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03/10/2022</w:t>
      </w:r>
    </w:p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37/2022</w:t>
      </w:r>
    </w:p>
    <w:p w:rsidR="00D1689E" w:rsidRDefault="005E64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3503. 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bookmarkStart w:id="0" w:name="_GoBack"/>
      <w:bookmarkEnd w:id="0"/>
      <w:r w:rsidRPr="005B4653">
        <w:rPr>
          <w:rFonts w:ascii="Arial" w:eastAsia="Calibri" w:hAnsi="Arial" w:cs="Arial"/>
          <w:b/>
          <w:noProof/>
          <w:sz w:val="24"/>
          <w:szCs w:val="24"/>
        </w:rPr>
        <w:t>Ms A M van Zyl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5783A" w:rsidRDefault="005E647E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25783A" w:rsidRDefault="005E647E">
      <w:pPr>
        <w:spacing w:before="240" w:after="100" w:line="240" w:lineRule="auto"/>
        <w:ind w:left="144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(a) total amount does her department owe to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Walter </w:t>
      </w:r>
      <w:proofErr w:type="spellStart"/>
      <w:r>
        <w:rPr>
          <w:rFonts w:ascii="Arial" w:eastAsia="Arial" w:hAnsi="Arial" w:cs="Arial"/>
          <w:sz w:val="24"/>
          <w:szCs w:val="24"/>
        </w:rPr>
        <w:t>Sisulu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Local Municipality and (ii) </w:t>
      </w:r>
      <w:proofErr w:type="spellStart"/>
      <w:r>
        <w:rPr>
          <w:rFonts w:ascii="Arial" w:eastAsia="Arial" w:hAnsi="Arial" w:cs="Arial"/>
          <w:sz w:val="24"/>
          <w:szCs w:val="24"/>
        </w:rPr>
        <w:t>Senqu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Local Municipality and (b) is the age analysis of the monies owed in each case;</w:t>
      </w:r>
    </w:p>
    <w:p w:rsidR="0025783A" w:rsidRDefault="005E647E">
      <w:pPr>
        <w:spacing w:before="240" w:after="100" w:line="240" w:lineRule="auto"/>
        <w:ind w:left="144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what (a) are the specific details of the buildings in respect of which her department owes the specified municipalities and (b) is the use of each specified building;</w:t>
      </w:r>
    </w:p>
    <w:p w:rsidR="0025783A" w:rsidRDefault="005E647E">
      <w:pPr>
        <w:spacing w:before="240" w:after="100" w:line="240" w:lineRule="auto"/>
        <w:ind w:left="144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 whether her department has any plans to address the debts; if not, why not; if so, what (a) are the details of her department’s plan and (b) is the time frame in which the debts will be settled?                                                 </w:t>
      </w:r>
    </w:p>
    <w:p w:rsidR="006D7B63" w:rsidRDefault="005E64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5783A" w:rsidRDefault="005E64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was referred to the Eastern Cape Education Department with a response date of Wednesday, 05 October 2022. To date, there has been no response from the province. </w:t>
      </w:r>
    </w:p>
    <w:p w:rsidR="0025783A" w:rsidRDefault="005E64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response will be shared as and when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2C44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4E" w:rsidRDefault="0059524E">
      <w:pPr>
        <w:spacing w:after="0" w:line="240" w:lineRule="auto"/>
      </w:pPr>
      <w:r>
        <w:separator/>
      </w:r>
    </w:p>
  </w:endnote>
  <w:endnote w:type="continuationSeparator" w:id="0">
    <w:p w:rsidR="0059524E" w:rsidRDefault="0059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4E" w:rsidRDefault="0059524E">
      <w:pPr>
        <w:spacing w:after="0" w:line="240" w:lineRule="auto"/>
      </w:pPr>
      <w:r>
        <w:separator/>
      </w:r>
    </w:p>
  </w:footnote>
  <w:footnote w:type="continuationSeparator" w:id="0">
    <w:p w:rsidR="0059524E" w:rsidRDefault="0059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E64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3503. 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A6C0BB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22DA92" w:tentative="1">
      <w:start w:val="1"/>
      <w:numFmt w:val="lowerLetter"/>
      <w:lvlText w:val="%2."/>
      <w:lvlJc w:val="left"/>
      <w:pPr>
        <w:ind w:left="1800" w:hanging="360"/>
      </w:pPr>
    </w:lvl>
    <w:lvl w:ilvl="2" w:tplc="D0922734" w:tentative="1">
      <w:start w:val="1"/>
      <w:numFmt w:val="lowerRoman"/>
      <w:lvlText w:val="%3."/>
      <w:lvlJc w:val="right"/>
      <w:pPr>
        <w:ind w:left="2520" w:hanging="180"/>
      </w:pPr>
    </w:lvl>
    <w:lvl w:ilvl="3" w:tplc="3D8A6982" w:tentative="1">
      <w:start w:val="1"/>
      <w:numFmt w:val="decimal"/>
      <w:lvlText w:val="%4."/>
      <w:lvlJc w:val="left"/>
      <w:pPr>
        <w:ind w:left="3240" w:hanging="360"/>
      </w:pPr>
    </w:lvl>
    <w:lvl w:ilvl="4" w:tplc="28EC30DE" w:tentative="1">
      <w:start w:val="1"/>
      <w:numFmt w:val="lowerLetter"/>
      <w:lvlText w:val="%5."/>
      <w:lvlJc w:val="left"/>
      <w:pPr>
        <w:ind w:left="3960" w:hanging="360"/>
      </w:pPr>
    </w:lvl>
    <w:lvl w:ilvl="5" w:tplc="2786B83C" w:tentative="1">
      <w:start w:val="1"/>
      <w:numFmt w:val="lowerRoman"/>
      <w:lvlText w:val="%6."/>
      <w:lvlJc w:val="right"/>
      <w:pPr>
        <w:ind w:left="4680" w:hanging="180"/>
      </w:pPr>
    </w:lvl>
    <w:lvl w:ilvl="6" w:tplc="69E61A2A" w:tentative="1">
      <w:start w:val="1"/>
      <w:numFmt w:val="decimal"/>
      <w:lvlText w:val="%7."/>
      <w:lvlJc w:val="left"/>
      <w:pPr>
        <w:ind w:left="5400" w:hanging="360"/>
      </w:pPr>
    </w:lvl>
    <w:lvl w:ilvl="7" w:tplc="02FA9EA4" w:tentative="1">
      <w:start w:val="1"/>
      <w:numFmt w:val="lowerLetter"/>
      <w:lvlText w:val="%8."/>
      <w:lvlJc w:val="left"/>
      <w:pPr>
        <w:ind w:left="6120" w:hanging="360"/>
      </w:pPr>
    </w:lvl>
    <w:lvl w:ilvl="8" w:tplc="8D404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34C57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A84212A" w:tentative="1">
      <w:start w:val="1"/>
      <w:numFmt w:val="lowerLetter"/>
      <w:lvlText w:val="%2."/>
      <w:lvlJc w:val="left"/>
      <w:pPr>
        <w:ind w:left="1506" w:hanging="360"/>
      </w:pPr>
    </w:lvl>
    <w:lvl w:ilvl="2" w:tplc="8968F032" w:tentative="1">
      <w:start w:val="1"/>
      <w:numFmt w:val="lowerRoman"/>
      <w:lvlText w:val="%3."/>
      <w:lvlJc w:val="right"/>
      <w:pPr>
        <w:ind w:left="2226" w:hanging="180"/>
      </w:pPr>
    </w:lvl>
    <w:lvl w:ilvl="3" w:tplc="5A20DF58" w:tentative="1">
      <w:start w:val="1"/>
      <w:numFmt w:val="decimal"/>
      <w:lvlText w:val="%4."/>
      <w:lvlJc w:val="left"/>
      <w:pPr>
        <w:ind w:left="2946" w:hanging="360"/>
      </w:pPr>
    </w:lvl>
    <w:lvl w:ilvl="4" w:tplc="E6FA8B5E" w:tentative="1">
      <w:start w:val="1"/>
      <w:numFmt w:val="lowerLetter"/>
      <w:lvlText w:val="%5."/>
      <w:lvlJc w:val="left"/>
      <w:pPr>
        <w:ind w:left="3666" w:hanging="360"/>
      </w:pPr>
    </w:lvl>
    <w:lvl w:ilvl="5" w:tplc="07B8880A" w:tentative="1">
      <w:start w:val="1"/>
      <w:numFmt w:val="lowerRoman"/>
      <w:lvlText w:val="%6."/>
      <w:lvlJc w:val="right"/>
      <w:pPr>
        <w:ind w:left="4386" w:hanging="180"/>
      </w:pPr>
    </w:lvl>
    <w:lvl w:ilvl="6" w:tplc="564AB38C" w:tentative="1">
      <w:start w:val="1"/>
      <w:numFmt w:val="decimal"/>
      <w:lvlText w:val="%7."/>
      <w:lvlJc w:val="left"/>
      <w:pPr>
        <w:ind w:left="5106" w:hanging="360"/>
      </w:pPr>
    </w:lvl>
    <w:lvl w:ilvl="7" w:tplc="A8BE3092" w:tentative="1">
      <w:start w:val="1"/>
      <w:numFmt w:val="lowerLetter"/>
      <w:lvlText w:val="%8."/>
      <w:lvlJc w:val="left"/>
      <w:pPr>
        <w:ind w:left="5826" w:hanging="360"/>
      </w:pPr>
    </w:lvl>
    <w:lvl w:ilvl="8" w:tplc="A6C8C4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5783A"/>
    <w:rsid w:val="0027063B"/>
    <w:rsid w:val="002A6821"/>
    <w:rsid w:val="002B6C46"/>
    <w:rsid w:val="002C32A6"/>
    <w:rsid w:val="002C44BC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524E"/>
    <w:rsid w:val="0059663A"/>
    <w:rsid w:val="005B389D"/>
    <w:rsid w:val="005B4653"/>
    <w:rsid w:val="005C4AB6"/>
    <w:rsid w:val="005E647E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1CB2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88B6-AA6F-450B-AFA2-5F7E7C6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2022-10-26T09:23:00Z</dcterms:created>
  <dcterms:modified xsi:type="dcterms:W3CDTF">2022-10-26T09:23:00Z</dcterms:modified>
</cp:coreProperties>
</file>