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9F1A9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75267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Pr="0075267A">
        <w:rPr>
          <w:rFonts w:ascii="Arial" w:hAnsi="Arial" w:cs="Arial"/>
          <w:b/>
          <w:bCs/>
          <w:lang w:val="en-GB"/>
        </w:rPr>
        <w:t>WRITTEN</w:t>
      </w:r>
      <w:r w:rsidR="00763EC9">
        <w:rPr>
          <w:rFonts w:ascii="Arial" w:hAnsi="Arial" w:cs="Arial"/>
          <w:b/>
          <w:bCs/>
          <w:lang w:val="en-GB"/>
        </w:rPr>
        <w:t xml:space="preserve"> </w:t>
      </w:r>
      <w:r w:rsidRPr="0075267A">
        <w:rPr>
          <w:rFonts w:ascii="Arial" w:hAnsi="Arial" w:cs="Arial"/>
          <w:b/>
          <w:bCs/>
          <w:lang w:val="en-GB"/>
        </w:rPr>
        <w:t>REPLY</w:t>
      </w:r>
    </w:p>
    <w:p w:rsidR="00F916D5" w:rsidRPr="0075267A" w:rsidRDefault="00F916D5" w:rsidP="00C33C12">
      <w:pPr>
        <w:spacing w:line="360" w:lineRule="auto"/>
        <w:jc w:val="center"/>
        <w:rPr>
          <w:rFonts w:ascii="Arial" w:hAnsi="Arial" w:cs="Arial"/>
          <w:b/>
          <w:bCs/>
          <w:lang w:val="en-GB"/>
        </w:rPr>
      </w:pPr>
      <w:r w:rsidRPr="0075267A">
        <w:rPr>
          <w:rFonts w:ascii="Arial" w:hAnsi="Arial" w:cs="Arial"/>
          <w:b/>
          <w:bCs/>
          <w:lang w:val="en-GB"/>
        </w:rPr>
        <w:t xml:space="preserve">QUESTION NUMBER </w:t>
      </w:r>
      <w:r w:rsidR="00A546EA">
        <w:rPr>
          <w:rFonts w:ascii="Arial" w:hAnsi="Arial" w:cs="Arial"/>
          <w:b/>
          <w:bCs/>
          <w:lang w:val="en-GB"/>
        </w:rPr>
        <w:t>3</w:t>
      </w:r>
      <w:r w:rsidR="003767B2">
        <w:rPr>
          <w:rFonts w:ascii="Arial" w:hAnsi="Arial" w:cs="Arial"/>
          <w:b/>
          <w:bCs/>
          <w:lang w:val="en-GB"/>
        </w:rPr>
        <w:t>50</w:t>
      </w:r>
    </w:p>
    <w:p w:rsidR="00A546EA" w:rsidRDefault="00A546EA" w:rsidP="00D943C4">
      <w:pPr>
        <w:spacing w:before="100" w:beforeAutospacing="1" w:after="100" w:afterAutospacing="1"/>
        <w:ind w:left="720"/>
        <w:jc w:val="both"/>
        <w:outlineLvl w:val="0"/>
        <w:rPr>
          <w:rFonts w:ascii="Arial" w:hAnsi="Arial" w:cs="Arial"/>
          <w:b/>
        </w:rPr>
      </w:pPr>
    </w:p>
    <w:p w:rsidR="00D943C4" w:rsidRPr="007B2317" w:rsidRDefault="00D943C4" w:rsidP="00D943C4">
      <w:pPr>
        <w:spacing w:before="100" w:beforeAutospacing="1" w:after="100" w:afterAutospacing="1"/>
        <w:ind w:left="720"/>
        <w:jc w:val="both"/>
        <w:outlineLvl w:val="0"/>
        <w:rPr>
          <w:rFonts w:ascii="Arial" w:hAnsi="Arial" w:cs="Arial"/>
          <w:b/>
        </w:rPr>
      </w:pPr>
      <w:r w:rsidRPr="007B2317">
        <w:rPr>
          <w:rFonts w:ascii="Arial" w:hAnsi="Arial" w:cs="Arial"/>
          <w:b/>
        </w:rPr>
        <w:t>Mr J Vos (DA) to ask the Minister of Cooperative Governance and Traditional Affairs:</w:t>
      </w:r>
    </w:p>
    <w:p w:rsidR="00D943C4" w:rsidRPr="007B2317" w:rsidRDefault="00D943C4" w:rsidP="00D943C4">
      <w:pPr>
        <w:spacing w:before="100" w:beforeAutospacing="1" w:after="100" w:afterAutospacing="1"/>
        <w:ind w:left="720"/>
        <w:jc w:val="both"/>
        <w:outlineLvl w:val="0"/>
        <w:rPr>
          <w:rFonts w:ascii="Arial" w:hAnsi="Arial" w:cs="Arial"/>
        </w:rPr>
      </w:pPr>
      <w:r w:rsidRPr="007B2317">
        <w:rPr>
          <w:rFonts w:ascii="Arial" w:hAnsi="Arial" w:cs="Arial"/>
        </w:rPr>
        <w:t>What is the (a) make, (b) model, (c) price and (d) date on which each vehicle was purchased for use by (i) him and (ii) his deputies (aa) in the (aaa) 2014-15 and (bbb) 2015-16 financial years and (bb) since 1 April 2016?NW403E</w:t>
      </w:r>
    </w:p>
    <w:p w:rsidR="00F916D5" w:rsidRPr="007B2317" w:rsidRDefault="00372F46" w:rsidP="00372F46">
      <w:pPr>
        <w:spacing w:before="100" w:beforeAutospacing="1" w:after="100" w:afterAutospacing="1" w:line="360" w:lineRule="auto"/>
        <w:jc w:val="both"/>
        <w:rPr>
          <w:rFonts w:ascii="Arial" w:hAnsi="Arial" w:cs="Arial"/>
          <w:b/>
          <w:color w:val="FF0000"/>
        </w:rPr>
      </w:pPr>
      <w:r w:rsidRPr="007B2317">
        <w:rPr>
          <w:rFonts w:ascii="Arial" w:hAnsi="Arial" w:cs="Arial"/>
        </w:rPr>
        <w:t xml:space="preserve">                      </w:t>
      </w:r>
    </w:p>
    <w:p w:rsidR="00C910D6" w:rsidRPr="007B2317" w:rsidRDefault="00C910D6"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5267A" w:rsidRPr="007B2317" w:rsidRDefault="0075267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Pr="007B2317" w:rsidRDefault="00740A0A" w:rsidP="00C910D6">
      <w:pPr>
        <w:rPr>
          <w:rFonts w:ascii="Arial" w:hAnsi="Arial" w:cs="Arial"/>
          <w:lang w:val="en-GB"/>
        </w:rPr>
      </w:pPr>
    </w:p>
    <w:p w:rsidR="00740A0A" w:rsidRDefault="00740A0A" w:rsidP="00C910D6">
      <w:pPr>
        <w:rPr>
          <w:rFonts w:ascii="Arial" w:hAnsi="Arial" w:cs="Arial"/>
          <w:lang w:val="en-GB"/>
        </w:rPr>
      </w:pPr>
    </w:p>
    <w:p w:rsidR="00A546EA" w:rsidRDefault="00A546EA" w:rsidP="000772CD">
      <w:pPr>
        <w:spacing w:line="360" w:lineRule="auto"/>
        <w:jc w:val="both"/>
        <w:rPr>
          <w:rFonts w:ascii="Arial" w:hAnsi="Arial" w:cs="Arial"/>
          <w:bCs/>
          <w:color w:val="000000"/>
          <w:lang w:val="en-GB"/>
        </w:rPr>
      </w:pPr>
      <w:r>
        <w:rPr>
          <w:rFonts w:ascii="Arial" w:hAnsi="Arial" w:cs="Arial"/>
          <w:b/>
          <w:bCs/>
          <w:color w:val="000000"/>
          <w:lang w:val="en-GB"/>
        </w:rPr>
        <w:br w:type="page"/>
      </w:r>
      <w:r w:rsidR="0075267A" w:rsidRPr="007B2317">
        <w:rPr>
          <w:rFonts w:ascii="Arial" w:hAnsi="Arial" w:cs="Arial"/>
          <w:b/>
          <w:bCs/>
          <w:color w:val="000000"/>
          <w:lang w:val="en-GB"/>
        </w:rPr>
        <w:lastRenderedPageBreak/>
        <w:t>Reply:</w:t>
      </w:r>
      <w:r w:rsidR="000C6216" w:rsidRPr="007B2317">
        <w:rPr>
          <w:rFonts w:ascii="Arial" w:hAnsi="Arial" w:cs="Arial"/>
          <w:b/>
          <w:bCs/>
          <w:color w:val="000000"/>
          <w:lang w:val="en-GB"/>
        </w:rPr>
        <w:t xml:space="preserve"> </w:t>
      </w:r>
      <w:r w:rsidR="000C6216" w:rsidRPr="007B2317">
        <w:rPr>
          <w:rFonts w:ascii="Arial" w:hAnsi="Arial" w:cs="Arial"/>
          <w:bCs/>
          <w:color w:val="000000"/>
          <w:lang w:val="en-GB"/>
        </w:rPr>
        <w:t>The</w:t>
      </w:r>
      <w:r w:rsidR="00905366">
        <w:rPr>
          <w:rFonts w:ascii="Arial" w:hAnsi="Arial" w:cs="Arial"/>
          <w:bCs/>
          <w:color w:val="000000"/>
          <w:lang w:val="en-GB"/>
        </w:rPr>
        <w:t xml:space="preserve"> details are as per table: </w:t>
      </w:r>
    </w:p>
    <w:p w:rsidR="00A546EA" w:rsidRDefault="00A546EA" w:rsidP="00A546EA">
      <w:pPr>
        <w:spacing w:line="360" w:lineRule="auto"/>
        <w:jc w:val="center"/>
        <w:rPr>
          <w:rFonts w:ascii="Arial" w:hAnsi="Arial" w:cs="Arial"/>
          <w:bCs/>
          <w:color w:val="000000"/>
          <w:lang w:val="en-GB"/>
        </w:rPr>
      </w:pPr>
    </w:p>
    <w:p w:rsidR="000772CD" w:rsidRDefault="00905366" w:rsidP="00A546EA">
      <w:pPr>
        <w:spacing w:line="360" w:lineRule="auto"/>
        <w:jc w:val="center"/>
        <w:rPr>
          <w:rFonts w:ascii="Arial" w:hAnsi="Arial" w:cs="Arial"/>
          <w:bCs/>
          <w:color w:val="000000"/>
          <w:lang w:val="en-GB"/>
        </w:rPr>
      </w:pPr>
      <w:r w:rsidRPr="001F6455">
        <w:rPr>
          <w:rFonts w:ascii="Arial" w:hAnsi="Arial" w:cs="Arial"/>
          <w:b/>
          <w:bCs/>
          <w:color w:val="000000"/>
          <w:lang w:val="en-GB"/>
        </w:rPr>
        <w:t>(aa) (aaa) 2014-15</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1365"/>
        <w:gridCol w:w="1530"/>
        <w:gridCol w:w="1710"/>
        <w:gridCol w:w="2160"/>
      </w:tblGrid>
      <w:tr w:rsidR="000C5947" w:rsidRPr="001F6455" w:rsidTr="001F6455">
        <w:tc>
          <w:tcPr>
            <w:tcW w:w="2325" w:type="dxa"/>
            <w:shd w:val="clear" w:color="auto" w:fill="auto"/>
          </w:tcPr>
          <w:p w:rsidR="000C5947" w:rsidRPr="001F6455" w:rsidRDefault="000C5947" w:rsidP="001F6455">
            <w:pPr>
              <w:spacing w:line="360" w:lineRule="auto"/>
              <w:ind w:left="360"/>
              <w:jc w:val="both"/>
              <w:rPr>
                <w:rFonts w:ascii="Arial" w:hAnsi="Arial" w:cs="Arial"/>
                <w:b/>
                <w:bCs/>
                <w:color w:val="000000"/>
                <w:lang w:val="en-GB"/>
              </w:rPr>
            </w:pPr>
            <w:r w:rsidRPr="001F6455">
              <w:rPr>
                <w:rFonts w:ascii="Arial" w:hAnsi="Arial" w:cs="Arial"/>
                <w:b/>
                <w:bCs/>
                <w:color w:val="000000"/>
                <w:lang w:val="en-GB"/>
              </w:rPr>
              <w:t>Designation</w:t>
            </w:r>
          </w:p>
        </w:tc>
        <w:tc>
          <w:tcPr>
            <w:tcW w:w="1365" w:type="dxa"/>
            <w:shd w:val="clear" w:color="auto" w:fill="auto"/>
          </w:tcPr>
          <w:p w:rsidR="000C5947" w:rsidRPr="001F6455" w:rsidRDefault="000C5947" w:rsidP="001F6455">
            <w:pPr>
              <w:numPr>
                <w:ilvl w:val="0"/>
                <w:numId w:val="18"/>
              </w:numPr>
              <w:spacing w:line="360" w:lineRule="auto"/>
              <w:ind w:left="440" w:hanging="440"/>
              <w:jc w:val="both"/>
              <w:rPr>
                <w:rFonts w:ascii="Arial" w:hAnsi="Arial" w:cs="Arial"/>
                <w:b/>
                <w:bCs/>
                <w:color w:val="000000"/>
                <w:lang w:val="en-GB"/>
              </w:rPr>
            </w:pPr>
            <w:r w:rsidRPr="001F6455">
              <w:rPr>
                <w:rFonts w:ascii="Arial" w:hAnsi="Arial" w:cs="Arial"/>
                <w:b/>
                <w:bCs/>
                <w:color w:val="000000"/>
                <w:lang w:val="en-GB"/>
              </w:rPr>
              <w:t>make</w:t>
            </w:r>
          </w:p>
        </w:tc>
        <w:tc>
          <w:tcPr>
            <w:tcW w:w="1530" w:type="dxa"/>
            <w:shd w:val="clear" w:color="auto" w:fill="auto"/>
          </w:tcPr>
          <w:p w:rsidR="000C5947" w:rsidRPr="001F6455" w:rsidRDefault="000C5947" w:rsidP="001F6455">
            <w:pPr>
              <w:numPr>
                <w:ilvl w:val="0"/>
                <w:numId w:val="18"/>
              </w:numPr>
              <w:spacing w:line="360" w:lineRule="auto"/>
              <w:ind w:left="409" w:hanging="422"/>
              <w:jc w:val="both"/>
              <w:rPr>
                <w:rFonts w:ascii="Arial" w:hAnsi="Arial" w:cs="Arial"/>
                <w:b/>
                <w:bCs/>
                <w:color w:val="000000"/>
                <w:lang w:val="en-GB"/>
              </w:rPr>
            </w:pPr>
            <w:r w:rsidRPr="001F6455">
              <w:rPr>
                <w:rFonts w:ascii="Arial" w:hAnsi="Arial" w:cs="Arial"/>
                <w:b/>
                <w:bCs/>
                <w:color w:val="000000"/>
                <w:lang w:val="en-GB"/>
              </w:rPr>
              <w:t>model</w:t>
            </w:r>
          </w:p>
        </w:tc>
        <w:tc>
          <w:tcPr>
            <w:tcW w:w="1710" w:type="dxa"/>
            <w:shd w:val="clear" w:color="auto" w:fill="auto"/>
          </w:tcPr>
          <w:p w:rsidR="000C5947" w:rsidRPr="001F6455" w:rsidRDefault="000C5947" w:rsidP="001F6455">
            <w:pPr>
              <w:numPr>
                <w:ilvl w:val="0"/>
                <w:numId w:val="18"/>
              </w:numPr>
              <w:spacing w:line="360" w:lineRule="auto"/>
              <w:ind w:left="359" w:hanging="359"/>
              <w:jc w:val="both"/>
              <w:rPr>
                <w:rFonts w:ascii="Arial" w:hAnsi="Arial" w:cs="Arial"/>
                <w:b/>
                <w:bCs/>
                <w:color w:val="000000"/>
                <w:lang w:val="en-GB"/>
              </w:rPr>
            </w:pPr>
            <w:r w:rsidRPr="001F6455">
              <w:rPr>
                <w:rFonts w:ascii="Arial" w:hAnsi="Arial" w:cs="Arial"/>
                <w:b/>
                <w:bCs/>
                <w:color w:val="000000"/>
                <w:lang w:val="en-GB"/>
              </w:rPr>
              <w:t>price</w:t>
            </w:r>
          </w:p>
        </w:tc>
        <w:tc>
          <w:tcPr>
            <w:tcW w:w="2160" w:type="dxa"/>
            <w:shd w:val="clear" w:color="auto" w:fill="auto"/>
          </w:tcPr>
          <w:p w:rsidR="000C5947" w:rsidRPr="001F6455" w:rsidRDefault="000C5947" w:rsidP="001F6455">
            <w:pPr>
              <w:numPr>
                <w:ilvl w:val="0"/>
                <w:numId w:val="18"/>
              </w:numPr>
              <w:spacing w:line="360" w:lineRule="auto"/>
              <w:ind w:left="366" w:hanging="390"/>
              <w:jc w:val="both"/>
              <w:rPr>
                <w:rFonts w:ascii="Arial" w:hAnsi="Arial" w:cs="Arial"/>
                <w:b/>
                <w:bCs/>
                <w:color w:val="000000"/>
                <w:lang w:val="en-GB"/>
              </w:rPr>
            </w:pPr>
            <w:r w:rsidRPr="001F6455">
              <w:rPr>
                <w:rFonts w:ascii="Arial" w:hAnsi="Arial" w:cs="Arial"/>
                <w:b/>
                <w:bCs/>
                <w:color w:val="000000"/>
                <w:lang w:val="en-GB"/>
              </w:rPr>
              <w:t>date</w:t>
            </w:r>
          </w:p>
        </w:tc>
      </w:tr>
      <w:tr w:rsidR="000C5947" w:rsidRPr="001F6455" w:rsidTr="001F6455">
        <w:tc>
          <w:tcPr>
            <w:tcW w:w="2325" w:type="dxa"/>
            <w:shd w:val="clear" w:color="auto" w:fill="auto"/>
          </w:tcPr>
          <w:p w:rsidR="000C5947" w:rsidRPr="001F6455" w:rsidRDefault="00634009" w:rsidP="001F6455">
            <w:pPr>
              <w:numPr>
                <w:ilvl w:val="0"/>
                <w:numId w:val="16"/>
              </w:numPr>
              <w:spacing w:line="360" w:lineRule="auto"/>
              <w:ind w:left="360" w:hanging="360"/>
              <w:jc w:val="both"/>
              <w:rPr>
                <w:rFonts w:ascii="Arial" w:hAnsi="Arial" w:cs="Arial"/>
                <w:bCs/>
                <w:color w:val="000000"/>
                <w:lang w:val="en-GB"/>
              </w:rPr>
            </w:pPr>
            <w:r w:rsidRPr="001F6455">
              <w:rPr>
                <w:rFonts w:ascii="Arial" w:hAnsi="Arial" w:cs="Arial"/>
                <w:bCs/>
                <w:color w:val="000000"/>
                <w:lang w:val="en-GB"/>
              </w:rPr>
              <w:t xml:space="preserve">Former </w:t>
            </w:r>
            <w:r w:rsidR="000C5947" w:rsidRPr="001F6455">
              <w:rPr>
                <w:rFonts w:ascii="Arial" w:hAnsi="Arial" w:cs="Arial"/>
                <w:bCs/>
                <w:color w:val="000000"/>
                <w:lang w:val="en-GB"/>
              </w:rPr>
              <w:t>Minister</w:t>
            </w:r>
            <w:r w:rsidRPr="001F6455">
              <w:rPr>
                <w:rFonts w:ascii="Arial" w:hAnsi="Arial" w:cs="Arial"/>
                <w:bCs/>
                <w:color w:val="000000"/>
                <w:lang w:val="en-GB"/>
              </w:rPr>
              <w:t xml:space="preserve"> Gordhan</w:t>
            </w:r>
          </w:p>
        </w:tc>
        <w:tc>
          <w:tcPr>
            <w:tcW w:w="1365"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53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71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216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r>
      <w:tr w:rsidR="000C5947" w:rsidRPr="001F6455" w:rsidTr="001F6455">
        <w:tc>
          <w:tcPr>
            <w:tcW w:w="2325" w:type="dxa"/>
            <w:shd w:val="clear" w:color="auto" w:fill="auto"/>
          </w:tcPr>
          <w:p w:rsidR="000C5947" w:rsidRPr="001F6455" w:rsidRDefault="000C5947" w:rsidP="001F6455">
            <w:pPr>
              <w:numPr>
                <w:ilvl w:val="0"/>
                <w:numId w:val="16"/>
              </w:numPr>
              <w:spacing w:line="360" w:lineRule="auto"/>
              <w:ind w:left="342" w:hanging="342"/>
              <w:jc w:val="both"/>
              <w:rPr>
                <w:rFonts w:ascii="Arial" w:hAnsi="Arial" w:cs="Arial"/>
                <w:bCs/>
                <w:color w:val="000000"/>
                <w:lang w:val="en-GB"/>
              </w:rPr>
            </w:pPr>
            <w:r w:rsidRPr="001F6455">
              <w:rPr>
                <w:rFonts w:ascii="Arial" w:hAnsi="Arial" w:cs="Arial"/>
                <w:bCs/>
                <w:color w:val="000000"/>
                <w:lang w:val="en-GB"/>
              </w:rPr>
              <w:t>Deputy Minister Nel</w:t>
            </w:r>
          </w:p>
        </w:tc>
        <w:tc>
          <w:tcPr>
            <w:tcW w:w="1365"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53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71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216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r>
      <w:tr w:rsidR="000C5947" w:rsidRPr="001F6455" w:rsidTr="001F6455">
        <w:tc>
          <w:tcPr>
            <w:tcW w:w="2325" w:type="dxa"/>
            <w:shd w:val="clear" w:color="auto" w:fill="auto"/>
          </w:tcPr>
          <w:p w:rsidR="000C5947" w:rsidRPr="001F6455" w:rsidRDefault="000C5947" w:rsidP="001F6455">
            <w:pPr>
              <w:spacing w:line="360" w:lineRule="auto"/>
              <w:ind w:left="360"/>
              <w:jc w:val="both"/>
              <w:rPr>
                <w:rFonts w:ascii="Arial" w:hAnsi="Arial" w:cs="Arial"/>
                <w:bCs/>
                <w:color w:val="000000"/>
                <w:lang w:val="en-GB"/>
              </w:rPr>
            </w:pPr>
            <w:r w:rsidRPr="001F6455">
              <w:rPr>
                <w:rFonts w:ascii="Arial" w:hAnsi="Arial" w:cs="Arial"/>
                <w:bCs/>
                <w:color w:val="000000"/>
                <w:lang w:val="en-GB"/>
              </w:rPr>
              <w:t>Deputy Minister Bapela</w:t>
            </w:r>
          </w:p>
        </w:tc>
        <w:tc>
          <w:tcPr>
            <w:tcW w:w="1365"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53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71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216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r>
      <w:tr w:rsidR="000C5947" w:rsidRPr="001F6455" w:rsidTr="001F6455">
        <w:tc>
          <w:tcPr>
            <w:tcW w:w="9090" w:type="dxa"/>
            <w:gridSpan w:val="5"/>
            <w:shd w:val="clear" w:color="auto" w:fill="auto"/>
          </w:tcPr>
          <w:p w:rsidR="000C5947" w:rsidRPr="001F6455" w:rsidRDefault="000C5947" w:rsidP="00905366">
            <w:pPr>
              <w:spacing w:line="360" w:lineRule="auto"/>
              <w:jc w:val="both"/>
              <w:rPr>
                <w:rFonts w:ascii="Arial" w:hAnsi="Arial" w:cs="Arial"/>
                <w:bCs/>
                <w:color w:val="000000"/>
                <w:lang w:val="en-GB"/>
              </w:rPr>
            </w:pPr>
            <w:r w:rsidRPr="001F6455">
              <w:rPr>
                <w:rFonts w:ascii="Arial" w:hAnsi="Arial" w:cs="Arial"/>
                <w:b/>
                <w:bCs/>
                <w:color w:val="000000"/>
                <w:lang w:val="en-GB"/>
              </w:rPr>
              <w:t xml:space="preserve">                 </w:t>
            </w:r>
            <w:r w:rsidR="00AE19CA" w:rsidRPr="001F6455">
              <w:rPr>
                <w:rFonts w:ascii="Arial" w:hAnsi="Arial" w:cs="Arial"/>
                <w:b/>
                <w:bCs/>
                <w:color w:val="000000"/>
                <w:lang w:val="en-GB"/>
              </w:rPr>
              <w:t xml:space="preserve">                              </w:t>
            </w:r>
            <w:r w:rsidRPr="001F6455">
              <w:rPr>
                <w:rFonts w:ascii="Arial" w:hAnsi="Arial" w:cs="Arial"/>
                <w:b/>
                <w:bCs/>
                <w:color w:val="000000"/>
                <w:lang w:val="en-GB"/>
              </w:rPr>
              <w:t xml:space="preserve">  </w:t>
            </w:r>
            <w:r w:rsidR="00905366">
              <w:rPr>
                <w:rFonts w:ascii="Arial" w:hAnsi="Arial" w:cs="Arial"/>
                <w:b/>
                <w:bCs/>
                <w:color w:val="000000"/>
                <w:lang w:val="en-GB"/>
              </w:rPr>
              <w:t xml:space="preserve">   </w:t>
            </w:r>
            <w:r w:rsidR="00905366" w:rsidRPr="001F6455">
              <w:rPr>
                <w:rFonts w:ascii="Arial" w:hAnsi="Arial" w:cs="Arial"/>
                <w:b/>
                <w:bCs/>
                <w:color w:val="000000"/>
                <w:lang w:val="en-GB"/>
              </w:rPr>
              <w:t xml:space="preserve"> (bbb) 2015-16</w:t>
            </w:r>
          </w:p>
        </w:tc>
      </w:tr>
      <w:tr w:rsidR="000C5947" w:rsidRPr="001F6455" w:rsidTr="001F6455">
        <w:tc>
          <w:tcPr>
            <w:tcW w:w="2325" w:type="dxa"/>
            <w:shd w:val="clear" w:color="auto" w:fill="auto"/>
          </w:tcPr>
          <w:p w:rsidR="000C5947" w:rsidRPr="001F6455" w:rsidRDefault="000C5947" w:rsidP="001F6455">
            <w:pPr>
              <w:spacing w:line="360" w:lineRule="auto"/>
              <w:ind w:left="360"/>
              <w:jc w:val="both"/>
              <w:rPr>
                <w:rFonts w:ascii="Arial" w:hAnsi="Arial" w:cs="Arial"/>
                <w:b/>
                <w:bCs/>
                <w:color w:val="000000"/>
                <w:lang w:val="en-GB"/>
              </w:rPr>
            </w:pPr>
            <w:r w:rsidRPr="001F6455">
              <w:rPr>
                <w:rFonts w:ascii="Arial" w:hAnsi="Arial" w:cs="Arial"/>
                <w:b/>
                <w:bCs/>
                <w:color w:val="000000"/>
                <w:lang w:val="en-GB"/>
              </w:rPr>
              <w:t>Designation</w:t>
            </w:r>
          </w:p>
        </w:tc>
        <w:tc>
          <w:tcPr>
            <w:tcW w:w="1365" w:type="dxa"/>
            <w:shd w:val="clear" w:color="auto" w:fill="auto"/>
          </w:tcPr>
          <w:p w:rsidR="000C5947" w:rsidRPr="001F6455" w:rsidRDefault="000C5947" w:rsidP="001F6455">
            <w:pPr>
              <w:spacing w:line="360" w:lineRule="auto"/>
              <w:ind w:left="440"/>
              <w:jc w:val="both"/>
              <w:rPr>
                <w:rFonts w:ascii="Arial" w:hAnsi="Arial" w:cs="Arial"/>
                <w:b/>
                <w:bCs/>
                <w:color w:val="000000"/>
                <w:lang w:val="en-GB"/>
              </w:rPr>
            </w:pPr>
            <w:r w:rsidRPr="001F6455">
              <w:rPr>
                <w:rFonts w:ascii="Arial" w:hAnsi="Arial" w:cs="Arial"/>
                <w:b/>
                <w:bCs/>
                <w:color w:val="000000"/>
                <w:lang w:val="en-GB"/>
              </w:rPr>
              <w:t>make</w:t>
            </w:r>
          </w:p>
        </w:tc>
        <w:tc>
          <w:tcPr>
            <w:tcW w:w="1530" w:type="dxa"/>
            <w:shd w:val="clear" w:color="auto" w:fill="auto"/>
          </w:tcPr>
          <w:p w:rsidR="000C5947" w:rsidRPr="001F6455" w:rsidRDefault="000C5947" w:rsidP="001F6455">
            <w:pPr>
              <w:spacing w:line="360" w:lineRule="auto"/>
              <w:ind w:left="409"/>
              <w:jc w:val="both"/>
              <w:rPr>
                <w:rFonts w:ascii="Arial" w:hAnsi="Arial" w:cs="Arial"/>
                <w:b/>
                <w:bCs/>
                <w:color w:val="000000"/>
                <w:lang w:val="en-GB"/>
              </w:rPr>
            </w:pPr>
            <w:r w:rsidRPr="001F6455">
              <w:rPr>
                <w:rFonts w:ascii="Arial" w:hAnsi="Arial" w:cs="Arial"/>
                <w:b/>
                <w:bCs/>
                <w:color w:val="000000"/>
                <w:lang w:val="en-GB"/>
              </w:rPr>
              <w:t>model</w:t>
            </w:r>
          </w:p>
        </w:tc>
        <w:tc>
          <w:tcPr>
            <w:tcW w:w="1710" w:type="dxa"/>
            <w:shd w:val="clear" w:color="auto" w:fill="auto"/>
          </w:tcPr>
          <w:p w:rsidR="000C5947" w:rsidRPr="001F6455" w:rsidRDefault="000C5947" w:rsidP="001F6455">
            <w:pPr>
              <w:spacing w:line="360" w:lineRule="auto"/>
              <w:ind w:left="359"/>
              <w:jc w:val="both"/>
              <w:rPr>
                <w:rFonts w:ascii="Arial" w:hAnsi="Arial" w:cs="Arial"/>
                <w:b/>
                <w:bCs/>
                <w:color w:val="000000"/>
                <w:lang w:val="en-GB"/>
              </w:rPr>
            </w:pPr>
            <w:r w:rsidRPr="001F6455">
              <w:rPr>
                <w:rFonts w:ascii="Arial" w:hAnsi="Arial" w:cs="Arial"/>
                <w:b/>
                <w:bCs/>
                <w:color w:val="000000"/>
                <w:lang w:val="en-GB"/>
              </w:rPr>
              <w:t>price</w:t>
            </w:r>
          </w:p>
        </w:tc>
        <w:tc>
          <w:tcPr>
            <w:tcW w:w="2160" w:type="dxa"/>
            <w:shd w:val="clear" w:color="auto" w:fill="auto"/>
          </w:tcPr>
          <w:p w:rsidR="000C5947" w:rsidRPr="001F6455" w:rsidRDefault="000C5947" w:rsidP="001F6455">
            <w:pPr>
              <w:spacing w:line="360" w:lineRule="auto"/>
              <w:ind w:left="366"/>
              <w:jc w:val="both"/>
              <w:rPr>
                <w:rFonts w:ascii="Arial" w:hAnsi="Arial" w:cs="Arial"/>
                <w:b/>
                <w:bCs/>
                <w:color w:val="000000"/>
                <w:lang w:val="en-GB"/>
              </w:rPr>
            </w:pPr>
            <w:r w:rsidRPr="001F6455">
              <w:rPr>
                <w:rFonts w:ascii="Arial" w:hAnsi="Arial" w:cs="Arial"/>
                <w:b/>
                <w:bCs/>
                <w:color w:val="000000"/>
                <w:lang w:val="en-GB"/>
              </w:rPr>
              <w:t>date</w:t>
            </w:r>
          </w:p>
        </w:tc>
      </w:tr>
      <w:tr w:rsidR="000C5947" w:rsidRPr="001F6455" w:rsidTr="001F6455">
        <w:tc>
          <w:tcPr>
            <w:tcW w:w="2325" w:type="dxa"/>
            <w:shd w:val="clear" w:color="auto" w:fill="auto"/>
          </w:tcPr>
          <w:p w:rsidR="000C5947" w:rsidRPr="001F6455" w:rsidRDefault="00634009" w:rsidP="001F6455">
            <w:pPr>
              <w:spacing w:line="360" w:lineRule="auto"/>
              <w:ind w:left="360"/>
              <w:jc w:val="both"/>
              <w:rPr>
                <w:rFonts w:ascii="Arial" w:hAnsi="Arial" w:cs="Arial"/>
                <w:bCs/>
                <w:color w:val="000000"/>
                <w:lang w:val="en-GB"/>
              </w:rPr>
            </w:pPr>
            <w:r w:rsidRPr="001F6455">
              <w:rPr>
                <w:rFonts w:ascii="Arial" w:hAnsi="Arial" w:cs="Arial"/>
                <w:bCs/>
                <w:color w:val="000000"/>
                <w:lang w:val="en-GB"/>
              </w:rPr>
              <w:t xml:space="preserve">Former </w:t>
            </w:r>
            <w:r w:rsidR="000C5947" w:rsidRPr="001F6455">
              <w:rPr>
                <w:rFonts w:ascii="Arial" w:hAnsi="Arial" w:cs="Arial"/>
                <w:bCs/>
                <w:color w:val="000000"/>
                <w:lang w:val="en-GB"/>
              </w:rPr>
              <w:t>Minister</w:t>
            </w:r>
            <w:r w:rsidRPr="001F6455">
              <w:rPr>
                <w:rFonts w:ascii="Arial" w:hAnsi="Arial" w:cs="Arial"/>
                <w:bCs/>
                <w:color w:val="000000"/>
                <w:lang w:val="en-GB"/>
              </w:rPr>
              <w:t xml:space="preserve"> Gordhan</w:t>
            </w:r>
          </w:p>
        </w:tc>
        <w:tc>
          <w:tcPr>
            <w:tcW w:w="1365"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53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71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216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r>
      <w:tr w:rsidR="000C5947" w:rsidRPr="001F6455" w:rsidTr="001F6455">
        <w:tc>
          <w:tcPr>
            <w:tcW w:w="2325" w:type="dxa"/>
            <w:shd w:val="clear" w:color="auto" w:fill="auto"/>
          </w:tcPr>
          <w:p w:rsidR="000C5947" w:rsidRPr="001F6455" w:rsidRDefault="000C5947" w:rsidP="001F6455">
            <w:pPr>
              <w:spacing w:line="360" w:lineRule="auto"/>
              <w:ind w:left="342"/>
              <w:jc w:val="both"/>
              <w:rPr>
                <w:rFonts w:ascii="Arial" w:hAnsi="Arial" w:cs="Arial"/>
                <w:bCs/>
                <w:color w:val="000000"/>
                <w:lang w:val="en-GB"/>
              </w:rPr>
            </w:pPr>
            <w:r w:rsidRPr="001F6455">
              <w:rPr>
                <w:rFonts w:ascii="Arial" w:hAnsi="Arial" w:cs="Arial"/>
                <w:bCs/>
                <w:color w:val="000000"/>
                <w:lang w:val="en-GB"/>
              </w:rPr>
              <w:t>Deputy Minister Nel</w:t>
            </w:r>
          </w:p>
        </w:tc>
        <w:tc>
          <w:tcPr>
            <w:tcW w:w="1365"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53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71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2160" w:type="dxa"/>
            <w:shd w:val="clear" w:color="auto" w:fill="auto"/>
          </w:tcPr>
          <w:p w:rsidR="000C5947" w:rsidRPr="001F6455" w:rsidRDefault="00543612"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r>
      <w:tr w:rsidR="000C5947" w:rsidRPr="001F6455" w:rsidTr="001F6455">
        <w:trPr>
          <w:trHeight w:val="952"/>
        </w:trPr>
        <w:tc>
          <w:tcPr>
            <w:tcW w:w="2325" w:type="dxa"/>
            <w:shd w:val="clear" w:color="auto" w:fill="auto"/>
          </w:tcPr>
          <w:p w:rsidR="000C5947" w:rsidRPr="001F6455" w:rsidRDefault="000C5947" w:rsidP="001F6455">
            <w:pPr>
              <w:spacing w:line="360" w:lineRule="auto"/>
              <w:ind w:left="360"/>
              <w:jc w:val="both"/>
              <w:rPr>
                <w:rFonts w:ascii="Arial" w:hAnsi="Arial" w:cs="Arial"/>
                <w:bCs/>
                <w:color w:val="000000"/>
                <w:lang w:val="en-GB"/>
              </w:rPr>
            </w:pPr>
            <w:r w:rsidRPr="001F6455">
              <w:rPr>
                <w:rFonts w:ascii="Arial" w:hAnsi="Arial" w:cs="Arial"/>
                <w:bCs/>
                <w:color w:val="000000"/>
                <w:lang w:val="en-GB"/>
              </w:rPr>
              <w:t>Deputy Minister Bapela</w:t>
            </w:r>
          </w:p>
        </w:tc>
        <w:tc>
          <w:tcPr>
            <w:tcW w:w="1365" w:type="dxa"/>
            <w:shd w:val="clear" w:color="auto" w:fill="auto"/>
          </w:tcPr>
          <w:p w:rsidR="000C5947" w:rsidRPr="001F6455" w:rsidRDefault="00866033" w:rsidP="001F6455">
            <w:pPr>
              <w:spacing w:line="360" w:lineRule="auto"/>
              <w:jc w:val="both"/>
              <w:rPr>
                <w:rFonts w:ascii="Arial" w:hAnsi="Arial" w:cs="Arial"/>
                <w:bCs/>
                <w:color w:val="000000"/>
                <w:lang w:val="en-GB"/>
              </w:rPr>
            </w:pPr>
            <w:r w:rsidRPr="001F6455">
              <w:rPr>
                <w:rFonts w:ascii="Arial" w:hAnsi="Arial" w:cs="Arial"/>
                <w:bCs/>
                <w:color w:val="000000"/>
                <w:lang w:val="en-GB"/>
              </w:rPr>
              <w:t>BMW</w:t>
            </w:r>
          </w:p>
        </w:tc>
        <w:tc>
          <w:tcPr>
            <w:tcW w:w="1530" w:type="dxa"/>
            <w:shd w:val="clear" w:color="auto" w:fill="auto"/>
          </w:tcPr>
          <w:p w:rsidR="000C5947" w:rsidRPr="001F6455" w:rsidRDefault="00866033" w:rsidP="001F6455">
            <w:pPr>
              <w:spacing w:line="360" w:lineRule="auto"/>
              <w:jc w:val="both"/>
              <w:rPr>
                <w:rFonts w:ascii="Arial" w:hAnsi="Arial" w:cs="Arial"/>
                <w:bCs/>
                <w:color w:val="000000"/>
                <w:lang w:val="en-GB"/>
              </w:rPr>
            </w:pPr>
            <w:r w:rsidRPr="001F6455">
              <w:rPr>
                <w:rFonts w:ascii="Arial" w:hAnsi="Arial" w:cs="Arial"/>
                <w:bCs/>
                <w:color w:val="000000"/>
                <w:lang w:val="en-GB"/>
              </w:rPr>
              <w:t>X5</w:t>
            </w:r>
          </w:p>
        </w:tc>
        <w:tc>
          <w:tcPr>
            <w:tcW w:w="1710" w:type="dxa"/>
            <w:shd w:val="clear" w:color="auto" w:fill="auto"/>
          </w:tcPr>
          <w:p w:rsidR="000C5947" w:rsidRPr="001F6455" w:rsidRDefault="00EB7563" w:rsidP="001F6455">
            <w:pPr>
              <w:spacing w:line="360" w:lineRule="auto"/>
              <w:jc w:val="both"/>
              <w:rPr>
                <w:rFonts w:ascii="Arial" w:hAnsi="Arial" w:cs="Arial"/>
                <w:bCs/>
                <w:color w:val="000000"/>
                <w:lang w:val="en-GB"/>
              </w:rPr>
            </w:pPr>
            <w:r w:rsidRPr="001F6455">
              <w:rPr>
                <w:rFonts w:ascii="Arial" w:hAnsi="Arial" w:cs="Arial"/>
                <w:bCs/>
                <w:color w:val="000000"/>
                <w:lang w:val="en-GB"/>
              </w:rPr>
              <w:t>R962 859.61</w:t>
            </w:r>
          </w:p>
        </w:tc>
        <w:tc>
          <w:tcPr>
            <w:tcW w:w="2160" w:type="dxa"/>
            <w:shd w:val="clear" w:color="auto" w:fill="auto"/>
          </w:tcPr>
          <w:p w:rsidR="000C5947" w:rsidRPr="001F6455" w:rsidRDefault="00866033" w:rsidP="001F6455">
            <w:pPr>
              <w:spacing w:line="360" w:lineRule="auto"/>
              <w:jc w:val="both"/>
              <w:rPr>
                <w:rFonts w:ascii="Arial" w:hAnsi="Arial" w:cs="Arial"/>
                <w:bCs/>
                <w:color w:val="000000"/>
                <w:lang w:val="en-GB"/>
              </w:rPr>
            </w:pPr>
            <w:r w:rsidRPr="001F6455">
              <w:rPr>
                <w:rFonts w:ascii="Arial" w:hAnsi="Arial" w:cs="Arial"/>
                <w:bCs/>
                <w:color w:val="000000"/>
                <w:lang w:val="en-GB"/>
              </w:rPr>
              <w:t>December 2015</w:t>
            </w:r>
          </w:p>
        </w:tc>
      </w:tr>
      <w:tr w:rsidR="000C5947" w:rsidRPr="001F6455" w:rsidTr="001F6455">
        <w:trPr>
          <w:trHeight w:val="484"/>
        </w:trPr>
        <w:tc>
          <w:tcPr>
            <w:tcW w:w="9090" w:type="dxa"/>
            <w:gridSpan w:val="5"/>
            <w:shd w:val="clear" w:color="auto" w:fill="auto"/>
          </w:tcPr>
          <w:p w:rsidR="000C5947" w:rsidRPr="001F6455" w:rsidRDefault="00905366" w:rsidP="001F6455">
            <w:pPr>
              <w:spacing w:line="360" w:lineRule="auto"/>
              <w:jc w:val="both"/>
              <w:rPr>
                <w:rFonts w:ascii="Arial" w:hAnsi="Arial" w:cs="Arial"/>
                <w:b/>
                <w:bCs/>
                <w:color w:val="000000"/>
                <w:lang w:val="en-GB"/>
              </w:rPr>
            </w:pPr>
            <w:r>
              <w:rPr>
                <w:rFonts w:ascii="Arial" w:hAnsi="Arial" w:cs="Arial"/>
                <w:b/>
                <w:bCs/>
                <w:color w:val="000000"/>
                <w:lang w:val="en-GB"/>
              </w:rPr>
              <w:t xml:space="preserve">                                                     </w:t>
            </w:r>
            <w:r w:rsidRPr="001F6455">
              <w:rPr>
                <w:rFonts w:ascii="Arial" w:hAnsi="Arial" w:cs="Arial"/>
                <w:b/>
                <w:bCs/>
                <w:color w:val="000000"/>
                <w:lang w:val="en-GB"/>
              </w:rPr>
              <w:t>(bb) since 1 April 2016</w:t>
            </w:r>
          </w:p>
        </w:tc>
      </w:tr>
      <w:tr w:rsidR="000C5947" w:rsidRPr="001F6455" w:rsidTr="001F6455">
        <w:tc>
          <w:tcPr>
            <w:tcW w:w="2325" w:type="dxa"/>
            <w:shd w:val="clear" w:color="auto" w:fill="auto"/>
          </w:tcPr>
          <w:p w:rsidR="000C5947" w:rsidRPr="001F6455" w:rsidRDefault="000C5947" w:rsidP="001F6455">
            <w:pPr>
              <w:spacing w:line="360" w:lineRule="auto"/>
              <w:ind w:left="360"/>
              <w:jc w:val="both"/>
              <w:rPr>
                <w:rFonts w:ascii="Arial" w:hAnsi="Arial" w:cs="Arial"/>
                <w:b/>
                <w:bCs/>
                <w:color w:val="000000"/>
                <w:lang w:val="en-GB"/>
              </w:rPr>
            </w:pPr>
            <w:r w:rsidRPr="001F6455">
              <w:rPr>
                <w:rFonts w:ascii="Arial" w:hAnsi="Arial" w:cs="Arial"/>
                <w:b/>
                <w:bCs/>
                <w:color w:val="000000"/>
                <w:lang w:val="en-GB"/>
              </w:rPr>
              <w:t>Designation</w:t>
            </w:r>
          </w:p>
        </w:tc>
        <w:tc>
          <w:tcPr>
            <w:tcW w:w="1365" w:type="dxa"/>
            <w:shd w:val="clear" w:color="auto" w:fill="auto"/>
          </w:tcPr>
          <w:p w:rsidR="000C5947" w:rsidRPr="001F6455" w:rsidRDefault="000C5947" w:rsidP="001F6455">
            <w:pPr>
              <w:spacing w:line="360" w:lineRule="auto"/>
              <w:ind w:left="440"/>
              <w:jc w:val="both"/>
              <w:rPr>
                <w:rFonts w:ascii="Arial" w:hAnsi="Arial" w:cs="Arial"/>
                <w:b/>
                <w:bCs/>
                <w:color w:val="000000"/>
                <w:lang w:val="en-GB"/>
              </w:rPr>
            </w:pPr>
            <w:r w:rsidRPr="001F6455">
              <w:rPr>
                <w:rFonts w:ascii="Arial" w:hAnsi="Arial" w:cs="Arial"/>
                <w:b/>
                <w:bCs/>
                <w:color w:val="000000"/>
                <w:lang w:val="en-GB"/>
              </w:rPr>
              <w:t>make</w:t>
            </w:r>
          </w:p>
        </w:tc>
        <w:tc>
          <w:tcPr>
            <w:tcW w:w="1530" w:type="dxa"/>
            <w:shd w:val="clear" w:color="auto" w:fill="auto"/>
          </w:tcPr>
          <w:p w:rsidR="000C5947" w:rsidRPr="001F6455" w:rsidRDefault="000C5947" w:rsidP="001F6455">
            <w:pPr>
              <w:spacing w:line="360" w:lineRule="auto"/>
              <w:ind w:left="409"/>
              <w:jc w:val="both"/>
              <w:rPr>
                <w:rFonts w:ascii="Arial" w:hAnsi="Arial" w:cs="Arial"/>
                <w:b/>
                <w:bCs/>
                <w:color w:val="000000"/>
                <w:lang w:val="en-GB"/>
              </w:rPr>
            </w:pPr>
            <w:r w:rsidRPr="001F6455">
              <w:rPr>
                <w:rFonts w:ascii="Arial" w:hAnsi="Arial" w:cs="Arial"/>
                <w:b/>
                <w:bCs/>
                <w:color w:val="000000"/>
                <w:lang w:val="en-GB"/>
              </w:rPr>
              <w:t>model</w:t>
            </w:r>
          </w:p>
        </w:tc>
        <w:tc>
          <w:tcPr>
            <w:tcW w:w="1710" w:type="dxa"/>
            <w:shd w:val="clear" w:color="auto" w:fill="auto"/>
          </w:tcPr>
          <w:p w:rsidR="000C5947" w:rsidRPr="001F6455" w:rsidRDefault="000C5947" w:rsidP="001F6455">
            <w:pPr>
              <w:spacing w:line="360" w:lineRule="auto"/>
              <w:ind w:left="359"/>
              <w:jc w:val="both"/>
              <w:rPr>
                <w:rFonts w:ascii="Arial" w:hAnsi="Arial" w:cs="Arial"/>
                <w:b/>
                <w:bCs/>
                <w:color w:val="000000"/>
                <w:lang w:val="en-GB"/>
              </w:rPr>
            </w:pPr>
            <w:r w:rsidRPr="001F6455">
              <w:rPr>
                <w:rFonts w:ascii="Arial" w:hAnsi="Arial" w:cs="Arial"/>
                <w:b/>
                <w:bCs/>
                <w:color w:val="000000"/>
                <w:lang w:val="en-GB"/>
              </w:rPr>
              <w:t>price</w:t>
            </w:r>
          </w:p>
        </w:tc>
        <w:tc>
          <w:tcPr>
            <w:tcW w:w="2160" w:type="dxa"/>
            <w:shd w:val="clear" w:color="auto" w:fill="auto"/>
          </w:tcPr>
          <w:p w:rsidR="000C5947" w:rsidRPr="001F6455" w:rsidRDefault="000C5947" w:rsidP="001F6455">
            <w:pPr>
              <w:spacing w:line="360" w:lineRule="auto"/>
              <w:ind w:left="366"/>
              <w:jc w:val="both"/>
              <w:rPr>
                <w:rFonts w:ascii="Arial" w:hAnsi="Arial" w:cs="Arial"/>
                <w:b/>
                <w:bCs/>
                <w:color w:val="000000"/>
                <w:lang w:val="en-GB"/>
              </w:rPr>
            </w:pPr>
            <w:r w:rsidRPr="001F6455">
              <w:rPr>
                <w:rFonts w:ascii="Arial" w:hAnsi="Arial" w:cs="Arial"/>
                <w:b/>
                <w:bCs/>
                <w:color w:val="000000"/>
                <w:lang w:val="en-GB"/>
              </w:rPr>
              <w:t>date</w:t>
            </w:r>
          </w:p>
        </w:tc>
      </w:tr>
      <w:tr w:rsidR="00000FC5" w:rsidRPr="001F6455" w:rsidTr="001F6455">
        <w:tc>
          <w:tcPr>
            <w:tcW w:w="2325" w:type="dxa"/>
            <w:vMerge w:val="restart"/>
            <w:shd w:val="clear" w:color="auto" w:fill="auto"/>
          </w:tcPr>
          <w:p w:rsidR="00000FC5" w:rsidRPr="001F6455" w:rsidRDefault="00000FC5" w:rsidP="001F6455">
            <w:pPr>
              <w:spacing w:line="360" w:lineRule="auto"/>
              <w:ind w:left="360"/>
              <w:jc w:val="both"/>
              <w:rPr>
                <w:rFonts w:ascii="Arial" w:hAnsi="Arial" w:cs="Arial"/>
                <w:bCs/>
                <w:color w:val="000000"/>
                <w:lang w:val="en-GB"/>
              </w:rPr>
            </w:pPr>
            <w:r w:rsidRPr="001F6455">
              <w:rPr>
                <w:rFonts w:ascii="Arial" w:hAnsi="Arial" w:cs="Arial"/>
                <w:bCs/>
                <w:color w:val="000000"/>
                <w:lang w:val="en-GB"/>
              </w:rPr>
              <w:t>Minister Des Van Rooyen</w:t>
            </w:r>
          </w:p>
        </w:tc>
        <w:tc>
          <w:tcPr>
            <w:tcW w:w="1365" w:type="dxa"/>
            <w:shd w:val="clear" w:color="auto" w:fill="auto"/>
          </w:tcPr>
          <w:p w:rsidR="00000FC5" w:rsidRPr="001F6455" w:rsidRDefault="00000FC5" w:rsidP="001F6455">
            <w:pPr>
              <w:spacing w:line="360" w:lineRule="auto"/>
              <w:jc w:val="both"/>
              <w:rPr>
                <w:rFonts w:ascii="Arial" w:hAnsi="Arial" w:cs="Arial"/>
                <w:bCs/>
                <w:color w:val="000000"/>
                <w:lang w:val="en-GB"/>
              </w:rPr>
            </w:pPr>
            <w:r w:rsidRPr="001F6455">
              <w:rPr>
                <w:rFonts w:ascii="Arial" w:hAnsi="Arial" w:cs="Arial"/>
                <w:bCs/>
                <w:color w:val="000000"/>
                <w:lang w:val="en-GB"/>
              </w:rPr>
              <w:t>Audi</w:t>
            </w:r>
          </w:p>
        </w:tc>
        <w:tc>
          <w:tcPr>
            <w:tcW w:w="1530" w:type="dxa"/>
            <w:shd w:val="clear" w:color="auto" w:fill="auto"/>
          </w:tcPr>
          <w:p w:rsidR="00000FC5" w:rsidRPr="001F6455" w:rsidRDefault="00000FC5" w:rsidP="001F6455">
            <w:pPr>
              <w:spacing w:line="360" w:lineRule="auto"/>
              <w:jc w:val="both"/>
              <w:rPr>
                <w:rFonts w:ascii="Arial" w:hAnsi="Arial" w:cs="Arial"/>
                <w:bCs/>
                <w:color w:val="000000"/>
                <w:lang w:val="en-GB"/>
              </w:rPr>
            </w:pPr>
            <w:r w:rsidRPr="001F6455">
              <w:rPr>
                <w:rFonts w:ascii="Arial" w:hAnsi="Arial" w:cs="Arial"/>
                <w:bCs/>
                <w:color w:val="000000"/>
                <w:lang w:val="en-GB"/>
              </w:rPr>
              <w:t>Q7</w:t>
            </w:r>
          </w:p>
        </w:tc>
        <w:tc>
          <w:tcPr>
            <w:tcW w:w="1710" w:type="dxa"/>
            <w:shd w:val="clear" w:color="auto" w:fill="auto"/>
          </w:tcPr>
          <w:p w:rsidR="00000FC5" w:rsidRPr="001F6455" w:rsidRDefault="00000FC5" w:rsidP="001F6455">
            <w:pPr>
              <w:spacing w:line="360" w:lineRule="auto"/>
              <w:jc w:val="both"/>
              <w:rPr>
                <w:rFonts w:ascii="Arial" w:hAnsi="Arial" w:cs="Arial"/>
                <w:bCs/>
                <w:color w:val="000000"/>
                <w:lang w:val="en-GB"/>
              </w:rPr>
            </w:pPr>
            <w:r w:rsidRPr="001F6455">
              <w:rPr>
                <w:rFonts w:ascii="Arial" w:hAnsi="Arial" w:cs="Arial"/>
                <w:bCs/>
                <w:color w:val="000000"/>
                <w:lang w:val="en-GB"/>
              </w:rPr>
              <w:t>R938 547.18</w:t>
            </w:r>
          </w:p>
        </w:tc>
        <w:tc>
          <w:tcPr>
            <w:tcW w:w="2160" w:type="dxa"/>
            <w:shd w:val="clear" w:color="auto" w:fill="auto"/>
          </w:tcPr>
          <w:p w:rsidR="00000FC5" w:rsidRPr="001F6455" w:rsidRDefault="00000FC5" w:rsidP="001F6455">
            <w:pPr>
              <w:spacing w:line="360" w:lineRule="auto"/>
              <w:jc w:val="both"/>
              <w:rPr>
                <w:rFonts w:ascii="Arial" w:hAnsi="Arial" w:cs="Arial"/>
                <w:bCs/>
                <w:color w:val="000000"/>
                <w:lang w:val="en-GB"/>
              </w:rPr>
            </w:pPr>
            <w:r w:rsidRPr="001F6455">
              <w:rPr>
                <w:rFonts w:ascii="Arial" w:hAnsi="Arial" w:cs="Arial"/>
                <w:bCs/>
                <w:color w:val="000000"/>
                <w:lang w:val="en-GB"/>
              </w:rPr>
              <w:t>September 2016</w:t>
            </w:r>
          </w:p>
        </w:tc>
      </w:tr>
      <w:tr w:rsidR="00000FC5" w:rsidRPr="001F6455" w:rsidTr="001F6455">
        <w:tc>
          <w:tcPr>
            <w:tcW w:w="2325" w:type="dxa"/>
            <w:vMerge/>
            <w:shd w:val="clear" w:color="auto" w:fill="auto"/>
          </w:tcPr>
          <w:p w:rsidR="00000FC5" w:rsidRPr="001F6455" w:rsidRDefault="00000FC5" w:rsidP="001F6455">
            <w:pPr>
              <w:spacing w:line="360" w:lineRule="auto"/>
              <w:ind w:left="360"/>
              <w:jc w:val="both"/>
              <w:rPr>
                <w:rFonts w:ascii="Arial" w:hAnsi="Arial" w:cs="Arial"/>
                <w:bCs/>
                <w:color w:val="000000"/>
                <w:lang w:val="en-GB"/>
              </w:rPr>
            </w:pPr>
          </w:p>
        </w:tc>
        <w:tc>
          <w:tcPr>
            <w:tcW w:w="1365" w:type="dxa"/>
            <w:shd w:val="clear" w:color="auto" w:fill="auto"/>
          </w:tcPr>
          <w:p w:rsidR="00000FC5" w:rsidRPr="001F6455" w:rsidRDefault="00000FC5" w:rsidP="001F6455">
            <w:pPr>
              <w:spacing w:line="360" w:lineRule="auto"/>
              <w:jc w:val="both"/>
              <w:rPr>
                <w:rFonts w:ascii="Arial" w:hAnsi="Arial" w:cs="Arial"/>
                <w:bCs/>
                <w:color w:val="000000"/>
                <w:lang w:val="en-GB"/>
              </w:rPr>
            </w:pPr>
            <w:r w:rsidRPr="001F6455">
              <w:rPr>
                <w:rFonts w:ascii="Arial" w:hAnsi="Arial" w:cs="Arial"/>
                <w:bCs/>
                <w:color w:val="000000"/>
                <w:lang w:val="en-GB"/>
              </w:rPr>
              <w:t>BMW</w:t>
            </w:r>
          </w:p>
        </w:tc>
        <w:tc>
          <w:tcPr>
            <w:tcW w:w="1530" w:type="dxa"/>
            <w:shd w:val="clear" w:color="auto" w:fill="auto"/>
          </w:tcPr>
          <w:p w:rsidR="00000FC5" w:rsidRPr="001F6455" w:rsidRDefault="00000FC5" w:rsidP="001F6455">
            <w:pPr>
              <w:spacing w:line="360" w:lineRule="auto"/>
              <w:jc w:val="both"/>
              <w:rPr>
                <w:rFonts w:ascii="Arial" w:hAnsi="Arial" w:cs="Arial"/>
                <w:bCs/>
                <w:color w:val="000000"/>
                <w:lang w:val="en-GB"/>
              </w:rPr>
            </w:pPr>
            <w:r w:rsidRPr="001F6455">
              <w:rPr>
                <w:rFonts w:ascii="Arial" w:hAnsi="Arial" w:cs="Arial"/>
                <w:bCs/>
                <w:color w:val="000000"/>
                <w:lang w:val="en-GB"/>
              </w:rPr>
              <w:t>X5</w:t>
            </w:r>
          </w:p>
        </w:tc>
        <w:tc>
          <w:tcPr>
            <w:tcW w:w="1710" w:type="dxa"/>
            <w:shd w:val="clear" w:color="auto" w:fill="auto"/>
          </w:tcPr>
          <w:p w:rsidR="00000FC5" w:rsidRPr="001F6455" w:rsidRDefault="00000FC5" w:rsidP="001F6455">
            <w:pPr>
              <w:spacing w:line="360" w:lineRule="auto"/>
              <w:jc w:val="both"/>
              <w:rPr>
                <w:rFonts w:ascii="Arial" w:hAnsi="Arial" w:cs="Arial"/>
                <w:bCs/>
                <w:color w:val="000000"/>
                <w:lang w:val="en-GB"/>
              </w:rPr>
            </w:pPr>
            <w:r w:rsidRPr="001F6455">
              <w:rPr>
                <w:rFonts w:ascii="Arial" w:hAnsi="Arial" w:cs="Arial"/>
                <w:bCs/>
                <w:color w:val="000000"/>
                <w:lang w:val="en-GB"/>
              </w:rPr>
              <w:t>R917 619.99</w:t>
            </w:r>
          </w:p>
        </w:tc>
        <w:tc>
          <w:tcPr>
            <w:tcW w:w="2160" w:type="dxa"/>
            <w:shd w:val="clear" w:color="auto" w:fill="auto"/>
          </w:tcPr>
          <w:p w:rsidR="00000FC5" w:rsidRPr="001F6455" w:rsidRDefault="00000FC5" w:rsidP="001F6455">
            <w:pPr>
              <w:spacing w:line="360" w:lineRule="auto"/>
              <w:jc w:val="both"/>
              <w:rPr>
                <w:rFonts w:ascii="Arial" w:hAnsi="Arial" w:cs="Arial"/>
                <w:bCs/>
                <w:color w:val="000000"/>
                <w:lang w:val="en-GB"/>
              </w:rPr>
            </w:pPr>
            <w:r w:rsidRPr="001F6455">
              <w:rPr>
                <w:rFonts w:ascii="Arial" w:hAnsi="Arial" w:cs="Arial"/>
                <w:bCs/>
                <w:color w:val="000000"/>
                <w:lang w:val="en-GB"/>
              </w:rPr>
              <w:t>September 2016</w:t>
            </w:r>
          </w:p>
        </w:tc>
      </w:tr>
      <w:tr w:rsidR="000C5947" w:rsidRPr="001F6455" w:rsidTr="001F6455">
        <w:tc>
          <w:tcPr>
            <w:tcW w:w="2325" w:type="dxa"/>
            <w:shd w:val="clear" w:color="auto" w:fill="auto"/>
          </w:tcPr>
          <w:p w:rsidR="000C5947" w:rsidRPr="001F6455" w:rsidRDefault="000C5947" w:rsidP="001F6455">
            <w:pPr>
              <w:spacing w:line="360" w:lineRule="auto"/>
              <w:ind w:left="342"/>
              <w:jc w:val="both"/>
              <w:rPr>
                <w:rFonts w:ascii="Arial" w:hAnsi="Arial" w:cs="Arial"/>
                <w:bCs/>
                <w:color w:val="000000"/>
                <w:lang w:val="en-GB"/>
              </w:rPr>
            </w:pPr>
            <w:r w:rsidRPr="001F6455">
              <w:rPr>
                <w:rFonts w:ascii="Arial" w:hAnsi="Arial" w:cs="Arial"/>
                <w:bCs/>
                <w:color w:val="000000"/>
                <w:lang w:val="en-GB"/>
              </w:rPr>
              <w:t>Deputy Minister Nel</w:t>
            </w:r>
          </w:p>
        </w:tc>
        <w:tc>
          <w:tcPr>
            <w:tcW w:w="1365" w:type="dxa"/>
            <w:shd w:val="clear" w:color="auto" w:fill="auto"/>
          </w:tcPr>
          <w:p w:rsidR="000C5947" w:rsidRPr="001F6455" w:rsidRDefault="00E24717" w:rsidP="001F6455">
            <w:pPr>
              <w:spacing w:line="360" w:lineRule="auto"/>
              <w:jc w:val="both"/>
              <w:rPr>
                <w:rFonts w:ascii="Arial" w:hAnsi="Arial" w:cs="Arial"/>
                <w:bCs/>
                <w:color w:val="000000"/>
                <w:lang w:val="en-GB"/>
              </w:rPr>
            </w:pPr>
            <w:r w:rsidRPr="001F6455">
              <w:rPr>
                <w:rFonts w:ascii="Arial" w:hAnsi="Arial" w:cs="Arial"/>
                <w:bCs/>
                <w:color w:val="000000"/>
                <w:lang w:val="en-GB"/>
              </w:rPr>
              <w:t xml:space="preserve">None </w:t>
            </w:r>
          </w:p>
        </w:tc>
        <w:tc>
          <w:tcPr>
            <w:tcW w:w="1530" w:type="dxa"/>
            <w:shd w:val="clear" w:color="auto" w:fill="auto"/>
          </w:tcPr>
          <w:p w:rsidR="000C5947" w:rsidRPr="001F6455" w:rsidRDefault="00E24717"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710" w:type="dxa"/>
            <w:shd w:val="clear" w:color="auto" w:fill="auto"/>
          </w:tcPr>
          <w:p w:rsidR="000C5947" w:rsidRPr="001F6455" w:rsidRDefault="00E24717"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2160" w:type="dxa"/>
            <w:shd w:val="clear" w:color="auto" w:fill="auto"/>
          </w:tcPr>
          <w:p w:rsidR="000C5947" w:rsidRPr="001F6455" w:rsidRDefault="00E24717"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r>
      <w:tr w:rsidR="000C5947" w:rsidRPr="001F6455" w:rsidTr="001F6455">
        <w:tc>
          <w:tcPr>
            <w:tcW w:w="2325" w:type="dxa"/>
            <w:shd w:val="clear" w:color="auto" w:fill="auto"/>
          </w:tcPr>
          <w:p w:rsidR="000C5947" w:rsidRPr="001F6455" w:rsidRDefault="000C5947" w:rsidP="001F6455">
            <w:pPr>
              <w:spacing w:line="360" w:lineRule="auto"/>
              <w:ind w:left="360"/>
              <w:jc w:val="both"/>
              <w:rPr>
                <w:rFonts w:ascii="Arial" w:hAnsi="Arial" w:cs="Arial"/>
                <w:bCs/>
                <w:color w:val="000000"/>
                <w:lang w:val="en-GB"/>
              </w:rPr>
            </w:pPr>
            <w:r w:rsidRPr="001F6455">
              <w:rPr>
                <w:rFonts w:ascii="Arial" w:hAnsi="Arial" w:cs="Arial"/>
                <w:bCs/>
                <w:color w:val="000000"/>
                <w:lang w:val="en-GB"/>
              </w:rPr>
              <w:t>Deputy Minister Bapela</w:t>
            </w:r>
          </w:p>
        </w:tc>
        <w:tc>
          <w:tcPr>
            <w:tcW w:w="1365" w:type="dxa"/>
            <w:shd w:val="clear" w:color="auto" w:fill="auto"/>
          </w:tcPr>
          <w:p w:rsidR="000C5947" w:rsidRPr="001F6455" w:rsidRDefault="00E24717"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530" w:type="dxa"/>
            <w:shd w:val="clear" w:color="auto" w:fill="auto"/>
          </w:tcPr>
          <w:p w:rsidR="000C5947" w:rsidRPr="001F6455" w:rsidRDefault="00E24717"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1710" w:type="dxa"/>
            <w:shd w:val="clear" w:color="auto" w:fill="auto"/>
          </w:tcPr>
          <w:p w:rsidR="000C5947" w:rsidRPr="001F6455" w:rsidRDefault="00E24717"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c>
          <w:tcPr>
            <w:tcW w:w="2160" w:type="dxa"/>
            <w:shd w:val="clear" w:color="auto" w:fill="auto"/>
          </w:tcPr>
          <w:p w:rsidR="000C5947" w:rsidRPr="001F6455" w:rsidRDefault="00E24717" w:rsidP="001F6455">
            <w:pPr>
              <w:spacing w:line="360" w:lineRule="auto"/>
              <w:jc w:val="both"/>
              <w:rPr>
                <w:rFonts w:ascii="Arial" w:hAnsi="Arial" w:cs="Arial"/>
                <w:bCs/>
                <w:color w:val="000000"/>
                <w:lang w:val="en-GB"/>
              </w:rPr>
            </w:pPr>
            <w:r w:rsidRPr="001F6455">
              <w:rPr>
                <w:rFonts w:ascii="Arial" w:hAnsi="Arial" w:cs="Arial"/>
                <w:bCs/>
                <w:color w:val="000000"/>
                <w:lang w:val="en-GB"/>
              </w:rPr>
              <w:t>None</w:t>
            </w:r>
          </w:p>
        </w:tc>
      </w:tr>
      <w:tr w:rsidR="00AE19CA" w:rsidRPr="001F6455" w:rsidTr="001F6455">
        <w:tc>
          <w:tcPr>
            <w:tcW w:w="9090" w:type="dxa"/>
            <w:gridSpan w:val="5"/>
            <w:shd w:val="clear" w:color="auto" w:fill="auto"/>
          </w:tcPr>
          <w:p w:rsidR="00AE19CA" w:rsidRPr="001F6455" w:rsidRDefault="00AE19CA" w:rsidP="00905366">
            <w:pPr>
              <w:spacing w:line="360" w:lineRule="auto"/>
              <w:jc w:val="both"/>
              <w:rPr>
                <w:rFonts w:ascii="Arial" w:hAnsi="Arial" w:cs="Arial"/>
                <w:b/>
                <w:bCs/>
                <w:color w:val="000000"/>
                <w:lang w:val="en-GB"/>
              </w:rPr>
            </w:pPr>
            <w:r w:rsidRPr="001F6455">
              <w:rPr>
                <w:rFonts w:ascii="Arial" w:hAnsi="Arial" w:cs="Arial"/>
                <w:b/>
                <w:bCs/>
                <w:color w:val="000000"/>
                <w:lang w:val="en-GB"/>
              </w:rPr>
              <w:t xml:space="preserve">                                               </w:t>
            </w:r>
          </w:p>
        </w:tc>
      </w:tr>
    </w:tbl>
    <w:p w:rsidR="00740A0A" w:rsidRPr="00024DD1" w:rsidRDefault="00740A0A" w:rsidP="00024DD1">
      <w:pPr>
        <w:spacing w:line="360" w:lineRule="auto"/>
        <w:jc w:val="both"/>
        <w:rPr>
          <w:lang w:val="en-GB"/>
        </w:rPr>
      </w:pPr>
    </w:p>
    <w:sectPr w:rsidR="00740A0A" w:rsidRPr="00024DD1"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F6" w:rsidRDefault="00F336F6">
      <w:r>
        <w:separator/>
      </w:r>
    </w:p>
  </w:endnote>
  <w:endnote w:type="continuationSeparator" w:id="0">
    <w:p w:rsidR="00F336F6" w:rsidRDefault="00F33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F6" w:rsidRDefault="00F336F6">
      <w:r>
        <w:separator/>
      </w:r>
    </w:p>
  </w:footnote>
  <w:footnote w:type="continuationSeparator" w:id="0">
    <w:p w:rsidR="00F336F6" w:rsidRDefault="00F33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704CF8"/>
    <w:multiLevelType w:val="hybridMultilevel"/>
    <w:tmpl w:val="81C4CFEE"/>
    <w:lvl w:ilvl="0" w:tplc="6B9A91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4F771B"/>
    <w:multiLevelType w:val="hybridMultilevel"/>
    <w:tmpl w:val="484C216E"/>
    <w:lvl w:ilvl="0" w:tplc="1AAC8C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34E0E42"/>
    <w:multiLevelType w:val="hybridMultilevel"/>
    <w:tmpl w:val="CBCE4EC4"/>
    <w:lvl w:ilvl="0" w:tplc="2876B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978A2"/>
    <w:multiLevelType w:val="hybridMultilevel"/>
    <w:tmpl w:val="65D03D8C"/>
    <w:lvl w:ilvl="0" w:tplc="766C8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22343"/>
    <w:multiLevelType w:val="hybridMultilevel"/>
    <w:tmpl w:val="F4AAA35C"/>
    <w:lvl w:ilvl="0" w:tplc="BD526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2016AF5"/>
    <w:multiLevelType w:val="hybridMultilevel"/>
    <w:tmpl w:val="9AF419E4"/>
    <w:lvl w:ilvl="0" w:tplc="F4E23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0"/>
  </w:num>
  <w:num w:numId="5">
    <w:abstractNumId w:val="9"/>
  </w:num>
  <w:num w:numId="6">
    <w:abstractNumId w:val="16"/>
  </w:num>
  <w:num w:numId="7">
    <w:abstractNumId w:val="3"/>
  </w:num>
  <w:num w:numId="8">
    <w:abstractNumId w:val="2"/>
  </w:num>
  <w:num w:numId="9">
    <w:abstractNumId w:val="15"/>
  </w:num>
  <w:num w:numId="10">
    <w:abstractNumId w:val="8"/>
  </w:num>
  <w:num w:numId="11">
    <w:abstractNumId w:val="5"/>
  </w:num>
  <w:num w:numId="12">
    <w:abstractNumId w:val="0"/>
  </w:num>
  <w:num w:numId="13">
    <w:abstractNumId w:val="12"/>
  </w:num>
  <w:num w:numId="14">
    <w:abstractNumId w:val="13"/>
  </w:num>
  <w:num w:numId="15">
    <w:abstractNumId w:val="4"/>
  </w:num>
  <w:num w:numId="16">
    <w:abstractNumId w:val="7"/>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FC5"/>
    <w:rsid w:val="00014B05"/>
    <w:rsid w:val="00017071"/>
    <w:rsid w:val="00020887"/>
    <w:rsid w:val="00024DD1"/>
    <w:rsid w:val="000266F7"/>
    <w:rsid w:val="00053DD6"/>
    <w:rsid w:val="00071841"/>
    <w:rsid w:val="0007246B"/>
    <w:rsid w:val="000772CD"/>
    <w:rsid w:val="000954AC"/>
    <w:rsid w:val="000A75DE"/>
    <w:rsid w:val="000B43C0"/>
    <w:rsid w:val="000C1A5E"/>
    <w:rsid w:val="000C3116"/>
    <w:rsid w:val="000C5947"/>
    <w:rsid w:val="000C6216"/>
    <w:rsid w:val="000D0688"/>
    <w:rsid w:val="000D2C53"/>
    <w:rsid w:val="000D4AA5"/>
    <w:rsid w:val="001003CB"/>
    <w:rsid w:val="001314FC"/>
    <w:rsid w:val="00141B13"/>
    <w:rsid w:val="00147245"/>
    <w:rsid w:val="00156E9A"/>
    <w:rsid w:val="0016634C"/>
    <w:rsid w:val="00171B43"/>
    <w:rsid w:val="00173C60"/>
    <w:rsid w:val="00181159"/>
    <w:rsid w:val="00181508"/>
    <w:rsid w:val="00191B6F"/>
    <w:rsid w:val="001B0C9C"/>
    <w:rsid w:val="001B68DE"/>
    <w:rsid w:val="001D6ADE"/>
    <w:rsid w:val="001D73F1"/>
    <w:rsid w:val="001E69BF"/>
    <w:rsid w:val="001E719B"/>
    <w:rsid w:val="001F6455"/>
    <w:rsid w:val="00211C34"/>
    <w:rsid w:val="0021288B"/>
    <w:rsid w:val="002343D9"/>
    <w:rsid w:val="00247292"/>
    <w:rsid w:val="0025444B"/>
    <w:rsid w:val="002576DD"/>
    <w:rsid w:val="002816D5"/>
    <w:rsid w:val="002949F2"/>
    <w:rsid w:val="00297493"/>
    <w:rsid w:val="002A645A"/>
    <w:rsid w:val="002B2990"/>
    <w:rsid w:val="002C4244"/>
    <w:rsid w:val="002C5792"/>
    <w:rsid w:val="002D6EFA"/>
    <w:rsid w:val="002D7A02"/>
    <w:rsid w:val="002F42F4"/>
    <w:rsid w:val="0031080D"/>
    <w:rsid w:val="0031397F"/>
    <w:rsid w:val="00314E06"/>
    <w:rsid w:val="0031617F"/>
    <w:rsid w:val="00322981"/>
    <w:rsid w:val="00323310"/>
    <w:rsid w:val="003266D4"/>
    <w:rsid w:val="00333548"/>
    <w:rsid w:val="00356E3B"/>
    <w:rsid w:val="00357A0E"/>
    <w:rsid w:val="00357BF2"/>
    <w:rsid w:val="00372F46"/>
    <w:rsid w:val="003767B2"/>
    <w:rsid w:val="00382DA0"/>
    <w:rsid w:val="003907A9"/>
    <w:rsid w:val="003A0DE9"/>
    <w:rsid w:val="003D4D79"/>
    <w:rsid w:val="00420966"/>
    <w:rsid w:val="004325C6"/>
    <w:rsid w:val="00437AA4"/>
    <w:rsid w:val="004779EE"/>
    <w:rsid w:val="00481A84"/>
    <w:rsid w:val="00495467"/>
    <w:rsid w:val="0049779D"/>
    <w:rsid w:val="004A4C5A"/>
    <w:rsid w:val="004B2C14"/>
    <w:rsid w:val="004B4AB0"/>
    <w:rsid w:val="004B4C2C"/>
    <w:rsid w:val="004B5A08"/>
    <w:rsid w:val="004C109A"/>
    <w:rsid w:val="004D15CA"/>
    <w:rsid w:val="004D2ABF"/>
    <w:rsid w:val="004E6CD2"/>
    <w:rsid w:val="004F1A1F"/>
    <w:rsid w:val="0050428A"/>
    <w:rsid w:val="00511169"/>
    <w:rsid w:val="005229E8"/>
    <w:rsid w:val="0053047F"/>
    <w:rsid w:val="00537AA9"/>
    <w:rsid w:val="00542AD1"/>
    <w:rsid w:val="00543612"/>
    <w:rsid w:val="0054419A"/>
    <w:rsid w:val="0056143F"/>
    <w:rsid w:val="005806D7"/>
    <w:rsid w:val="005A0136"/>
    <w:rsid w:val="005D0762"/>
    <w:rsid w:val="005D0D35"/>
    <w:rsid w:val="005E1947"/>
    <w:rsid w:val="005F13AA"/>
    <w:rsid w:val="005F5EB3"/>
    <w:rsid w:val="005F60DB"/>
    <w:rsid w:val="0060226D"/>
    <w:rsid w:val="0061676A"/>
    <w:rsid w:val="006219C8"/>
    <w:rsid w:val="00634009"/>
    <w:rsid w:val="00647ED0"/>
    <w:rsid w:val="0066291D"/>
    <w:rsid w:val="0067399D"/>
    <w:rsid w:val="006975A1"/>
    <w:rsid w:val="006B06EF"/>
    <w:rsid w:val="006D3C21"/>
    <w:rsid w:val="006D5BC7"/>
    <w:rsid w:val="00724A26"/>
    <w:rsid w:val="007261E1"/>
    <w:rsid w:val="00740A0A"/>
    <w:rsid w:val="0075267A"/>
    <w:rsid w:val="0075649E"/>
    <w:rsid w:val="00763EC9"/>
    <w:rsid w:val="00765941"/>
    <w:rsid w:val="007670C4"/>
    <w:rsid w:val="0076764E"/>
    <w:rsid w:val="007B2317"/>
    <w:rsid w:val="007B5563"/>
    <w:rsid w:val="007D22C5"/>
    <w:rsid w:val="007D4F67"/>
    <w:rsid w:val="007D6AEE"/>
    <w:rsid w:val="007F55E8"/>
    <w:rsid w:val="00801607"/>
    <w:rsid w:val="00803A7E"/>
    <w:rsid w:val="00826195"/>
    <w:rsid w:val="008275AD"/>
    <w:rsid w:val="008323D0"/>
    <w:rsid w:val="00843814"/>
    <w:rsid w:val="00855EF2"/>
    <w:rsid w:val="00866033"/>
    <w:rsid w:val="00874EDB"/>
    <w:rsid w:val="008A1477"/>
    <w:rsid w:val="008C3B42"/>
    <w:rsid w:val="008D003B"/>
    <w:rsid w:val="008D5EBF"/>
    <w:rsid w:val="008F6740"/>
    <w:rsid w:val="00905366"/>
    <w:rsid w:val="00906EB4"/>
    <w:rsid w:val="009137A3"/>
    <w:rsid w:val="009311C5"/>
    <w:rsid w:val="00935A33"/>
    <w:rsid w:val="00954992"/>
    <w:rsid w:val="00955D50"/>
    <w:rsid w:val="009637F2"/>
    <w:rsid w:val="00965EF5"/>
    <w:rsid w:val="00966064"/>
    <w:rsid w:val="00976AC3"/>
    <w:rsid w:val="00977C5F"/>
    <w:rsid w:val="00991283"/>
    <w:rsid w:val="009B3ADB"/>
    <w:rsid w:val="009C2F40"/>
    <w:rsid w:val="009D67E1"/>
    <w:rsid w:val="009F1A90"/>
    <w:rsid w:val="009F5047"/>
    <w:rsid w:val="009F5DF8"/>
    <w:rsid w:val="00A00D30"/>
    <w:rsid w:val="00A02D47"/>
    <w:rsid w:val="00A03A37"/>
    <w:rsid w:val="00A048F2"/>
    <w:rsid w:val="00A12209"/>
    <w:rsid w:val="00A167C8"/>
    <w:rsid w:val="00A2430E"/>
    <w:rsid w:val="00A35576"/>
    <w:rsid w:val="00A47B22"/>
    <w:rsid w:val="00A546EA"/>
    <w:rsid w:val="00A71D7F"/>
    <w:rsid w:val="00A909B3"/>
    <w:rsid w:val="00A96E8D"/>
    <w:rsid w:val="00AD2E06"/>
    <w:rsid w:val="00AD717A"/>
    <w:rsid w:val="00AE19CA"/>
    <w:rsid w:val="00B05E06"/>
    <w:rsid w:val="00B125C0"/>
    <w:rsid w:val="00B246CC"/>
    <w:rsid w:val="00B44B0F"/>
    <w:rsid w:val="00B47738"/>
    <w:rsid w:val="00B549CD"/>
    <w:rsid w:val="00B6542A"/>
    <w:rsid w:val="00BB71BB"/>
    <w:rsid w:val="00BC70D5"/>
    <w:rsid w:val="00BC7A56"/>
    <w:rsid w:val="00BE1205"/>
    <w:rsid w:val="00C1133A"/>
    <w:rsid w:val="00C11E38"/>
    <w:rsid w:val="00C33C12"/>
    <w:rsid w:val="00C357FB"/>
    <w:rsid w:val="00C563C3"/>
    <w:rsid w:val="00C87BAA"/>
    <w:rsid w:val="00C910D6"/>
    <w:rsid w:val="00C91679"/>
    <w:rsid w:val="00C95064"/>
    <w:rsid w:val="00C97CB7"/>
    <w:rsid w:val="00CA41CF"/>
    <w:rsid w:val="00CB3451"/>
    <w:rsid w:val="00CD652C"/>
    <w:rsid w:val="00CE1F98"/>
    <w:rsid w:val="00CF0E5B"/>
    <w:rsid w:val="00D04E60"/>
    <w:rsid w:val="00D06842"/>
    <w:rsid w:val="00D06D3F"/>
    <w:rsid w:val="00D2427D"/>
    <w:rsid w:val="00D319E8"/>
    <w:rsid w:val="00D320B4"/>
    <w:rsid w:val="00D339A2"/>
    <w:rsid w:val="00D342CF"/>
    <w:rsid w:val="00D36479"/>
    <w:rsid w:val="00D4293B"/>
    <w:rsid w:val="00D43C90"/>
    <w:rsid w:val="00D5130B"/>
    <w:rsid w:val="00D748C7"/>
    <w:rsid w:val="00D803C9"/>
    <w:rsid w:val="00D80A85"/>
    <w:rsid w:val="00D86157"/>
    <w:rsid w:val="00D9186C"/>
    <w:rsid w:val="00D943C4"/>
    <w:rsid w:val="00DA17B5"/>
    <w:rsid w:val="00DA4A8C"/>
    <w:rsid w:val="00DB6375"/>
    <w:rsid w:val="00DC609A"/>
    <w:rsid w:val="00DD0EA8"/>
    <w:rsid w:val="00DD560B"/>
    <w:rsid w:val="00DE28D8"/>
    <w:rsid w:val="00E01507"/>
    <w:rsid w:val="00E24717"/>
    <w:rsid w:val="00E24A23"/>
    <w:rsid w:val="00E26F93"/>
    <w:rsid w:val="00E53825"/>
    <w:rsid w:val="00E55ABF"/>
    <w:rsid w:val="00E63444"/>
    <w:rsid w:val="00E738DE"/>
    <w:rsid w:val="00E84F05"/>
    <w:rsid w:val="00E928F5"/>
    <w:rsid w:val="00EB7563"/>
    <w:rsid w:val="00ED39AF"/>
    <w:rsid w:val="00ED3F3F"/>
    <w:rsid w:val="00EE63D0"/>
    <w:rsid w:val="00EF438B"/>
    <w:rsid w:val="00EF68C4"/>
    <w:rsid w:val="00EF7791"/>
    <w:rsid w:val="00F048FA"/>
    <w:rsid w:val="00F058E6"/>
    <w:rsid w:val="00F07378"/>
    <w:rsid w:val="00F1593F"/>
    <w:rsid w:val="00F250B3"/>
    <w:rsid w:val="00F31287"/>
    <w:rsid w:val="00F3348F"/>
    <w:rsid w:val="00F336F6"/>
    <w:rsid w:val="00F47B2B"/>
    <w:rsid w:val="00F5318C"/>
    <w:rsid w:val="00F7571F"/>
    <w:rsid w:val="00F76DC6"/>
    <w:rsid w:val="00F7762F"/>
    <w:rsid w:val="00F80EC1"/>
    <w:rsid w:val="00F84D21"/>
    <w:rsid w:val="00F916D5"/>
    <w:rsid w:val="00FA63A0"/>
    <w:rsid w:val="00FB5150"/>
    <w:rsid w:val="00FD0924"/>
    <w:rsid w:val="00FD6875"/>
    <w:rsid w:val="00FE01DE"/>
    <w:rsid w:val="00FE3622"/>
    <w:rsid w:val="00FF0F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437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E78C-F71B-4D97-BE43-E886FB08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2017-03-09T14:24:00Z</cp:lastPrinted>
  <dcterms:created xsi:type="dcterms:W3CDTF">2017-04-25T09:32:00Z</dcterms:created>
  <dcterms:modified xsi:type="dcterms:W3CDTF">2017-04-25T09:32:00Z</dcterms:modified>
</cp:coreProperties>
</file>