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FE6290">
      <w:pPr>
        <w:ind w:left="540" w:hanging="540"/>
        <w:jc w:val="center"/>
        <w:rPr>
          <w:rFonts w:cs="Arial"/>
          <w:b/>
          <w:u w:val="single"/>
        </w:rPr>
      </w:pPr>
    </w:p>
    <w:p w:rsidR="00BE13C3" w:rsidRDefault="00BE13C3" w:rsidP="00FE6290">
      <w:pPr>
        <w:ind w:left="-1260"/>
        <w:jc w:val="both"/>
        <w:rPr>
          <w:rFonts w:cs="Arial"/>
        </w:rPr>
      </w:pPr>
    </w:p>
    <w:p w:rsidR="00BE13C3" w:rsidRDefault="00BE13C3" w:rsidP="00FE6290">
      <w:pPr>
        <w:jc w:val="both"/>
        <w:rPr>
          <w:rFonts w:cs="Arial"/>
        </w:rPr>
      </w:pPr>
      <w:r>
        <w:rPr>
          <w:rFonts w:cs="Arial"/>
          <w:b/>
          <w:u w:val="single"/>
        </w:rPr>
        <w:t xml:space="preserve">QUESTION NO: </w:t>
      </w:r>
      <w:r w:rsidR="00E20668">
        <w:rPr>
          <w:rFonts w:cs="Arial"/>
          <w:b/>
          <w:u w:val="single"/>
        </w:rPr>
        <w:t>3490</w:t>
      </w:r>
    </w:p>
    <w:p w:rsidR="00BE13C3" w:rsidRDefault="00BE13C3" w:rsidP="00FE6290">
      <w:pPr>
        <w:ind w:left="-1260"/>
        <w:jc w:val="both"/>
        <w:rPr>
          <w:rFonts w:cs="Arial"/>
        </w:rPr>
      </w:pPr>
    </w:p>
    <w:p w:rsidR="00A5259A" w:rsidRPr="00C20973" w:rsidRDefault="00A5259A" w:rsidP="00FE6290">
      <w:pPr>
        <w:ind w:left="426" w:hanging="426"/>
        <w:jc w:val="both"/>
        <w:outlineLvl w:val="0"/>
        <w:rPr>
          <w:b/>
        </w:rPr>
      </w:pPr>
      <w:r w:rsidRPr="00C20973">
        <w:rPr>
          <w:b/>
        </w:rPr>
        <w:t>Mr J Selfe (DA) to ask the Minister of Justice and Correctional Services:</w:t>
      </w:r>
    </w:p>
    <w:p w:rsidR="0022256F" w:rsidRDefault="0022256F" w:rsidP="00FE6290">
      <w:pPr>
        <w:ind w:left="426" w:hanging="426"/>
        <w:jc w:val="both"/>
        <w:outlineLvl w:val="0"/>
      </w:pPr>
    </w:p>
    <w:p w:rsidR="00A5259A" w:rsidRPr="00C20973" w:rsidRDefault="00A5259A" w:rsidP="00FE6290">
      <w:pPr>
        <w:ind w:left="426" w:hanging="426"/>
        <w:jc w:val="both"/>
        <w:outlineLvl w:val="0"/>
      </w:pPr>
      <w:r w:rsidRPr="00C20973">
        <w:t>(1)</w:t>
      </w:r>
      <w:r w:rsidRPr="00C20973">
        <w:tab/>
        <w:t xml:space="preserve">How many persons </w:t>
      </w:r>
      <w:r>
        <w:t xml:space="preserve">who are </w:t>
      </w:r>
      <w:r w:rsidRPr="00C20973">
        <w:t>sent</w:t>
      </w:r>
      <w:r>
        <w:t xml:space="preserve">enced to life imprisonment and </w:t>
      </w:r>
      <w:r w:rsidRPr="00C20973">
        <w:t>who qualif</w:t>
      </w:r>
      <w:r>
        <w:t xml:space="preserve">y for consideration for parole </w:t>
      </w:r>
      <w:r w:rsidRPr="00C20973">
        <w:t>are still incarcerated;</w:t>
      </w:r>
    </w:p>
    <w:p w:rsidR="0022256F" w:rsidRDefault="0022256F" w:rsidP="00FE6290">
      <w:pPr>
        <w:ind w:left="426" w:hanging="426"/>
        <w:jc w:val="both"/>
        <w:outlineLvl w:val="0"/>
      </w:pPr>
    </w:p>
    <w:p w:rsidR="00A5259A" w:rsidRPr="00C20973" w:rsidRDefault="00A5259A" w:rsidP="00FE6290">
      <w:pPr>
        <w:ind w:left="426" w:hanging="426"/>
        <w:jc w:val="both"/>
        <w:outlineLvl w:val="0"/>
      </w:pPr>
      <w:r w:rsidRPr="00C20973">
        <w:t>(2)</w:t>
      </w:r>
      <w:r w:rsidRPr="00C20973">
        <w:tab/>
      </w:r>
      <w:r>
        <w:t xml:space="preserve">whether any case of the specified persons </w:t>
      </w:r>
      <w:r w:rsidRPr="00C20973">
        <w:t xml:space="preserve">has not </w:t>
      </w:r>
      <w:r>
        <w:t xml:space="preserve">yet </w:t>
      </w:r>
      <w:r w:rsidRPr="00C20973">
        <w:t>been considered by the National Council for Cor</w:t>
      </w:r>
      <w:r>
        <w:t>rectional Services (NCCS); if so, (a) why have the specified cases not been considered</w:t>
      </w:r>
      <w:r w:rsidRPr="00C20973">
        <w:t xml:space="preserve"> and (b) how many such person</w:t>
      </w:r>
      <w:r>
        <w:t>s</w:t>
      </w:r>
      <w:r w:rsidRPr="00C20973">
        <w:t xml:space="preserve"> are affected;</w:t>
      </w:r>
    </w:p>
    <w:p w:rsidR="0022256F" w:rsidRDefault="0022256F" w:rsidP="00FE6290">
      <w:pPr>
        <w:ind w:left="426" w:hanging="426"/>
        <w:jc w:val="both"/>
        <w:outlineLvl w:val="0"/>
      </w:pPr>
    </w:p>
    <w:p w:rsidR="00A5259A" w:rsidRPr="00A5259A" w:rsidRDefault="00A5259A" w:rsidP="00FE6290">
      <w:pPr>
        <w:ind w:left="426" w:hanging="426"/>
        <w:jc w:val="both"/>
        <w:outlineLvl w:val="0"/>
        <w:rPr>
          <w:rFonts w:ascii="Calibri" w:hAnsi="Calibri" w:cs="Arial"/>
        </w:rPr>
      </w:pPr>
      <w:r w:rsidRPr="00C20973">
        <w:t xml:space="preserve">(3) </w:t>
      </w:r>
      <w:r w:rsidRPr="00C20973">
        <w:tab/>
        <w:t>whether the NCCS has put in place measures to de</w:t>
      </w:r>
      <w:r>
        <w:t>al with any backlogs that exist;</w:t>
      </w:r>
      <w:r w:rsidRPr="00C20973">
        <w:t xml:space="preserve"> </w:t>
      </w:r>
      <w:r>
        <w:t xml:space="preserve">if not, why not; </w:t>
      </w:r>
      <w:r w:rsidRPr="00C20973">
        <w:t>if so, what are the relevant de</w:t>
      </w:r>
      <w:r>
        <w:t>tails</w:t>
      </w:r>
      <w:r w:rsidRPr="00C20973">
        <w:t>?</w:t>
      </w:r>
      <w:r w:rsidRPr="00C20973">
        <w:tab/>
      </w:r>
      <w:r>
        <w:tab/>
      </w:r>
      <w:r w:rsidR="00FE6290">
        <w:tab/>
      </w:r>
      <w:r w:rsidR="00FE6290">
        <w:tab/>
      </w:r>
      <w:r>
        <w:tab/>
      </w:r>
      <w:r>
        <w:rPr>
          <w:sz w:val="20"/>
          <w:szCs w:val="20"/>
        </w:rPr>
        <w:t>NW4152E</w:t>
      </w:r>
    </w:p>
    <w:p w:rsidR="00B875C1" w:rsidRDefault="00B875C1" w:rsidP="00FE6290">
      <w:pPr>
        <w:ind w:left="426" w:hanging="426"/>
      </w:pPr>
    </w:p>
    <w:p w:rsidR="0022256F" w:rsidRPr="0022256F" w:rsidRDefault="0022256F" w:rsidP="00FE6290">
      <w:pPr>
        <w:ind w:left="426" w:hanging="426"/>
        <w:rPr>
          <w:b/>
        </w:rPr>
      </w:pPr>
      <w:r w:rsidRPr="0022256F">
        <w:rPr>
          <w:b/>
        </w:rPr>
        <w:t>REPLY:</w:t>
      </w:r>
    </w:p>
    <w:p w:rsidR="0022256F" w:rsidRPr="00CA48F7" w:rsidRDefault="0022256F" w:rsidP="00FE6290">
      <w:pPr>
        <w:ind w:left="426" w:hanging="426"/>
      </w:pPr>
    </w:p>
    <w:p w:rsidR="0022256F" w:rsidRPr="00CA48F7" w:rsidRDefault="00CA48F7" w:rsidP="00FE6290">
      <w:pPr>
        <w:numPr>
          <w:ilvl w:val="0"/>
          <w:numId w:val="1"/>
        </w:numPr>
        <w:ind w:left="426" w:hanging="426"/>
      </w:pPr>
      <w:r w:rsidRPr="00CA48F7">
        <w:t>As at 10 September 2015</w:t>
      </w:r>
      <w:r w:rsidR="00947094">
        <w:t xml:space="preserve"> there was a total of</w:t>
      </w:r>
      <w:r w:rsidRPr="00CA48F7">
        <w:t xml:space="preserve"> </w:t>
      </w:r>
      <w:r w:rsidR="00FE6290">
        <w:t xml:space="preserve">two thousand </w:t>
      </w:r>
      <w:r w:rsidR="003E459C">
        <w:t>t</w:t>
      </w:r>
      <w:r w:rsidR="00FE6290">
        <w:t>wo hundred and fifty eight (</w:t>
      </w:r>
      <w:r w:rsidRPr="00CA48F7">
        <w:t>2258</w:t>
      </w:r>
      <w:r w:rsidR="00FE6290">
        <w:t>)</w:t>
      </w:r>
      <w:r>
        <w:t xml:space="preserve"> </w:t>
      </w:r>
      <w:r w:rsidRPr="00C20973">
        <w:t xml:space="preserve">persons </w:t>
      </w:r>
      <w:r>
        <w:t xml:space="preserve">who are </w:t>
      </w:r>
      <w:r w:rsidRPr="00C20973">
        <w:t>sent</w:t>
      </w:r>
      <w:r>
        <w:t xml:space="preserve">enced to life imprisonment and </w:t>
      </w:r>
      <w:r w:rsidRPr="00C20973">
        <w:t>who qualif</w:t>
      </w:r>
      <w:r>
        <w:t>y for consideration for parole</w:t>
      </w:r>
      <w:r w:rsidR="00353977">
        <w:t>.</w:t>
      </w:r>
    </w:p>
    <w:p w:rsidR="0022256F" w:rsidRPr="00CA48F7" w:rsidRDefault="0022256F" w:rsidP="00FE6290">
      <w:pPr>
        <w:ind w:left="426" w:hanging="426"/>
      </w:pPr>
    </w:p>
    <w:p w:rsidR="00CA48F7" w:rsidRPr="00CA48F7" w:rsidRDefault="00CA48F7" w:rsidP="00FE6290">
      <w:pPr>
        <w:pStyle w:val="ListParagraph"/>
        <w:numPr>
          <w:ilvl w:val="0"/>
          <w:numId w:val="1"/>
        </w:numPr>
        <w:ind w:left="426" w:hanging="426"/>
        <w:jc w:val="both"/>
        <w:outlineLvl w:val="0"/>
        <w:rPr>
          <w:rFonts w:ascii="Arial" w:hAnsi="Arial" w:cs="Arial"/>
          <w:sz w:val="22"/>
          <w:szCs w:val="22"/>
        </w:rPr>
      </w:pPr>
      <w:r w:rsidRPr="00CA48F7">
        <w:rPr>
          <w:rFonts w:ascii="Arial" w:hAnsi="Arial" w:cs="Arial"/>
          <w:sz w:val="22"/>
          <w:szCs w:val="22"/>
        </w:rPr>
        <w:t xml:space="preserve">Yes, </w:t>
      </w:r>
      <w:r w:rsidR="00947094">
        <w:rPr>
          <w:rFonts w:ascii="Arial" w:hAnsi="Arial" w:cs="Arial"/>
          <w:sz w:val="22"/>
          <w:szCs w:val="22"/>
        </w:rPr>
        <w:t>a</w:t>
      </w:r>
      <w:r w:rsidRPr="00CA48F7">
        <w:rPr>
          <w:rFonts w:ascii="Arial" w:hAnsi="Arial" w:cs="Arial"/>
          <w:sz w:val="22"/>
          <w:szCs w:val="22"/>
        </w:rPr>
        <w:t xml:space="preserve">t the outset it is important that the </w:t>
      </w:r>
      <w:r w:rsidR="00947094" w:rsidRPr="00CA48F7">
        <w:rPr>
          <w:rFonts w:ascii="Arial" w:hAnsi="Arial" w:cs="Arial"/>
          <w:sz w:val="22"/>
          <w:szCs w:val="22"/>
        </w:rPr>
        <w:t>Honourable</w:t>
      </w:r>
      <w:r w:rsidRPr="00CA48F7">
        <w:rPr>
          <w:rFonts w:ascii="Arial" w:hAnsi="Arial" w:cs="Arial"/>
          <w:sz w:val="22"/>
          <w:szCs w:val="22"/>
        </w:rPr>
        <w:t xml:space="preserve"> member takes note that members of the National Council for Correctional Services are professionals appointed by the Minister in terms of Section 83 of the Correctional Services Act, 1998 (Act 111 of 1998).   They are not in full time employment of Correctional Services.</w:t>
      </w:r>
    </w:p>
    <w:p w:rsidR="00CA48F7" w:rsidRPr="00CA48F7" w:rsidRDefault="00CA48F7" w:rsidP="00FE6290">
      <w:pPr>
        <w:pStyle w:val="ListParagraph"/>
        <w:ind w:left="1797"/>
        <w:jc w:val="both"/>
        <w:outlineLvl w:val="0"/>
        <w:rPr>
          <w:rFonts w:ascii="Arial" w:hAnsi="Arial" w:cs="Arial"/>
          <w:sz w:val="22"/>
          <w:szCs w:val="22"/>
        </w:rPr>
      </w:pPr>
    </w:p>
    <w:p w:rsidR="00CA48F7" w:rsidRPr="00CA48F7" w:rsidRDefault="00CA48F7" w:rsidP="00FE6290">
      <w:pPr>
        <w:pStyle w:val="ListParagraph"/>
        <w:ind w:left="426"/>
        <w:jc w:val="both"/>
        <w:outlineLvl w:val="0"/>
        <w:rPr>
          <w:rFonts w:ascii="Arial" w:hAnsi="Arial" w:cs="Arial"/>
          <w:sz w:val="22"/>
          <w:szCs w:val="22"/>
        </w:rPr>
      </w:pPr>
      <w:r w:rsidRPr="00CA48F7">
        <w:rPr>
          <w:rFonts w:ascii="Arial" w:hAnsi="Arial" w:cs="Arial"/>
          <w:sz w:val="22"/>
          <w:szCs w:val="22"/>
        </w:rPr>
        <w:t>As a result of the backlog created by the Van Wyk Judgment (case nr: 40915/10 in the North Gauteng High Court Pretoria) the newly appointed NCCS meets on a regular basis; meetings have been scheduled on a two weekly basis.</w:t>
      </w:r>
    </w:p>
    <w:p w:rsidR="00CA48F7" w:rsidRPr="00CA48F7" w:rsidRDefault="00CA48F7" w:rsidP="00FE6290">
      <w:pPr>
        <w:pStyle w:val="ListParagraph"/>
        <w:ind w:left="1797"/>
        <w:jc w:val="both"/>
        <w:outlineLvl w:val="0"/>
        <w:rPr>
          <w:rFonts w:ascii="Arial" w:hAnsi="Arial" w:cs="Arial"/>
          <w:sz w:val="22"/>
          <w:szCs w:val="22"/>
        </w:rPr>
      </w:pPr>
    </w:p>
    <w:p w:rsidR="00CA48F7" w:rsidRPr="00947094" w:rsidRDefault="00CA48F7" w:rsidP="00FE6290">
      <w:pPr>
        <w:pStyle w:val="ListParagraph"/>
        <w:ind w:left="426"/>
        <w:jc w:val="both"/>
        <w:outlineLvl w:val="0"/>
        <w:rPr>
          <w:rFonts w:ascii="Arial" w:hAnsi="Arial" w:cs="Arial"/>
          <w:sz w:val="22"/>
          <w:szCs w:val="22"/>
        </w:rPr>
      </w:pPr>
      <w:r w:rsidRPr="00947094">
        <w:rPr>
          <w:rFonts w:ascii="Arial" w:hAnsi="Arial" w:cs="Arial"/>
          <w:sz w:val="22"/>
          <w:szCs w:val="22"/>
        </w:rPr>
        <w:t>The consideration of offenders for parole is not a matter that can be dealt with lightly.  Considerable time and effort is put into the deliberation of individual cases before a recommendation is made to the Minister of Justice and Correctional Services. Approximately thirty (30) cases are considered during a one day meeting and fifty (50) during a two day meeting.</w:t>
      </w:r>
      <w:r w:rsidR="00947094" w:rsidRPr="00947094">
        <w:rPr>
          <w:rFonts w:ascii="Arial" w:hAnsi="Arial" w:cs="Arial"/>
          <w:sz w:val="22"/>
          <w:szCs w:val="22"/>
        </w:rPr>
        <w:t xml:space="preserve"> As at 10 September 2015 a total of </w:t>
      </w:r>
      <w:r w:rsidR="00FE6290">
        <w:rPr>
          <w:rFonts w:ascii="Arial" w:hAnsi="Arial" w:cs="Arial"/>
          <w:sz w:val="22"/>
          <w:szCs w:val="22"/>
        </w:rPr>
        <w:t>three hundred and eighty eight (</w:t>
      </w:r>
      <w:r w:rsidR="00947094" w:rsidRPr="00947094">
        <w:rPr>
          <w:rFonts w:ascii="Arial" w:hAnsi="Arial" w:cs="Arial"/>
          <w:sz w:val="22"/>
          <w:szCs w:val="22"/>
        </w:rPr>
        <w:t>388</w:t>
      </w:r>
      <w:r w:rsidR="00FE6290">
        <w:rPr>
          <w:rFonts w:ascii="Arial" w:hAnsi="Arial" w:cs="Arial"/>
          <w:sz w:val="22"/>
          <w:szCs w:val="22"/>
        </w:rPr>
        <w:t>)</w:t>
      </w:r>
      <w:r w:rsidR="00947094" w:rsidRPr="00947094">
        <w:rPr>
          <w:rFonts w:ascii="Arial" w:hAnsi="Arial" w:cs="Arial"/>
          <w:sz w:val="22"/>
          <w:szCs w:val="22"/>
        </w:rPr>
        <w:t xml:space="preserve"> of the specified persons has not yet been considered by the National Council for Correctional Services</w:t>
      </w:r>
      <w:r w:rsidR="00947094">
        <w:rPr>
          <w:rFonts w:ascii="Arial" w:hAnsi="Arial" w:cs="Arial"/>
          <w:sz w:val="22"/>
          <w:szCs w:val="22"/>
        </w:rPr>
        <w:t>.</w:t>
      </w:r>
    </w:p>
    <w:p w:rsidR="00CA48F7" w:rsidRPr="00CA48F7" w:rsidRDefault="00CA48F7" w:rsidP="00FE6290"/>
    <w:p w:rsidR="00CA48F7" w:rsidRDefault="00CA48F7" w:rsidP="00FE6290">
      <w:pPr>
        <w:numPr>
          <w:ilvl w:val="0"/>
          <w:numId w:val="1"/>
        </w:numPr>
        <w:ind w:left="426" w:hanging="426"/>
        <w:jc w:val="both"/>
        <w:outlineLvl w:val="0"/>
        <w:rPr>
          <w:rFonts w:cs="Arial"/>
          <w:bCs/>
          <w:color w:val="000000"/>
        </w:rPr>
      </w:pPr>
      <w:r w:rsidRPr="00CA48F7">
        <w:rPr>
          <w:rFonts w:cs="Arial"/>
          <w:bCs/>
          <w:color w:val="000000"/>
        </w:rPr>
        <w:t xml:space="preserve">Yes; Regular meetings are scheduled in an attempt to deal with the backlog.  </w:t>
      </w:r>
    </w:p>
    <w:p w:rsidR="00FE6290" w:rsidRDefault="00FE6290" w:rsidP="00FE6290">
      <w:pPr>
        <w:jc w:val="both"/>
        <w:outlineLvl w:val="0"/>
        <w:rPr>
          <w:rFonts w:cs="Arial"/>
          <w:bCs/>
          <w:color w:val="000000"/>
        </w:rPr>
      </w:pPr>
    </w:p>
    <w:p w:rsidR="00FE6290" w:rsidRDefault="00FE6290" w:rsidP="00FE6290">
      <w:pPr>
        <w:jc w:val="both"/>
        <w:outlineLvl w:val="0"/>
        <w:rPr>
          <w:rFonts w:cs="Arial"/>
          <w:bCs/>
          <w:color w:val="000000"/>
        </w:rPr>
      </w:pPr>
    </w:p>
    <w:p w:rsidR="00FE6290" w:rsidRDefault="00FE6290" w:rsidP="00FE6290">
      <w:pPr>
        <w:jc w:val="both"/>
        <w:outlineLvl w:val="0"/>
        <w:rPr>
          <w:rFonts w:cs="Arial"/>
          <w:bCs/>
          <w:color w:val="000000"/>
        </w:rPr>
      </w:pPr>
    </w:p>
    <w:p w:rsidR="00FE6290" w:rsidRPr="00CA48F7" w:rsidRDefault="00FE6290" w:rsidP="00FE6290">
      <w:pPr>
        <w:jc w:val="both"/>
        <w:outlineLvl w:val="0"/>
        <w:rPr>
          <w:rFonts w:cs="Arial"/>
          <w:bCs/>
          <w:color w:val="000000"/>
        </w:rPr>
      </w:pPr>
    </w:p>
    <w:sectPr w:rsidR="00FE6290" w:rsidRPr="00CA48F7"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73" w:rsidRDefault="00464A73" w:rsidP="00FE6290">
      <w:r>
        <w:separator/>
      </w:r>
    </w:p>
  </w:endnote>
  <w:endnote w:type="continuationSeparator" w:id="0">
    <w:p w:rsidR="00464A73" w:rsidRDefault="00464A73" w:rsidP="00FE6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90" w:rsidRDefault="00FE6290" w:rsidP="00FE6290">
    <w:pPr>
      <w:pStyle w:val="Footer"/>
    </w:pPr>
    <w:r>
      <w:t>PQ3490-NW4152E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609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974">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73" w:rsidRDefault="00464A73" w:rsidP="00FE6290">
      <w:r>
        <w:separator/>
      </w:r>
    </w:p>
  </w:footnote>
  <w:footnote w:type="continuationSeparator" w:id="0">
    <w:p w:rsidR="00464A73" w:rsidRDefault="00464A73" w:rsidP="00FE6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26690"/>
    <w:multiLevelType w:val="hybridMultilevel"/>
    <w:tmpl w:val="51301CEA"/>
    <w:lvl w:ilvl="0" w:tplc="C818C4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BE13C3"/>
    <w:rsid w:val="0022256F"/>
    <w:rsid w:val="00244A91"/>
    <w:rsid w:val="00321D53"/>
    <w:rsid w:val="003308FF"/>
    <w:rsid w:val="00353977"/>
    <w:rsid w:val="003E459C"/>
    <w:rsid w:val="00464A73"/>
    <w:rsid w:val="006D5FF7"/>
    <w:rsid w:val="007177EB"/>
    <w:rsid w:val="00730725"/>
    <w:rsid w:val="00737344"/>
    <w:rsid w:val="00760974"/>
    <w:rsid w:val="00947094"/>
    <w:rsid w:val="00A5259A"/>
    <w:rsid w:val="00AF4D31"/>
    <w:rsid w:val="00B875C1"/>
    <w:rsid w:val="00BC3894"/>
    <w:rsid w:val="00BE13C3"/>
    <w:rsid w:val="00CA48F7"/>
    <w:rsid w:val="00CD0BEB"/>
    <w:rsid w:val="00E20668"/>
    <w:rsid w:val="00F456C4"/>
    <w:rsid w:val="00FA186F"/>
    <w:rsid w:val="00FE6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A48F7"/>
    <w:rPr>
      <w:rFonts w:ascii="Times New Roman" w:eastAsia="Times New Roman" w:hAnsi="Times New Roman"/>
      <w:sz w:val="24"/>
      <w:szCs w:val="24"/>
    </w:rPr>
  </w:style>
  <w:style w:type="paragraph" w:styleId="ListParagraph">
    <w:name w:val="List Paragraph"/>
    <w:basedOn w:val="Normal"/>
    <w:link w:val="ListParagraphChar"/>
    <w:uiPriority w:val="34"/>
    <w:qFormat/>
    <w:rsid w:val="00CA48F7"/>
    <w:pPr>
      <w:ind w:left="720"/>
      <w:contextualSpacing/>
    </w:pPr>
    <w:rPr>
      <w:rFonts w:ascii="Times New Roman" w:hAnsi="Times New Roman"/>
      <w:sz w:val="24"/>
      <w:szCs w:val="24"/>
      <w:lang w:eastAsia="en-ZA"/>
    </w:rPr>
  </w:style>
  <w:style w:type="paragraph" w:styleId="Header">
    <w:name w:val="header"/>
    <w:basedOn w:val="Normal"/>
    <w:link w:val="HeaderChar"/>
    <w:uiPriority w:val="99"/>
    <w:unhideWhenUsed/>
    <w:rsid w:val="00FE6290"/>
    <w:pPr>
      <w:tabs>
        <w:tab w:val="center" w:pos="4513"/>
        <w:tab w:val="right" w:pos="9026"/>
      </w:tabs>
    </w:pPr>
  </w:style>
  <w:style w:type="character" w:customStyle="1" w:styleId="HeaderChar">
    <w:name w:val="Header Char"/>
    <w:link w:val="Header"/>
    <w:uiPriority w:val="99"/>
    <w:rsid w:val="00FE6290"/>
    <w:rPr>
      <w:rFonts w:ascii="Arial" w:eastAsia="Times New Roman" w:hAnsi="Arial"/>
      <w:sz w:val="22"/>
      <w:szCs w:val="22"/>
      <w:lang w:eastAsia="en-US"/>
    </w:rPr>
  </w:style>
  <w:style w:type="paragraph" w:styleId="Footer">
    <w:name w:val="footer"/>
    <w:basedOn w:val="Normal"/>
    <w:link w:val="FooterChar"/>
    <w:uiPriority w:val="99"/>
    <w:unhideWhenUsed/>
    <w:rsid w:val="00FE6290"/>
    <w:pPr>
      <w:tabs>
        <w:tab w:val="center" w:pos="4513"/>
        <w:tab w:val="right" w:pos="9026"/>
      </w:tabs>
    </w:pPr>
  </w:style>
  <w:style w:type="character" w:customStyle="1" w:styleId="FooterChar">
    <w:name w:val="Footer Char"/>
    <w:link w:val="Footer"/>
    <w:uiPriority w:val="99"/>
    <w:rsid w:val="00FE6290"/>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2015-09-23T12:51:00Z</cp:lastPrinted>
  <dcterms:created xsi:type="dcterms:W3CDTF">2015-10-30T11:08:00Z</dcterms:created>
  <dcterms:modified xsi:type="dcterms:W3CDTF">2015-10-30T11:08:00Z</dcterms:modified>
</cp:coreProperties>
</file>