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Default="00383286" w:rsidP="007F769C">
      <w:pPr>
        <w:pStyle w:val="Title"/>
        <w:jc w:val="left"/>
      </w:pPr>
      <w:r w:rsidRPr="009357F9">
        <w:t xml:space="preserve">NATIONAL </w:t>
      </w:r>
      <w:r w:rsidR="003164ED" w:rsidRPr="009357F9">
        <w:t>ASSEMBLY</w:t>
      </w:r>
    </w:p>
    <w:p w:rsidR="007F769C" w:rsidRPr="009357F9" w:rsidRDefault="007F769C" w:rsidP="007F769C">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E800F8">
        <w:rPr>
          <w:u w:val="none"/>
        </w:rPr>
        <w:t>349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E800F8">
        <w:rPr>
          <w:rFonts w:ascii="Arial" w:hAnsi="Arial" w:cs="Arial"/>
          <w:b/>
          <w:bCs/>
        </w:rPr>
        <w:t>26</w:t>
      </w:r>
      <w:r w:rsidR="00F16CFE">
        <w:rPr>
          <w:rFonts w:ascii="Arial" w:hAnsi="Arial" w:cs="Arial"/>
          <w:b/>
          <w:bCs/>
        </w:rPr>
        <w:t xml:space="preserve"> JULY</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E800F8">
        <w:rPr>
          <w:u w:val="none"/>
        </w:rPr>
        <w:t>7</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FF7ACA" w:rsidP="00157E48">
      <w:pPr>
        <w:spacing w:line="320" w:lineRule="exact"/>
        <w:jc w:val="both"/>
        <w:rPr>
          <w:rFonts w:ascii="Arial" w:hAnsi="Arial" w:cs="Arial"/>
          <w:b/>
          <w:lang w:val="en-ZA"/>
        </w:rPr>
      </w:pPr>
      <w:r>
        <w:rPr>
          <w:rFonts w:ascii="Arial" w:hAnsi="Arial" w:cs="Arial"/>
          <w:b/>
          <w:lang w:val="en-ZA"/>
        </w:rPr>
        <w:t>3</w:t>
      </w:r>
      <w:r w:rsidR="00E800F8">
        <w:rPr>
          <w:rFonts w:ascii="Arial" w:hAnsi="Arial" w:cs="Arial"/>
          <w:b/>
          <w:lang w:val="en-ZA"/>
        </w:rPr>
        <w:t>49</w:t>
      </w:r>
      <w:r w:rsidR="00C662BB">
        <w:rPr>
          <w:rFonts w:ascii="Arial" w:hAnsi="Arial" w:cs="Arial"/>
          <w:b/>
          <w:lang w:val="en-ZA"/>
        </w:rPr>
        <w:t xml:space="preserve">. </w:t>
      </w:r>
      <w:r w:rsidR="00C662BB" w:rsidRPr="00C662BB">
        <w:rPr>
          <w:rFonts w:ascii="Arial" w:hAnsi="Arial" w:cs="Arial"/>
          <w:b/>
          <w:lang w:val="en-US"/>
        </w:rPr>
        <w:t>M</w:t>
      </w:r>
      <w:r w:rsidR="00D325BF">
        <w:rPr>
          <w:rFonts w:ascii="Arial" w:hAnsi="Arial" w:cs="Arial"/>
          <w:b/>
          <w:lang w:val="en-US"/>
        </w:rPr>
        <w:t>s L L van der Merw</w:t>
      </w:r>
      <w:r w:rsidR="002957F0">
        <w:rPr>
          <w:rFonts w:ascii="Arial" w:hAnsi="Arial" w:cs="Arial"/>
          <w:b/>
          <w:lang w:val="en-US"/>
        </w:rPr>
        <w:t>e</w:t>
      </w:r>
      <w:r w:rsidR="00C662BB" w:rsidRPr="00E94E57">
        <w:rPr>
          <w:b/>
          <w:lang w:val="en-US"/>
        </w:rPr>
        <w:t xml:space="preserve"> </w:t>
      </w:r>
      <w:r w:rsidR="002957F0">
        <w:rPr>
          <w:rFonts w:ascii="Arial" w:hAnsi="Arial" w:cs="Arial"/>
          <w:b/>
          <w:lang w:val="en-US"/>
        </w:rPr>
        <w:t>(IFP</w:t>
      </w:r>
      <w:r w:rsidR="00C662BB" w:rsidRPr="00C662BB">
        <w:rPr>
          <w:rFonts w:ascii="Arial" w:hAnsi="Arial" w:cs="Arial"/>
          <w:b/>
          <w:lang w:val="en-US"/>
        </w:rPr>
        <w:t>)</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CB7F05" w:rsidRPr="00157E48" w:rsidRDefault="00CB7F05" w:rsidP="00157E48">
      <w:pPr>
        <w:spacing w:line="320" w:lineRule="exact"/>
        <w:jc w:val="both"/>
        <w:rPr>
          <w:rFonts w:ascii="Arial" w:hAnsi="Arial" w:cs="Arial"/>
          <w:b/>
          <w:lang w:val="en-ZA"/>
        </w:rPr>
      </w:pPr>
    </w:p>
    <w:p w:rsidR="00E800F8" w:rsidRPr="00E800F8" w:rsidRDefault="00E800F8" w:rsidP="00E800F8">
      <w:pPr>
        <w:spacing w:line="320" w:lineRule="exact"/>
        <w:jc w:val="both"/>
        <w:rPr>
          <w:rFonts w:ascii="Arial" w:eastAsia="Calibri" w:hAnsi="Arial" w:cs="Arial"/>
          <w:color w:val="000000"/>
          <w:lang w:val="af-ZA"/>
        </w:rPr>
      </w:pPr>
      <w:r w:rsidRPr="00E800F8">
        <w:rPr>
          <w:rFonts w:ascii="Arial" w:eastAsia="Calibri" w:hAnsi="Arial" w:cs="Arial"/>
          <w:color w:val="000000"/>
          <w:lang w:val="en-ZA"/>
        </w:rPr>
        <w:t>What were the main reasons cited in the applications of a certain number of individuals (details furnished) from (a) Bangladesh, (b) Pakistan, (c) India, (d) Malawi, (e) Ghana, (f) Kenya, (g) Mozambique, (h) Tanzania, (i) Zambia and (j) Thailand that led to them being granted asylum in the Republic?</w:t>
      </w:r>
      <w:r w:rsidRPr="00E800F8">
        <w:rPr>
          <w:rFonts w:ascii="Arial" w:eastAsia="Calibri" w:hAnsi="Arial" w:cs="Arial"/>
          <w:color w:val="000000"/>
          <w:lang w:val="af-ZA"/>
        </w:rPr>
        <w:tab/>
      </w:r>
      <w:r w:rsidRPr="00E800F8">
        <w:rPr>
          <w:rFonts w:ascii="Arial" w:eastAsia="Calibri" w:hAnsi="Arial" w:cs="Arial"/>
          <w:color w:val="000000"/>
          <w:lang w:val="af-ZA"/>
        </w:rPr>
        <w:tab/>
      </w:r>
      <w:r w:rsidRPr="00E800F8">
        <w:rPr>
          <w:rFonts w:ascii="Arial" w:eastAsia="Calibri" w:hAnsi="Arial" w:cs="Arial"/>
          <w:color w:val="000000"/>
          <w:lang w:val="af-ZA"/>
        </w:rPr>
        <w:tab/>
      </w:r>
      <w:r w:rsidRPr="00E800F8">
        <w:rPr>
          <w:rFonts w:ascii="Arial" w:eastAsia="Calibri" w:hAnsi="Arial" w:cs="Arial"/>
          <w:color w:val="000000"/>
          <w:lang w:val="af-ZA"/>
        </w:rPr>
        <w:tab/>
      </w:r>
      <w:r w:rsidRPr="00E800F8">
        <w:rPr>
          <w:rFonts w:ascii="Arial" w:eastAsia="Calibri" w:hAnsi="Arial" w:cs="Arial"/>
          <w:color w:val="000000"/>
          <w:lang w:val="af-ZA"/>
        </w:rPr>
        <w:tab/>
      </w:r>
      <w:r w:rsidR="003D34BA">
        <w:rPr>
          <w:rFonts w:ascii="Arial" w:eastAsia="Calibri" w:hAnsi="Arial" w:cs="Arial"/>
          <w:color w:val="000000"/>
          <w:lang w:val="af-ZA"/>
        </w:rPr>
        <w:tab/>
      </w:r>
      <w:r w:rsidR="003D34BA">
        <w:rPr>
          <w:rFonts w:ascii="Arial" w:eastAsia="Calibri" w:hAnsi="Arial" w:cs="Arial"/>
          <w:color w:val="000000"/>
          <w:lang w:val="af-ZA"/>
        </w:rPr>
        <w:tab/>
      </w:r>
      <w:r w:rsidR="003D34BA">
        <w:rPr>
          <w:rFonts w:ascii="Arial" w:eastAsia="Calibri" w:hAnsi="Arial" w:cs="Arial"/>
          <w:color w:val="000000"/>
          <w:lang w:val="af-ZA"/>
        </w:rPr>
        <w:tab/>
      </w:r>
      <w:r w:rsidR="003D34BA">
        <w:rPr>
          <w:rFonts w:ascii="Arial" w:eastAsia="Calibri" w:hAnsi="Arial" w:cs="Arial"/>
          <w:color w:val="000000"/>
          <w:lang w:val="af-ZA"/>
        </w:rPr>
        <w:tab/>
      </w:r>
      <w:r w:rsidR="003D34BA">
        <w:rPr>
          <w:rFonts w:ascii="Arial" w:eastAsia="Calibri" w:hAnsi="Arial" w:cs="Arial"/>
          <w:color w:val="000000"/>
          <w:lang w:val="af-ZA"/>
        </w:rPr>
        <w:tab/>
      </w:r>
      <w:r w:rsidR="003D34BA">
        <w:rPr>
          <w:rFonts w:ascii="Arial" w:eastAsia="Calibri" w:hAnsi="Arial" w:cs="Arial"/>
          <w:color w:val="000000"/>
          <w:lang w:val="af-ZA"/>
        </w:rPr>
        <w:tab/>
      </w:r>
      <w:r w:rsidR="003D34BA">
        <w:rPr>
          <w:rFonts w:ascii="Arial" w:eastAsia="Calibri" w:hAnsi="Arial" w:cs="Arial"/>
          <w:color w:val="000000"/>
          <w:lang w:val="af-ZA"/>
        </w:rPr>
        <w:tab/>
      </w:r>
      <w:r w:rsidRPr="00E800F8">
        <w:rPr>
          <w:rFonts w:ascii="Arial" w:eastAsia="Calibri" w:hAnsi="Arial" w:cs="Arial"/>
          <w:color w:val="000000"/>
          <w:lang w:val="af-ZA"/>
        </w:rPr>
        <w:t>NW1321E</w:t>
      </w:r>
    </w:p>
    <w:p w:rsidR="00CD3F6B" w:rsidRPr="00CD3F6B" w:rsidRDefault="00CD3F6B" w:rsidP="00CD3F6B">
      <w:pPr>
        <w:spacing w:line="320" w:lineRule="exact"/>
        <w:jc w:val="both"/>
        <w:rPr>
          <w:rFonts w:ascii="Arial" w:eastAsia="Calibri" w:hAnsi="Arial" w:cs="Arial"/>
          <w:color w:val="000000"/>
          <w:lang w:val="af-ZA"/>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344F34" w:rsidRDefault="00662CAC" w:rsidP="00C3335E">
      <w:pPr>
        <w:tabs>
          <w:tab w:val="left" w:pos="432"/>
          <w:tab w:val="left" w:pos="864"/>
        </w:tabs>
        <w:spacing w:line="320" w:lineRule="exact"/>
        <w:jc w:val="both"/>
        <w:rPr>
          <w:rFonts w:ascii="Arial" w:hAnsi="Arial" w:cs="Arial"/>
        </w:rPr>
      </w:pPr>
      <w:r>
        <w:rPr>
          <w:rFonts w:ascii="Arial" w:hAnsi="Arial" w:cs="Arial"/>
        </w:rPr>
        <w:t xml:space="preserve">The table </w:t>
      </w:r>
      <w:r w:rsidR="004A644D">
        <w:rPr>
          <w:rFonts w:ascii="Arial" w:hAnsi="Arial" w:cs="Arial"/>
        </w:rPr>
        <w:t xml:space="preserve">below indicates </w:t>
      </w:r>
      <w:r>
        <w:rPr>
          <w:rFonts w:ascii="Arial" w:hAnsi="Arial" w:cs="Arial"/>
        </w:rPr>
        <w:t xml:space="preserve">the </w:t>
      </w:r>
      <w:r w:rsidR="004A644D">
        <w:rPr>
          <w:rFonts w:ascii="Arial" w:hAnsi="Arial" w:cs="Arial"/>
        </w:rPr>
        <w:t xml:space="preserve">main reasons for </w:t>
      </w:r>
      <w:r>
        <w:rPr>
          <w:rFonts w:ascii="Arial" w:hAnsi="Arial" w:cs="Arial"/>
        </w:rPr>
        <w:t>cases granted</w:t>
      </w:r>
      <w:r w:rsidR="0007274B">
        <w:rPr>
          <w:rFonts w:ascii="Arial" w:hAnsi="Arial" w:cs="Arial"/>
        </w:rPr>
        <w:t xml:space="preserve"> asylum</w:t>
      </w:r>
      <w:r>
        <w:rPr>
          <w:rFonts w:ascii="Arial" w:hAnsi="Arial" w:cs="Arial"/>
        </w:rPr>
        <w:t xml:space="preserve"> </w:t>
      </w:r>
      <w:r w:rsidR="004A644D">
        <w:rPr>
          <w:rFonts w:ascii="Arial" w:hAnsi="Arial" w:cs="Arial"/>
        </w:rPr>
        <w:t xml:space="preserve">from the </w:t>
      </w:r>
      <w:r w:rsidR="00656670">
        <w:rPr>
          <w:rFonts w:ascii="Arial" w:hAnsi="Arial" w:cs="Arial"/>
        </w:rPr>
        <w:t xml:space="preserve">mentioned </w:t>
      </w:r>
      <w:r w:rsidR="004A644D">
        <w:rPr>
          <w:rFonts w:ascii="Arial" w:hAnsi="Arial" w:cs="Arial"/>
        </w:rPr>
        <w:t xml:space="preserve">countries as </w:t>
      </w:r>
      <w:r>
        <w:rPr>
          <w:rFonts w:ascii="Arial" w:hAnsi="Arial" w:cs="Arial"/>
        </w:rPr>
        <w:t xml:space="preserve">recorded on the National </w:t>
      </w:r>
      <w:r w:rsidR="00237F54">
        <w:rPr>
          <w:rFonts w:ascii="Arial" w:hAnsi="Arial" w:cs="Arial"/>
        </w:rPr>
        <w:t>Immigration</w:t>
      </w:r>
      <w:r>
        <w:rPr>
          <w:rFonts w:ascii="Arial" w:hAnsi="Arial" w:cs="Arial"/>
        </w:rPr>
        <w:t xml:space="preserve"> Information System </w:t>
      </w:r>
      <w:r w:rsidR="00975A45">
        <w:rPr>
          <w:rFonts w:ascii="Arial" w:hAnsi="Arial" w:cs="Arial"/>
        </w:rPr>
        <w:t>(NIIS)</w:t>
      </w:r>
      <w:r w:rsidR="004A644D">
        <w:rPr>
          <w:rFonts w:ascii="Arial" w:hAnsi="Arial" w:cs="Arial"/>
        </w:rPr>
        <w:t xml:space="preserve">: - </w:t>
      </w:r>
      <w:r w:rsidR="005E106C">
        <w:rPr>
          <w:rFonts w:ascii="Arial" w:hAnsi="Arial" w:cs="Arial"/>
        </w:rPr>
        <w:t xml:space="preserve"> </w:t>
      </w:r>
    </w:p>
    <w:p w:rsidR="005E106C" w:rsidRDefault="005E106C" w:rsidP="00C3335E">
      <w:pPr>
        <w:tabs>
          <w:tab w:val="left" w:pos="432"/>
          <w:tab w:val="left" w:pos="864"/>
        </w:tabs>
        <w:spacing w:line="320" w:lineRule="exact"/>
        <w:jc w:val="both"/>
        <w:rPr>
          <w:rFonts w:ascii="Arial" w:hAnsi="Arial" w:cs="Arial"/>
        </w:rPr>
      </w:pPr>
    </w:p>
    <w:p w:rsidR="007B2D7E" w:rsidRDefault="007B2D7E" w:rsidP="00C3335E">
      <w:pPr>
        <w:tabs>
          <w:tab w:val="left" w:pos="432"/>
          <w:tab w:val="left" w:pos="864"/>
        </w:tabs>
        <w:spacing w:line="320" w:lineRule="exact"/>
        <w:jc w:val="both"/>
        <w:rPr>
          <w:rFonts w:ascii="Arial" w:hAnsi="Arial" w:cs="Arial"/>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gridCol w:w="6253"/>
      </w:tblGrid>
      <w:tr w:rsidR="005E106C" w:rsidRPr="00AB778B" w:rsidTr="004A644D">
        <w:trPr>
          <w:trHeight w:val="604"/>
        </w:trPr>
        <w:tc>
          <w:tcPr>
            <w:tcW w:w="3280" w:type="dxa"/>
            <w:shd w:val="clear" w:color="DDEBF7" w:fill="DDEBF7"/>
            <w:noWrap/>
            <w:hideMark/>
          </w:tcPr>
          <w:p w:rsidR="005E106C" w:rsidRPr="00AB778B" w:rsidRDefault="005E106C" w:rsidP="00CD46E0">
            <w:pPr>
              <w:rPr>
                <w:rFonts w:ascii="Calibri" w:hAnsi="Calibri" w:cs="Calibri"/>
                <w:b/>
                <w:bCs/>
                <w:color w:val="000000"/>
              </w:rPr>
            </w:pPr>
            <w:r w:rsidRPr="00AB778B">
              <w:rPr>
                <w:rFonts w:ascii="Calibri" w:hAnsi="Calibri" w:cs="Calibri"/>
                <w:b/>
                <w:bCs/>
                <w:color w:val="000000"/>
              </w:rPr>
              <w:t>Country</w:t>
            </w:r>
          </w:p>
        </w:tc>
        <w:tc>
          <w:tcPr>
            <w:tcW w:w="6253" w:type="dxa"/>
            <w:shd w:val="clear" w:color="DDEBF7" w:fill="DDEBF7"/>
          </w:tcPr>
          <w:p w:rsidR="005E106C" w:rsidRPr="00AB778B" w:rsidRDefault="005E106C" w:rsidP="00CD46E0">
            <w:pPr>
              <w:rPr>
                <w:rFonts w:ascii="Calibri" w:hAnsi="Calibri" w:cs="Calibri"/>
                <w:b/>
                <w:bCs/>
                <w:color w:val="000000"/>
              </w:rPr>
            </w:pPr>
            <w:r>
              <w:rPr>
                <w:rFonts w:ascii="Calibri" w:hAnsi="Calibri" w:cs="Calibri"/>
                <w:b/>
                <w:bCs/>
                <w:color w:val="000000"/>
              </w:rPr>
              <w:t>Reasons for granting</w:t>
            </w:r>
          </w:p>
        </w:tc>
      </w:tr>
      <w:tr w:rsidR="005E106C" w:rsidRPr="00AB778B" w:rsidTr="005E106C">
        <w:trPr>
          <w:trHeight w:val="304"/>
        </w:trPr>
        <w:tc>
          <w:tcPr>
            <w:tcW w:w="3280" w:type="dxa"/>
            <w:shd w:val="clear" w:color="auto" w:fill="auto"/>
            <w:noWrap/>
            <w:hideMark/>
          </w:tcPr>
          <w:p w:rsidR="005E106C" w:rsidRPr="00947689" w:rsidRDefault="005E106C" w:rsidP="002D0C39">
            <w:pPr>
              <w:numPr>
                <w:ilvl w:val="0"/>
                <w:numId w:val="44"/>
              </w:numPr>
              <w:spacing w:after="240" w:line="720" w:lineRule="auto"/>
              <w:ind w:hanging="357"/>
              <w:rPr>
                <w:rFonts w:ascii="Arial" w:hAnsi="Arial" w:cs="Arial"/>
                <w:color w:val="000000"/>
              </w:rPr>
            </w:pPr>
            <w:r w:rsidRPr="00947689">
              <w:rPr>
                <w:rFonts w:ascii="Arial" w:hAnsi="Arial" w:cs="Arial"/>
                <w:color w:val="000000"/>
              </w:rPr>
              <w:t>Bangladesh</w:t>
            </w:r>
          </w:p>
        </w:tc>
        <w:tc>
          <w:tcPr>
            <w:tcW w:w="6253" w:type="dxa"/>
          </w:tcPr>
          <w:p w:rsidR="005E106C" w:rsidRPr="00947689" w:rsidRDefault="005E106C" w:rsidP="002D0C39">
            <w:pPr>
              <w:pStyle w:val="ListParagraph"/>
              <w:numPr>
                <w:ilvl w:val="0"/>
                <w:numId w:val="39"/>
              </w:numPr>
              <w:spacing w:after="240"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 xml:space="preserve">Political persecution. Conflict between the ruling party and the various political parties. </w:t>
            </w:r>
          </w:p>
        </w:tc>
      </w:tr>
      <w:tr w:rsidR="005E106C" w:rsidRPr="00AB778B" w:rsidTr="005E106C">
        <w:trPr>
          <w:trHeight w:val="304"/>
        </w:trPr>
        <w:tc>
          <w:tcPr>
            <w:tcW w:w="3280" w:type="dxa"/>
            <w:shd w:val="clear" w:color="auto" w:fill="auto"/>
            <w:noWrap/>
          </w:tcPr>
          <w:p w:rsidR="005E106C" w:rsidRPr="00947689" w:rsidRDefault="005E106C" w:rsidP="002D0C39">
            <w:pPr>
              <w:numPr>
                <w:ilvl w:val="0"/>
                <w:numId w:val="44"/>
              </w:numPr>
              <w:spacing w:after="100" w:afterAutospacing="1" w:line="720" w:lineRule="auto"/>
              <w:ind w:hanging="357"/>
              <w:contextualSpacing/>
              <w:rPr>
                <w:rFonts w:ascii="Arial" w:hAnsi="Arial" w:cs="Arial"/>
                <w:color w:val="000000"/>
              </w:rPr>
            </w:pPr>
            <w:r w:rsidRPr="00947689">
              <w:rPr>
                <w:rFonts w:ascii="Arial" w:hAnsi="Arial" w:cs="Arial"/>
                <w:color w:val="000000"/>
              </w:rPr>
              <w:t>Pakistan</w:t>
            </w:r>
          </w:p>
        </w:tc>
        <w:tc>
          <w:tcPr>
            <w:tcW w:w="6253" w:type="dxa"/>
          </w:tcPr>
          <w:p w:rsidR="005E106C" w:rsidRPr="00947689" w:rsidRDefault="005E106C" w:rsidP="002D0C39">
            <w:pPr>
              <w:pStyle w:val="ListParagraph"/>
              <w:numPr>
                <w:ilvl w:val="0"/>
                <w:numId w:val="39"/>
              </w:numPr>
              <w:spacing w:after="240"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Political instability on the border of Pakistan and Afghanistan</w:t>
            </w:r>
            <w:r w:rsidR="0007274B">
              <w:rPr>
                <w:rFonts w:ascii="Arial" w:eastAsia="Times New Roman" w:hAnsi="Arial" w:cs="Arial"/>
                <w:color w:val="000000"/>
                <w:sz w:val="24"/>
                <w:szCs w:val="24"/>
              </w:rPr>
              <w:t>.</w:t>
            </w:r>
          </w:p>
          <w:p w:rsidR="005E106C" w:rsidRPr="00947689" w:rsidRDefault="005E106C" w:rsidP="002D0C39">
            <w:pPr>
              <w:pStyle w:val="ListParagraph"/>
              <w:numPr>
                <w:ilvl w:val="0"/>
                <w:numId w:val="39"/>
              </w:numPr>
              <w:spacing w:after="240"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Religious grounds, Ahmadiyya group not recogni</w:t>
            </w:r>
            <w:r w:rsidR="004A644D">
              <w:rPr>
                <w:rFonts w:ascii="Arial" w:eastAsia="Times New Roman" w:hAnsi="Arial" w:cs="Arial"/>
                <w:color w:val="000000"/>
                <w:sz w:val="24"/>
                <w:szCs w:val="24"/>
              </w:rPr>
              <w:t>s</w:t>
            </w:r>
            <w:r w:rsidRPr="00947689">
              <w:rPr>
                <w:rFonts w:ascii="Arial" w:eastAsia="Times New Roman" w:hAnsi="Arial" w:cs="Arial"/>
                <w:color w:val="000000"/>
                <w:sz w:val="24"/>
                <w:szCs w:val="24"/>
              </w:rPr>
              <w:t xml:space="preserve">ed by the Pakistani Government. </w:t>
            </w:r>
          </w:p>
          <w:p w:rsidR="005E106C" w:rsidRPr="00947689" w:rsidRDefault="005E106C" w:rsidP="002D0C39">
            <w:pPr>
              <w:pStyle w:val="ListParagraph"/>
              <w:numPr>
                <w:ilvl w:val="0"/>
                <w:numId w:val="39"/>
              </w:numPr>
              <w:spacing w:after="240"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Clashes between Sunni and Sh</w:t>
            </w:r>
            <w:r w:rsidR="004A644D">
              <w:rPr>
                <w:rFonts w:ascii="Arial" w:eastAsia="Times New Roman" w:hAnsi="Arial" w:cs="Arial"/>
                <w:color w:val="000000"/>
                <w:sz w:val="24"/>
                <w:szCs w:val="24"/>
              </w:rPr>
              <w:t>ia</w:t>
            </w:r>
            <w:r w:rsidR="0007274B">
              <w:rPr>
                <w:rFonts w:ascii="Arial" w:eastAsia="Times New Roman" w:hAnsi="Arial" w:cs="Arial"/>
                <w:color w:val="000000"/>
                <w:sz w:val="24"/>
                <w:szCs w:val="24"/>
              </w:rPr>
              <w:t>.</w:t>
            </w:r>
            <w:r w:rsidRPr="00947689">
              <w:rPr>
                <w:rFonts w:ascii="Arial" w:eastAsia="Times New Roman" w:hAnsi="Arial" w:cs="Arial"/>
                <w:color w:val="000000"/>
                <w:sz w:val="24"/>
                <w:szCs w:val="24"/>
              </w:rPr>
              <w:t xml:space="preserve">  </w:t>
            </w:r>
          </w:p>
          <w:p w:rsidR="005E106C" w:rsidRPr="00947689" w:rsidRDefault="005E106C" w:rsidP="002D0C39">
            <w:pPr>
              <w:pStyle w:val="ListParagraph"/>
              <w:numPr>
                <w:ilvl w:val="0"/>
                <w:numId w:val="39"/>
              </w:numPr>
              <w:spacing w:after="240"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Tribal conflict between the Taliban and smaller Islamic groups</w:t>
            </w:r>
            <w:r w:rsidR="0007274B">
              <w:rPr>
                <w:rFonts w:ascii="Arial" w:eastAsia="Times New Roman" w:hAnsi="Arial" w:cs="Arial"/>
                <w:color w:val="000000"/>
                <w:sz w:val="24"/>
                <w:szCs w:val="24"/>
              </w:rPr>
              <w:t>.</w:t>
            </w:r>
            <w:r w:rsidRPr="00947689">
              <w:rPr>
                <w:rFonts w:ascii="Arial" w:eastAsia="Times New Roman" w:hAnsi="Arial" w:cs="Arial"/>
                <w:color w:val="000000"/>
                <w:sz w:val="24"/>
                <w:szCs w:val="24"/>
              </w:rPr>
              <w:t xml:space="preserve"> </w:t>
            </w:r>
          </w:p>
        </w:tc>
      </w:tr>
      <w:tr w:rsidR="004A644D" w:rsidRPr="00AB778B" w:rsidTr="002A29C5">
        <w:trPr>
          <w:trHeight w:val="604"/>
        </w:trPr>
        <w:tc>
          <w:tcPr>
            <w:tcW w:w="3280" w:type="dxa"/>
            <w:shd w:val="clear" w:color="DDEBF7" w:fill="DDEBF7"/>
            <w:noWrap/>
            <w:hideMark/>
          </w:tcPr>
          <w:p w:rsidR="004A644D" w:rsidRPr="00AB778B" w:rsidRDefault="004A644D" w:rsidP="002A29C5">
            <w:pPr>
              <w:rPr>
                <w:rFonts w:ascii="Calibri" w:hAnsi="Calibri" w:cs="Calibri"/>
                <w:b/>
                <w:bCs/>
                <w:color w:val="000000"/>
              </w:rPr>
            </w:pPr>
            <w:r w:rsidRPr="00AB778B">
              <w:rPr>
                <w:rFonts w:ascii="Calibri" w:hAnsi="Calibri" w:cs="Calibri"/>
                <w:b/>
                <w:bCs/>
                <w:color w:val="000000"/>
              </w:rPr>
              <w:lastRenderedPageBreak/>
              <w:t>Country</w:t>
            </w:r>
          </w:p>
        </w:tc>
        <w:tc>
          <w:tcPr>
            <w:tcW w:w="6253" w:type="dxa"/>
            <w:shd w:val="clear" w:color="DDEBF7" w:fill="DDEBF7"/>
          </w:tcPr>
          <w:p w:rsidR="004A644D" w:rsidRPr="00AB778B" w:rsidRDefault="004A644D" w:rsidP="002A29C5">
            <w:pPr>
              <w:rPr>
                <w:rFonts w:ascii="Calibri" w:hAnsi="Calibri" w:cs="Calibri"/>
                <w:b/>
                <w:bCs/>
                <w:color w:val="000000"/>
              </w:rPr>
            </w:pPr>
            <w:r>
              <w:rPr>
                <w:rFonts w:ascii="Calibri" w:hAnsi="Calibri" w:cs="Calibri"/>
                <w:b/>
                <w:bCs/>
                <w:color w:val="000000"/>
              </w:rPr>
              <w:t>Reasons for granting</w:t>
            </w:r>
          </w:p>
        </w:tc>
      </w:tr>
      <w:tr w:rsidR="005E106C" w:rsidRPr="00AB778B" w:rsidTr="005E106C">
        <w:trPr>
          <w:trHeight w:val="304"/>
        </w:trPr>
        <w:tc>
          <w:tcPr>
            <w:tcW w:w="3280" w:type="dxa"/>
            <w:shd w:val="clear" w:color="auto" w:fill="auto"/>
            <w:noWrap/>
          </w:tcPr>
          <w:p w:rsidR="005E106C" w:rsidRPr="00947689" w:rsidRDefault="005E106C" w:rsidP="002D0C39">
            <w:pPr>
              <w:numPr>
                <w:ilvl w:val="0"/>
                <w:numId w:val="44"/>
              </w:numPr>
              <w:spacing w:line="720" w:lineRule="auto"/>
              <w:ind w:hanging="357"/>
              <w:rPr>
                <w:rFonts w:ascii="Arial" w:hAnsi="Arial" w:cs="Arial"/>
                <w:color w:val="000000"/>
              </w:rPr>
            </w:pPr>
            <w:r w:rsidRPr="00947689">
              <w:rPr>
                <w:rFonts w:ascii="Arial" w:hAnsi="Arial" w:cs="Arial"/>
                <w:color w:val="000000"/>
              </w:rPr>
              <w:t>India</w:t>
            </w:r>
          </w:p>
        </w:tc>
        <w:tc>
          <w:tcPr>
            <w:tcW w:w="6253" w:type="dxa"/>
          </w:tcPr>
          <w:p w:rsidR="005E106C" w:rsidRPr="00947689" w:rsidRDefault="005E106C" w:rsidP="00014C30">
            <w:pPr>
              <w:pStyle w:val="ListParagraph"/>
              <w:numPr>
                <w:ilvl w:val="0"/>
                <w:numId w:val="41"/>
              </w:numPr>
              <w:spacing w:after="0"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Religious clashes between Hindu and Muslim</w:t>
            </w:r>
            <w:r w:rsidR="0007274B">
              <w:rPr>
                <w:rFonts w:ascii="Arial" w:eastAsia="Times New Roman" w:hAnsi="Arial" w:cs="Arial"/>
                <w:color w:val="000000"/>
                <w:sz w:val="24"/>
                <w:szCs w:val="24"/>
              </w:rPr>
              <w:t>.</w:t>
            </w:r>
            <w:r w:rsidRPr="00947689">
              <w:rPr>
                <w:rFonts w:ascii="Arial" w:eastAsia="Times New Roman" w:hAnsi="Arial" w:cs="Arial"/>
                <w:color w:val="000000"/>
                <w:sz w:val="24"/>
                <w:szCs w:val="24"/>
              </w:rPr>
              <w:t xml:space="preserve"> </w:t>
            </w:r>
          </w:p>
        </w:tc>
      </w:tr>
      <w:tr w:rsidR="005E106C" w:rsidRPr="00AB778B" w:rsidTr="005E106C">
        <w:trPr>
          <w:trHeight w:val="304"/>
        </w:trPr>
        <w:tc>
          <w:tcPr>
            <w:tcW w:w="3280" w:type="dxa"/>
            <w:shd w:val="clear" w:color="auto" w:fill="auto"/>
            <w:noWrap/>
          </w:tcPr>
          <w:p w:rsidR="005E106C" w:rsidRPr="00947689" w:rsidRDefault="005E106C" w:rsidP="002D0C39">
            <w:pPr>
              <w:numPr>
                <w:ilvl w:val="0"/>
                <w:numId w:val="44"/>
              </w:numPr>
              <w:spacing w:line="720" w:lineRule="auto"/>
              <w:ind w:hanging="357"/>
              <w:rPr>
                <w:rFonts w:ascii="Arial" w:hAnsi="Arial" w:cs="Arial"/>
                <w:color w:val="000000"/>
              </w:rPr>
            </w:pPr>
            <w:r w:rsidRPr="00947689">
              <w:rPr>
                <w:rFonts w:ascii="Arial" w:hAnsi="Arial" w:cs="Arial"/>
                <w:color w:val="000000"/>
              </w:rPr>
              <w:t>Malawi</w:t>
            </w:r>
          </w:p>
        </w:tc>
        <w:tc>
          <w:tcPr>
            <w:tcW w:w="6253" w:type="dxa"/>
          </w:tcPr>
          <w:p w:rsidR="005E106C" w:rsidRDefault="005E106C" w:rsidP="004A644D">
            <w:pPr>
              <w:pStyle w:val="ListParagraph"/>
              <w:numPr>
                <w:ilvl w:val="0"/>
                <w:numId w:val="43"/>
              </w:num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Political </w:t>
            </w:r>
            <w:r w:rsidR="004A644D">
              <w:rPr>
                <w:rFonts w:ascii="Arial" w:eastAsia="Times New Roman" w:hAnsi="Arial" w:cs="Arial"/>
                <w:color w:val="000000"/>
                <w:sz w:val="24"/>
                <w:szCs w:val="24"/>
              </w:rPr>
              <w:t>r</w:t>
            </w:r>
            <w:r>
              <w:rPr>
                <w:rFonts w:ascii="Arial" w:eastAsia="Times New Roman" w:hAnsi="Arial" w:cs="Arial"/>
                <w:color w:val="000000"/>
                <w:sz w:val="24"/>
                <w:szCs w:val="24"/>
              </w:rPr>
              <w:t xml:space="preserve">easons, conflict between the ruling party MCP and the oppositional party UDF. </w:t>
            </w:r>
          </w:p>
          <w:p w:rsidR="004A644D" w:rsidRPr="00947689" w:rsidRDefault="004A644D" w:rsidP="004A644D">
            <w:pPr>
              <w:pStyle w:val="ListParagraph"/>
              <w:spacing w:after="0" w:line="360" w:lineRule="auto"/>
              <w:rPr>
                <w:rFonts w:ascii="Arial" w:eastAsia="Times New Roman" w:hAnsi="Arial" w:cs="Arial"/>
                <w:color w:val="000000"/>
                <w:sz w:val="24"/>
                <w:szCs w:val="24"/>
              </w:rPr>
            </w:pPr>
          </w:p>
        </w:tc>
      </w:tr>
      <w:tr w:rsidR="005E106C" w:rsidRPr="00AB778B" w:rsidTr="005E106C">
        <w:trPr>
          <w:trHeight w:val="304"/>
        </w:trPr>
        <w:tc>
          <w:tcPr>
            <w:tcW w:w="3280" w:type="dxa"/>
            <w:shd w:val="clear" w:color="auto" w:fill="auto"/>
            <w:noWrap/>
          </w:tcPr>
          <w:p w:rsidR="005E106C" w:rsidRPr="00947689" w:rsidRDefault="005E106C" w:rsidP="002D0C39">
            <w:pPr>
              <w:numPr>
                <w:ilvl w:val="0"/>
                <w:numId w:val="44"/>
              </w:numPr>
              <w:spacing w:line="720" w:lineRule="auto"/>
              <w:ind w:hanging="357"/>
              <w:rPr>
                <w:rFonts w:ascii="Arial" w:hAnsi="Arial" w:cs="Arial"/>
                <w:color w:val="000000"/>
              </w:rPr>
            </w:pPr>
            <w:r w:rsidRPr="00947689">
              <w:rPr>
                <w:rFonts w:ascii="Arial" w:hAnsi="Arial" w:cs="Arial"/>
                <w:color w:val="000000"/>
              </w:rPr>
              <w:t>Ghana</w:t>
            </w:r>
          </w:p>
        </w:tc>
        <w:tc>
          <w:tcPr>
            <w:tcW w:w="6253" w:type="dxa"/>
          </w:tcPr>
          <w:p w:rsidR="005E106C" w:rsidRPr="00947689" w:rsidRDefault="005E106C" w:rsidP="00014C30">
            <w:pPr>
              <w:pStyle w:val="ListParagraph"/>
              <w:numPr>
                <w:ilvl w:val="0"/>
                <w:numId w:val="40"/>
              </w:numPr>
              <w:spacing w:after="0"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Inter-tribal clashes</w:t>
            </w:r>
            <w:r w:rsidR="0007274B">
              <w:rPr>
                <w:rFonts w:ascii="Arial" w:eastAsia="Times New Roman" w:hAnsi="Arial" w:cs="Arial"/>
                <w:color w:val="000000"/>
                <w:sz w:val="24"/>
                <w:szCs w:val="24"/>
              </w:rPr>
              <w:t>.</w:t>
            </w:r>
          </w:p>
          <w:p w:rsidR="005E106C" w:rsidRPr="00947689" w:rsidRDefault="005E106C" w:rsidP="00014C30">
            <w:pPr>
              <w:pStyle w:val="ListParagraph"/>
              <w:numPr>
                <w:ilvl w:val="0"/>
                <w:numId w:val="40"/>
              </w:numPr>
              <w:spacing w:after="0"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Female genitalia mutilation</w:t>
            </w:r>
            <w:r w:rsidR="0007274B">
              <w:rPr>
                <w:rFonts w:ascii="Arial" w:eastAsia="Times New Roman" w:hAnsi="Arial" w:cs="Arial"/>
                <w:color w:val="000000"/>
                <w:sz w:val="24"/>
                <w:szCs w:val="24"/>
              </w:rPr>
              <w:t>.</w:t>
            </w:r>
          </w:p>
          <w:p w:rsidR="005E106C" w:rsidRDefault="005E106C" w:rsidP="00014C30">
            <w:pPr>
              <w:pStyle w:val="ListParagraph"/>
              <w:numPr>
                <w:ilvl w:val="0"/>
                <w:numId w:val="40"/>
              </w:numPr>
              <w:spacing w:after="0"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Forced Marriages</w:t>
            </w:r>
            <w:r w:rsidR="0007274B">
              <w:rPr>
                <w:rFonts w:ascii="Arial" w:eastAsia="Times New Roman" w:hAnsi="Arial" w:cs="Arial"/>
                <w:color w:val="000000"/>
                <w:sz w:val="24"/>
                <w:szCs w:val="24"/>
              </w:rPr>
              <w:t>.</w:t>
            </w:r>
            <w:r w:rsidRPr="00947689">
              <w:rPr>
                <w:rFonts w:ascii="Arial" w:eastAsia="Times New Roman" w:hAnsi="Arial" w:cs="Arial"/>
                <w:color w:val="000000"/>
                <w:sz w:val="24"/>
                <w:szCs w:val="24"/>
              </w:rPr>
              <w:t xml:space="preserve"> </w:t>
            </w:r>
          </w:p>
          <w:p w:rsidR="004A644D" w:rsidRPr="00947689" w:rsidRDefault="004A644D" w:rsidP="004A644D">
            <w:pPr>
              <w:pStyle w:val="ListParagraph"/>
              <w:spacing w:after="0" w:line="360" w:lineRule="auto"/>
              <w:rPr>
                <w:rFonts w:ascii="Arial" w:eastAsia="Times New Roman" w:hAnsi="Arial" w:cs="Arial"/>
                <w:color w:val="000000"/>
                <w:sz w:val="24"/>
                <w:szCs w:val="24"/>
              </w:rPr>
            </w:pPr>
          </w:p>
        </w:tc>
      </w:tr>
      <w:tr w:rsidR="005E106C" w:rsidRPr="00AB778B" w:rsidTr="005E106C">
        <w:trPr>
          <w:trHeight w:val="304"/>
        </w:trPr>
        <w:tc>
          <w:tcPr>
            <w:tcW w:w="3280" w:type="dxa"/>
            <w:shd w:val="clear" w:color="auto" w:fill="auto"/>
            <w:noWrap/>
          </w:tcPr>
          <w:p w:rsidR="005E106C" w:rsidRPr="00E0371A" w:rsidRDefault="005E106C" w:rsidP="002D0C39">
            <w:pPr>
              <w:numPr>
                <w:ilvl w:val="0"/>
                <w:numId w:val="44"/>
              </w:numPr>
              <w:spacing w:line="720" w:lineRule="auto"/>
              <w:ind w:hanging="357"/>
              <w:rPr>
                <w:rFonts w:ascii="Arial" w:hAnsi="Arial" w:cs="Arial"/>
                <w:color w:val="000000"/>
              </w:rPr>
            </w:pPr>
            <w:r>
              <w:rPr>
                <w:rFonts w:ascii="Arial" w:hAnsi="Arial" w:cs="Arial"/>
                <w:color w:val="000000"/>
              </w:rPr>
              <w:t>Kenya</w:t>
            </w:r>
          </w:p>
        </w:tc>
        <w:tc>
          <w:tcPr>
            <w:tcW w:w="6253" w:type="dxa"/>
          </w:tcPr>
          <w:p w:rsidR="005E106C" w:rsidRDefault="005E106C" w:rsidP="00014C30">
            <w:pPr>
              <w:pStyle w:val="ListParagraph"/>
              <w:numPr>
                <w:ilvl w:val="0"/>
                <w:numId w:val="39"/>
              </w:numPr>
              <w:spacing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Political Instability (aftermath of 2007/08 elections)</w:t>
            </w:r>
            <w:r w:rsidR="0007274B">
              <w:rPr>
                <w:rFonts w:ascii="Arial" w:eastAsia="Times New Roman" w:hAnsi="Arial" w:cs="Arial"/>
                <w:color w:val="000000"/>
                <w:sz w:val="24"/>
                <w:szCs w:val="24"/>
              </w:rPr>
              <w:t>.</w:t>
            </w:r>
          </w:p>
          <w:p w:rsidR="005E106C" w:rsidRDefault="00467B94" w:rsidP="00014C30">
            <w:pPr>
              <w:pStyle w:val="ListParagraph"/>
              <w:numPr>
                <w:ilvl w:val="0"/>
                <w:numId w:val="39"/>
              </w:num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Persecution on grounds of </w:t>
            </w:r>
            <w:r w:rsidR="005E106C" w:rsidRPr="00947689">
              <w:rPr>
                <w:rFonts w:ascii="Arial" w:eastAsia="Times New Roman" w:hAnsi="Arial" w:cs="Arial"/>
                <w:color w:val="000000"/>
                <w:sz w:val="24"/>
                <w:szCs w:val="24"/>
              </w:rPr>
              <w:t>sexual orientation (LGBTI)</w:t>
            </w:r>
            <w:r w:rsidR="0007274B">
              <w:rPr>
                <w:rFonts w:ascii="Arial" w:eastAsia="Times New Roman" w:hAnsi="Arial" w:cs="Arial"/>
                <w:color w:val="000000"/>
                <w:sz w:val="24"/>
                <w:szCs w:val="24"/>
              </w:rPr>
              <w:t>.</w:t>
            </w:r>
          </w:p>
          <w:p w:rsidR="004A644D" w:rsidRPr="00D27114" w:rsidRDefault="005E106C" w:rsidP="004A644D">
            <w:pPr>
              <w:pStyle w:val="ListParagraph"/>
              <w:numPr>
                <w:ilvl w:val="0"/>
                <w:numId w:val="39"/>
              </w:numPr>
              <w:spacing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Persecution of the banned Mungiki ethnic group.</w:t>
            </w:r>
          </w:p>
        </w:tc>
      </w:tr>
      <w:tr w:rsidR="005E106C" w:rsidRPr="00AB778B" w:rsidTr="005E106C">
        <w:trPr>
          <w:trHeight w:val="304"/>
        </w:trPr>
        <w:tc>
          <w:tcPr>
            <w:tcW w:w="3280" w:type="dxa"/>
            <w:shd w:val="clear" w:color="auto" w:fill="auto"/>
            <w:noWrap/>
          </w:tcPr>
          <w:p w:rsidR="005E106C" w:rsidRPr="00947689" w:rsidRDefault="005E106C" w:rsidP="002D0C39">
            <w:pPr>
              <w:numPr>
                <w:ilvl w:val="0"/>
                <w:numId w:val="45"/>
              </w:numPr>
              <w:spacing w:line="720" w:lineRule="auto"/>
              <w:ind w:hanging="357"/>
              <w:rPr>
                <w:rFonts w:ascii="Arial" w:hAnsi="Arial" w:cs="Arial"/>
                <w:color w:val="000000"/>
              </w:rPr>
            </w:pPr>
            <w:r w:rsidRPr="00947689">
              <w:rPr>
                <w:rFonts w:ascii="Arial" w:hAnsi="Arial" w:cs="Arial"/>
                <w:color w:val="000000"/>
              </w:rPr>
              <w:t>Mozambique</w:t>
            </w:r>
          </w:p>
        </w:tc>
        <w:tc>
          <w:tcPr>
            <w:tcW w:w="6253" w:type="dxa"/>
          </w:tcPr>
          <w:p w:rsidR="004A644D" w:rsidRDefault="005E106C" w:rsidP="00014C30">
            <w:pPr>
              <w:numPr>
                <w:ilvl w:val="0"/>
                <w:numId w:val="41"/>
              </w:numPr>
              <w:spacing w:line="360" w:lineRule="auto"/>
              <w:rPr>
                <w:rFonts w:ascii="Arial" w:hAnsi="Arial" w:cs="Arial"/>
                <w:color w:val="000000"/>
              </w:rPr>
            </w:pPr>
            <w:r w:rsidRPr="00947689">
              <w:rPr>
                <w:rFonts w:ascii="Arial" w:hAnsi="Arial" w:cs="Arial"/>
                <w:color w:val="000000"/>
              </w:rPr>
              <w:t>Although these cases are reflected on NIIS, the claims could not be confirmed.  One case has already been withdrawn by the Standing Committee for Refugee Affairs and the other two have been inactive since 2011 and 2012 respectively. Their claims will be related to the old refugee processes. The Department is currently</w:t>
            </w:r>
            <w:r>
              <w:rPr>
                <w:rFonts w:ascii="Arial" w:hAnsi="Arial" w:cs="Arial"/>
                <w:color w:val="000000"/>
              </w:rPr>
              <w:t xml:space="preserve"> in a process of</w:t>
            </w:r>
            <w:r w:rsidRPr="00947689">
              <w:rPr>
                <w:rFonts w:ascii="Arial" w:hAnsi="Arial" w:cs="Arial"/>
                <w:color w:val="000000"/>
              </w:rPr>
              <w:t xml:space="preserve"> closing these files.</w:t>
            </w:r>
          </w:p>
          <w:p w:rsidR="005E106C" w:rsidRPr="00947689" w:rsidRDefault="005E106C" w:rsidP="004A644D">
            <w:pPr>
              <w:spacing w:line="360" w:lineRule="auto"/>
              <w:ind w:left="720"/>
              <w:rPr>
                <w:rFonts w:ascii="Arial" w:hAnsi="Arial" w:cs="Arial"/>
                <w:color w:val="000000"/>
              </w:rPr>
            </w:pPr>
            <w:r w:rsidRPr="00947689">
              <w:rPr>
                <w:rFonts w:ascii="Arial" w:hAnsi="Arial" w:cs="Arial"/>
                <w:color w:val="000000"/>
              </w:rPr>
              <w:t xml:space="preserve"> </w:t>
            </w:r>
          </w:p>
        </w:tc>
      </w:tr>
      <w:tr w:rsidR="005E106C" w:rsidRPr="00AB778B" w:rsidTr="005E106C">
        <w:trPr>
          <w:trHeight w:val="304"/>
        </w:trPr>
        <w:tc>
          <w:tcPr>
            <w:tcW w:w="3280" w:type="dxa"/>
            <w:shd w:val="clear" w:color="auto" w:fill="auto"/>
            <w:noWrap/>
          </w:tcPr>
          <w:p w:rsidR="005E106C" w:rsidRPr="00947689" w:rsidRDefault="005E106C" w:rsidP="002D0C39">
            <w:pPr>
              <w:numPr>
                <w:ilvl w:val="0"/>
                <w:numId w:val="45"/>
              </w:numPr>
              <w:tabs>
                <w:tab w:val="left" w:pos="432"/>
                <w:tab w:val="left" w:pos="864"/>
              </w:tabs>
              <w:spacing w:line="720" w:lineRule="auto"/>
              <w:ind w:hanging="357"/>
              <w:rPr>
                <w:rFonts w:ascii="Arial" w:hAnsi="Arial" w:cs="Arial"/>
              </w:rPr>
            </w:pPr>
            <w:r w:rsidRPr="00947689">
              <w:rPr>
                <w:rFonts w:ascii="Arial" w:hAnsi="Arial" w:cs="Arial"/>
              </w:rPr>
              <w:t>Tanzania</w:t>
            </w:r>
          </w:p>
        </w:tc>
        <w:tc>
          <w:tcPr>
            <w:tcW w:w="6253" w:type="dxa"/>
          </w:tcPr>
          <w:p w:rsidR="005E106C" w:rsidRPr="00947689" w:rsidRDefault="005E106C" w:rsidP="004A644D">
            <w:pPr>
              <w:numPr>
                <w:ilvl w:val="0"/>
                <w:numId w:val="39"/>
              </w:numPr>
              <w:tabs>
                <w:tab w:val="left" w:pos="685"/>
              </w:tabs>
              <w:spacing w:line="360" w:lineRule="auto"/>
              <w:jc w:val="both"/>
              <w:rPr>
                <w:rFonts w:ascii="Arial" w:hAnsi="Arial" w:cs="Arial"/>
                <w:lang w:val="en-US"/>
              </w:rPr>
            </w:pPr>
            <w:r w:rsidRPr="00947689">
              <w:rPr>
                <w:rFonts w:ascii="Arial" w:hAnsi="Arial" w:cs="Arial"/>
                <w:lang w:val="en-US"/>
              </w:rPr>
              <w:t xml:space="preserve">Family joining with spouse (from a different nationality) who is already a recognized refugee. </w:t>
            </w:r>
          </w:p>
          <w:p w:rsidR="005E106C" w:rsidRPr="00947689" w:rsidRDefault="005E106C" w:rsidP="004A644D">
            <w:pPr>
              <w:numPr>
                <w:ilvl w:val="0"/>
                <w:numId w:val="39"/>
              </w:numPr>
              <w:tabs>
                <w:tab w:val="left" w:pos="685"/>
              </w:tabs>
              <w:spacing w:line="360" w:lineRule="auto"/>
              <w:jc w:val="both"/>
              <w:rPr>
                <w:rFonts w:ascii="Arial" w:hAnsi="Arial" w:cs="Arial"/>
                <w:lang w:val="en-US"/>
              </w:rPr>
            </w:pPr>
            <w:r w:rsidRPr="00947689">
              <w:rPr>
                <w:rFonts w:ascii="Arial" w:hAnsi="Arial" w:cs="Arial"/>
                <w:lang w:val="en-US"/>
              </w:rPr>
              <w:t xml:space="preserve">Albino victimization. </w:t>
            </w:r>
          </w:p>
          <w:p w:rsidR="005E106C" w:rsidRDefault="005E106C" w:rsidP="004A644D">
            <w:pPr>
              <w:numPr>
                <w:ilvl w:val="0"/>
                <w:numId w:val="39"/>
              </w:numPr>
              <w:tabs>
                <w:tab w:val="left" w:pos="685"/>
              </w:tabs>
              <w:spacing w:line="360" w:lineRule="auto"/>
              <w:rPr>
                <w:rFonts w:ascii="Arial" w:hAnsi="Arial" w:cs="Arial"/>
                <w:lang w:val="en-US"/>
              </w:rPr>
            </w:pPr>
            <w:r w:rsidRPr="00947689">
              <w:rPr>
                <w:rFonts w:ascii="Arial" w:hAnsi="Arial" w:cs="Arial"/>
                <w:lang w:val="en-US"/>
              </w:rPr>
              <w:t>Conflict</w:t>
            </w:r>
            <w:r>
              <w:rPr>
                <w:rFonts w:ascii="Arial" w:hAnsi="Arial" w:cs="Arial"/>
                <w:lang w:val="en-US"/>
              </w:rPr>
              <w:t xml:space="preserve"> </w:t>
            </w:r>
            <w:r w:rsidRPr="00947689">
              <w:rPr>
                <w:rFonts w:ascii="Arial" w:hAnsi="Arial" w:cs="Arial"/>
                <w:lang w:val="en-US"/>
              </w:rPr>
              <w:t>between Zanzibar and Tanzania</w:t>
            </w:r>
            <w:r w:rsidR="0007274B">
              <w:rPr>
                <w:rFonts w:ascii="Arial" w:hAnsi="Arial" w:cs="Arial"/>
                <w:lang w:val="en-US"/>
              </w:rPr>
              <w:t>.</w:t>
            </w:r>
          </w:p>
          <w:p w:rsidR="004A644D" w:rsidRPr="00947689" w:rsidRDefault="004A644D" w:rsidP="004A644D">
            <w:pPr>
              <w:numPr>
                <w:ilvl w:val="0"/>
                <w:numId w:val="39"/>
              </w:numPr>
              <w:tabs>
                <w:tab w:val="left" w:pos="685"/>
              </w:tabs>
              <w:spacing w:line="360" w:lineRule="auto"/>
              <w:rPr>
                <w:rFonts w:ascii="Arial" w:hAnsi="Arial" w:cs="Arial"/>
                <w:lang w:val="en-US"/>
              </w:rPr>
            </w:pPr>
          </w:p>
        </w:tc>
      </w:tr>
      <w:tr w:rsidR="005E106C" w:rsidRPr="00AB778B" w:rsidTr="005E106C">
        <w:trPr>
          <w:trHeight w:val="304"/>
        </w:trPr>
        <w:tc>
          <w:tcPr>
            <w:tcW w:w="3280" w:type="dxa"/>
            <w:shd w:val="clear" w:color="auto" w:fill="auto"/>
            <w:noWrap/>
          </w:tcPr>
          <w:p w:rsidR="005E106C" w:rsidRPr="00947689" w:rsidRDefault="005E106C" w:rsidP="002D0C39">
            <w:pPr>
              <w:numPr>
                <w:ilvl w:val="0"/>
                <w:numId w:val="45"/>
              </w:numPr>
              <w:spacing w:line="720" w:lineRule="auto"/>
              <w:ind w:hanging="357"/>
              <w:rPr>
                <w:rFonts w:ascii="Arial" w:hAnsi="Arial" w:cs="Arial"/>
                <w:color w:val="000000"/>
              </w:rPr>
            </w:pPr>
            <w:r w:rsidRPr="00947689">
              <w:rPr>
                <w:rFonts w:ascii="Arial" w:hAnsi="Arial" w:cs="Arial"/>
                <w:color w:val="000000"/>
              </w:rPr>
              <w:t>Zambia</w:t>
            </w:r>
          </w:p>
        </w:tc>
        <w:tc>
          <w:tcPr>
            <w:tcW w:w="6253" w:type="dxa"/>
          </w:tcPr>
          <w:p w:rsidR="005E106C" w:rsidRPr="00947689" w:rsidRDefault="005E106C" w:rsidP="00014C30">
            <w:pPr>
              <w:pStyle w:val="ListParagraph"/>
              <w:numPr>
                <w:ilvl w:val="0"/>
                <w:numId w:val="39"/>
              </w:numPr>
              <w:spacing w:after="0"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 xml:space="preserve">Family joining with spouse (from a different nationality) who is already a recognized refugee.  </w:t>
            </w:r>
          </w:p>
          <w:p w:rsidR="005E106C" w:rsidRPr="00947689" w:rsidRDefault="005E106C" w:rsidP="00014C30">
            <w:pPr>
              <w:pStyle w:val="ListParagraph"/>
              <w:numPr>
                <w:ilvl w:val="0"/>
                <w:numId w:val="39"/>
              </w:numPr>
              <w:spacing w:after="0" w:line="360" w:lineRule="auto"/>
              <w:rPr>
                <w:rFonts w:ascii="Arial" w:eastAsia="Times New Roman" w:hAnsi="Arial" w:cs="Arial"/>
                <w:color w:val="000000"/>
                <w:sz w:val="24"/>
                <w:szCs w:val="24"/>
              </w:rPr>
            </w:pPr>
            <w:r w:rsidRPr="00947689">
              <w:rPr>
                <w:rFonts w:ascii="Arial" w:eastAsia="Times New Roman" w:hAnsi="Arial" w:cs="Arial"/>
                <w:color w:val="000000"/>
                <w:sz w:val="24"/>
                <w:szCs w:val="24"/>
              </w:rPr>
              <w:t>Political Reasons</w:t>
            </w:r>
            <w:r w:rsidR="0007274B">
              <w:rPr>
                <w:rFonts w:ascii="Arial" w:eastAsia="Times New Roman" w:hAnsi="Arial" w:cs="Arial"/>
                <w:color w:val="000000"/>
                <w:sz w:val="24"/>
                <w:szCs w:val="24"/>
              </w:rPr>
              <w:t>.</w:t>
            </w:r>
            <w:r w:rsidRPr="00947689">
              <w:rPr>
                <w:rFonts w:ascii="Arial" w:eastAsia="Times New Roman" w:hAnsi="Arial" w:cs="Arial"/>
                <w:color w:val="000000"/>
                <w:sz w:val="24"/>
                <w:szCs w:val="24"/>
              </w:rPr>
              <w:t xml:space="preserve"> </w:t>
            </w:r>
          </w:p>
        </w:tc>
      </w:tr>
      <w:tr w:rsidR="004A644D" w:rsidRPr="00AB778B" w:rsidTr="002A29C5">
        <w:trPr>
          <w:trHeight w:val="604"/>
        </w:trPr>
        <w:tc>
          <w:tcPr>
            <w:tcW w:w="3280" w:type="dxa"/>
            <w:shd w:val="clear" w:color="DDEBF7" w:fill="DDEBF7"/>
            <w:noWrap/>
            <w:hideMark/>
          </w:tcPr>
          <w:p w:rsidR="004A644D" w:rsidRPr="00AB778B" w:rsidRDefault="004A644D" w:rsidP="002A29C5">
            <w:pPr>
              <w:rPr>
                <w:rFonts w:ascii="Calibri" w:hAnsi="Calibri" w:cs="Calibri"/>
                <w:b/>
                <w:bCs/>
                <w:color w:val="000000"/>
              </w:rPr>
            </w:pPr>
            <w:r w:rsidRPr="00AB778B">
              <w:rPr>
                <w:rFonts w:ascii="Calibri" w:hAnsi="Calibri" w:cs="Calibri"/>
                <w:b/>
                <w:bCs/>
                <w:color w:val="000000"/>
              </w:rPr>
              <w:t>Country</w:t>
            </w:r>
          </w:p>
        </w:tc>
        <w:tc>
          <w:tcPr>
            <w:tcW w:w="6253" w:type="dxa"/>
            <w:shd w:val="clear" w:color="DDEBF7" w:fill="DDEBF7"/>
          </w:tcPr>
          <w:p w:rsidR="004A644D" w:rsidRPr="00AB778B" w:rsidRDefault="004A644D" w:rsidP="002A29C5">
            <w:pPr>
              <w:rPr>
                <w:rFonts w:ascii="Calibri" w:hAnsi="Calibri" w:cs="Calibri"/>
                <w:b/>
                <w:bCs/>
                <w:color w:val="000000"/>
              </w:rPr>
            </w:pPr>
            <w:r>
              <w:rPr>
                <w:rFonts w:ascii="Calibri" w:hAnsi="Calibri" w:cs="Calibri"/>
                <w:b/>
                <w:bCs/>
                <w:color w:val="000000"/>
              </w:rPr>
              <w:t>Reasons for granting</w:t>
            </w:r>
          </w:p>
        </w:tc>
      </w:tr>
      <w:tr w:rsidR="005E106C" w:rsidRPr="00AB778B" w:rsidTr="005E106C">
        <w:trPr>
          <w:trHeight w:val="304"/>
        </w:trPr>
        <w:tc>
          <w:tcPr>
            <w:tcW w:w="3280" w:type="dxa"/>
            <w:shd w:val="clear" w:color="auto" w:fill="auto"/>
            <w:noWrap/>
          </w:tcPr>
          <w:p w:rsidR="005E106C" w:rsidRPr="00947689" w:rsidRDefault="005E106C" w:rsidP="002D0C39">
            <w:pPr>
              <w:numPr>
                <w:ilvl w:val="0"/>
                <w:numId w:val="45"/>
              </w:numPr>
              <w:spacing w:line="720" w:lineRule="auto"/>
              <w:ind w:hanging="357"/>
              <w:rPr>
                <w:rFonts w:ascii="Arial" w:hAnsi="Arial" w:cs="Arial"/>
                <w:color w:val="000000"/>
              </w:rPr>
            </w:pPr>
            <w:r w:rsidRPr="00947689">
              <w:rPr>
                <w:rFonts w:ascii="Arial" w:hAnsi="Arial" w:cs="Arial"/>
                <w:color w:val="000000"/>
              </w:rPr>
              <w:t>Thailand</w:t>
            </w:r>
          </w:p>
        </w:tc>
        <w:tc>
          <w:tcPr>
            <w:tcW w:w="6253" w:type="dxa"/>
          </w:tcPr>
          <w:p w:rsidR="005E106C" w:rsidRPr="00947689" w:rsidRDefault="0007274B" w:rsidP="00E0371A">
            <w:pPr>
              <w:pStyle w:val="ListParagraph"/>
              <w:numPr>
                <w:ilvl w:val="0"/>
                <w:numId w:val="41"/>
              </w:num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No applications were </w:t>
            </w:r>
            <w:r w:rsidR="005E106C">
              <w:rPr>
                <w:rFonts w:ascii="Arial" w:eastAsia="Times New Roman" w:hAnsi="Arial" w:cs="Arial"/>
                <w:color w:val="000000"/>
                <w:sz w:val="24"/>
                <w:szCs w:val="24"/>
              </w:rPr>
              <w:t xml:space="preserve">granted asylum. </w:t>
            </w:r>
            <w:r w:rsidR="005E106C" w:rsidRPr="00947689">
              <w:rPr>
                <w:rFonts w:ascii="Arial" w:eastAsia="Times New Roman" w:hAnsi="Arial" w:cs="Arial"/>
                <w:color w:val="000000"/>
                <w:sz w:val="24"/>
                <w:szCs w:val="24"/>
              </w:rPr>
              <w:t xml:space="preserve"> </w:t>
            </w:r>
          </w:p>
        </w:tc>
      </w:tr>
    </w:tbl>
    <w:p w:rsidR="006125D5" w:rsidRDefault="006125D5" w:rsidP="006125D5">
      <w:pPr>
        <w:tabs>
          <w:tab w:val="left" w:pos="432"/>
          <w:tab w:val="left" w:pos="864"/>
        </w:tabs>
        <w:spacing w:line="320" w:lineRule="exact"/>
        <w:jc w:val="both"/>
        <w:rPr>
          <w:rFonts w:ascii="Arial" w:hAnsi="Arial" w:cs="Arial"/>
        </w:rPr>
      </w:pPr>
    </w:p>
    <w:p w:rsidR="006125D5" w:rsidRDefault="006125D5" w:rsidP="006125D5">
      <w:pPr>
        <w:tabs>
          <w:tab w:val="left" w:pos="432"/>
          <w:tab w:val="left" w:pos="864"/>
        </w:tabs>
        <w:spacing w:line="320" w:lineRule="exact"/>
        <w:jc w:val="both"/>
        <w:rPr>
          <w:rFonts w:ascii="Arial" w:hAnsi="Arial" w:cs="Arial"/>
        </w:rPr>
      </w:pPr>
      <w:r w:rsidRPr="006125D5">
        <w:rPr>
          <w:rFonts w:ascii="Arial" w:hAnsi="Arial" w:cs="Arial"/>
          <w:b/>
        </w:rPr>
        <w:t>Note:</w:t>
      </w:r>
      <w:r>
        <w:rPr>
          <w:rFonts w:ascii="Arial" w:hAnsi="Arial" w:cs="Arial"/>
        </w:rPr>
        <w:t xml:space="preserve"> According to the NIIS only a total of </w:t>
      </w:r>
      <w:r w:rsidRPr="006125D5">
        <w:rPr>
          <w:rFonts w:ascii="Arial" w:hAnsi="Arial" w:cs="Arial"/>
          <w:b/>
        </w:rPr>
        <w:t>1 322</w:t>
      </w:r>
      <w:r>
        <w:rPr>
          <w:rFonts w:ascii="Arial" w:hAnsi="Arial" w:cs="Arial"/>
        </w:rPr>
        <w:t xml:space="preserve"> cases were granted asylum (Refugee Status) from the countries indicated above. </w:t>
      </w:r>
    </w:p>
    <w:p w:rsidR="00C06D43" w:rsidRDefault="00C06D43" w:rsidP="008802A4">
      <w:pPr>
        <w:tabs>
          <w:tab w:val="left" w:pos="432"/>
          <w:tab w:val="left" w:pos="864"/>
        </w:tabs>
        <w:spacing w:line="320" w:lineRule="exact"/>
        <w:jc w:val="both"/>
        <w:rPr>
          <w:rFonts w:ascii="Arial" w:hAnsi="Arial" w:cs="Arial"/>
        </w:rPr>
      </w:pPr>
    </w:p>
    <w:p w:rsidR="005E106C" w:rsidRDefault="005E106C" w:rsidP="008802A4">
      <w:pPr>
        <w:tabs>
          <w:tab w:val="left" w:pos="432"/>
          <w:tab w:val="left" w:pos="864"/>
        </w:tabs>
        <w:spacing w:line="320" w:lineRule="exact"/>
        <w:jc w:val="both"/>
        <w:rPr>
          <w:rFonts w:ascii="Arial" w:hAnsi="Arial" w:cs="Arial"/>
        </w:rPr>
      </w:pPr>
    </w:p>
    <w:p w:rsidR="005E106C" w:rsidRDefault="005E106C" w:rsidP="008802A4">
      <w:pPr>
        <w:tabs>
          <w:tab w:val="left" w:pos="432"/>
          <w:tab w:val="left" w:pos="864"/>
        </w:tabs>
        <w:spacing w:line="320" w:lineRule="exact"/>
        <w:jc w:val="both"/>
        <w:rPr>
          <w:rFonts w:ascii="Arial" w:hAnsi="Arial" w:cs="Arial"/>
        </w:rPr>
      </w:pPr>
    </w:p>
    <w:p w:rsidR="00C662BB" w:rsidRPr="009357F9" w:rsidRDefault="007F769C"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4A644D">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8D2" w:rsidRDefault="00C348D2">
      <w:r>
        <w:separator/>
      </w:r>
    </w:p>
  </w:endnote>
  <w:endnote w:type="continuationSeparator" w:id="0">
    <w:p w:rsidR="00C348D2" w:rsidRDefault="00C34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8D2" w:rsidRDefault="00C348D2">
      <w:r>
        <w:separator/>
      </w:r>
    </w:p>
  </w:footnote>
  <w:footnote w:type="continuationSeparator" w:id="0">
    <w:p w:rsidR="00C348D2" w:rsidRDefault="00C34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8EC">
      <w:rPr>
        <w:rStyle w:val="PageNumber"/>
        <w:noProof/>
      </w:rPr>
      <w:t>2</w:t>
    </w:r>
    <w:r>
      <w:rPr>
        <w:rStyle w:val="PageNumber"/>
      </w:rPr>
      <w:fldChar w:fldCharType="end"/>
    </w:r>
  </w:p>
  <w:p w:rsidR="007914E8" w:rsidRDefault="007914E8">
    <w:pPr>
      <w:pStyle w:val="Header"/>
    </w:pPr>
  </w:p>
  <w:p w:rsidR="004A644D" w:rsidRDefault="004A644D">
    <w:pPr>
      <w:pStyle w:val="Header"/>
    </w:pPr>
  </w:p>
  <w:p w:rsidR="004A644D" w:rsidRDefault="004A6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3EC"/>
    <w:multiLevelType w:val="hybridMultilevel"/>
    <w:tmpl w:val="86749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5E336B"/>
    <w:multiLevelType w:val="hybridMultilevel"/>
    <w:tmpl w:val="7D84C7E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1A7C4925"/>
    <w:multiLevelType w:val="hybridMultilevel"/>
    <w:tmpl w:val="913C54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BCB73BF"/>
    <w:multiLevelType w:val="hybridMultilevel"/>
    <w:tmpl w:val="C9CE7360"/>
    <w:lvl w:ilvl="0" w:tplc="DE60987E">
      <w:start w:val="1"/>
      <w:numFmt w:val="lowerLetter"/>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1">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59C16A5"/>
    <w:multiLevelType w:val="hybridMultilevel"/>
    <w:tmpl w:val="A6BAD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776E1"/>
    <w:multiLevelType w:val="hybridMultilevel"/>
    <w:tmpl w:val="BBD0A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92C021E"/>
    <w:multiLevelType w:val="hybridMultilevel"/>
    <w:tmpl w:val="A7D423EA"/>
    <w:lvl w:ilvl="0" w:tplc="E3663C4C">
      <w:start w:val="7"/>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8">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6">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23"/>
  </w:num>
  <w:num w:numId="4">
    <w:abstractNumId w:val="27"/>
  </w:num>
  <w:num w:numId="5">
    <w:abstractNumId w:val="5"/>
  </w:num>
  <w:num w:numId="6">
    <w:abstractNumId w:val="26"/>
  </w:num>
  <w:num w:numId="7">
    <w:abstractNumId w:val="36"/>
  </w:num>
  <w:num w:numId="8">
    <w:abstractNumId w:val="42"/>
  </w:num>
  <w:num w:numId="9">
    <w:abstractNumId w:val="17"/>
  </w:num>
  <w:num w:numId="10">
    <w:abstractNumId w:val="40"/>
  </w:num>
  <w:num w:numId="11">
    <w:abstractNumId w:val="22"/>
  </w:num>
  <w:num w:numId="12">
    <w:abstractNumId w:val="11"/>
  </w:num>
  <w:num w:numId="13">
    <w:abstractNumId w:val="30"/>
  </w:num>
  <w:num w:numId="14">
    <w:abstractNumId w:val="39"/>
  </w:num>
  <w:num w:numId="15">
    <w:abstractNumId w:val="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31"/>
  </w:num>
  <w:num w:numId="19">
    <w:abstractNumId w:val="35"/>
  </w:num>
  <w:num w:numId="20">
    <w:abstractNumId w:val="16"/>
  </w:num>
  <w:num w:numId="21">
    <w:abstractNumId w:val="33"/>
  </w:num>
  <w:num w:numId="22">
    <w:abstractNumId w:val="1"/>
  </w:num>
  <w:num w:numId="23">
    <w:abstractNumId w:val="14"/>
  </w:num>
  <w:num w:numId="24">
    <w:abstractNumId w:val="37"/>
  </w:num>
  <w:num w:numId="25">
    <w:abstractNumId w:val="6"/>
  </w:num>
  <w:num w:numId="26">
    <w:abstractNumId w:val="24"/>
  </w:num>
  <w:num w:numId="27">
    <w:abstractNumId w:val="29"/>
  </w:num>
  <w:num w:numId="28">
    <w:abstractNumId w:val="21"/>
  </w:num>
  <w:num w:numId="29">
    <w:abstractNumId w:val="34"/>
  </w:num>
  <w:num w:numId="30">
    <w:abstractNumId w:val="25"/>
  </w:num>
  <w:num w:numId="31">
    <w:abstractNumId w:val="13"/>
  </w:num>
  <w:num w:numId="32">
    <w:abstractNumId w:val="20"/>
  </w:num>
  <w:num w:numId="33">
    <w:abstractNumId w:val="28"/>
  </w:num>
  <w:num w:numId="34">
    <w:abstractNumId w:val="41"/>
  </w:num>
  <w:num w:numId="35">
    <w:abstractNumId w:val="2"/>
  </w:num>
  <w:num w:numId="36">
    <w:abstractNumId w:val="38"/>
  </w:num>
  <w:num w:numId="37">
    <w:abstractNumId w:val="12"/>
  </w:num>
  <w:num w:numId="38">
    <w:abstractNumId w:val="4"/>
  </w:num>
  <w:num w:numId="39">
    <w:abstractNumId w:val="9"/>
  </w:num>
  <w:num w:numId="40">
    <w:abstractNumId w:val="0"/>
  </w:num>
  <w:num w:numId="41">
    <w:abstractNumId w:val="15"/>
  </w:num>
  <w:num w:numId="42">
    <w:abstractNumId w:val="8"/>
  </w:num>
  <w:num w:numId="43">
    <w:abstractNumId w:val="18"/>
  </w:num>
  <w:num w:numId="44">
    <w:abstractNumId w:val="10"/>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4C3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3DD"/>
    <w:rsid w:val="00061DB6"/>
    <w:rsid w:val="000626C6"/>
    <w:rsid w:val="000653C3"/>
    <w:rsid w:val="000655AC"/>
    <w:rsid w:val="0006582E"/>
    <w:rsid w:val="00065F83"/>
    <w:rsid w:val="00066BCA"/>
    <w:rsid w:val="00066C66"/>
    <w:rsid w:val="00067326"/>
    <w:rsid w:val="00070793"/>
    <w:rsid w:val="0007178C"/>
    <w:rsid w:val="0007274B"/>
    <w:rsid w:val="000741EB"/>
    <w:rsid w:val="00075DE5"/>
    <w:rsid w:val="00075E4D"/>
    <w:rsid w:val="000765CC"/>
    <w:rsid w:val="00076A81"/>
    <w:rsid w:val="00077A79"/>
    <w:rsid w:val="00077D93"/>
    <w:rsid w:val="00077E3C"/>
    <w:rsid w:val="00080029"/>
    <w:rsid w:val="00080C81"/>
    <w:rsid w:val="00081055"/>
    <w:rsid w:val="00081CDE"/>
    <w:rsid w:val="000820CB"/>
    <w:rsid w:val="000822A3"/>
    <w:rsid w:val="00082C99"/>
    <w:rsid w:val="00082EAD"/>
    <w:rsid w:val="00083FC9"/>
    <w:rsid w:val="000841BE"/>
    <w:rsid w:val="00084BF1"/>
    <w:rsid w:val="00084E3F"/>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2F73"/>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77078"/>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218D"/>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37F54"/>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4FC1"/>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57F0"/>
    <w:rsid w:val="00296AEB"/>
    <w:rsid w:val="00296D1F"/>
    <w:rsid w:val="002973BB"/>
    <w:rsid w:val="002A0A38"/>
    <w:rsid w:val="002A17C8"/>
    <w:rsid w:val="002A29C5"/>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C39"/>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446B"/>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4F34"/>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2C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2591"/>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61D"/>
    <w:rsid w:val="003B7B1A"/>
    <w:rsid w:val="003C179A"/>
    <w:rsid w:val="003C4278"/>
    <w:rsid w:val="003C4619"/>
    <w:rsid w:val="003C51B1"/>
    <w:rsid w:val="003C605F"/>
    <w:rsid w:val="003C74EC"/>
    <w:rsid w:val="003D1F06"/>
    <w:rsid w:val="003D34BA"/>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67B94"/>
    <w:rsid w:val="004704B6"/>
    <w:rsid w:val="00470A97"/>
    <w:rsid w:val="004716C2"/>
    <w:rsid w:val="00472591"/>
    <w:rsid w:val="00472D13"/>
    <w:rsid w:val="00473039"/>
    <w:rsid w:val="004734AD"/>
    <w:rsid w:val="00473BF4"/>
    <w:rsid w:val="0047451C"/>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44D"/>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3CD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0FC1"/>
    <w:rsid w:val="005D253E"/>
    <w:rsid w:val="005D2783"/>
    <w:rsid w:val="005D360B"/>
    <w:rsid w:val="005D3CC0"/>
    <w:rsid w:val="005D4C11"/>
    <w:rsid w:val="005D5738"/>
    <w:rsid w:val="005D5B2E"/>
    <w:rsid w:val="005D5F44"/>
    <w:rsid w:val="005D62A8"/>
    <w:rsid w:val="005D6A3D"/>
    <w:rsid w:val="005D71AD"/>
    <w:rsid w:val="005E0C6C"/>
    <w:rsid w:val="005E106C"/>
    <w:rsid w:val="005E185B"/>
    <w:rsid w:val="005E199A"/>
    <w:rsid w:val="005E2B86"/>
    <w:rsid w:val="005E2EF0"/>
    <w:rsid w:val="005E2F2A"/>
    <w:rsid w:val="005E32BE"/>
    <w:rsid w:val="005E37E3"/>
    <w:rsid w:val="005E427F"/>
    <w:rsid w:val="005E4621"/>
    <w:rsid w:val="005E510D"/>
    <w:rsid w:val="005E51E6"/>
    <w:rsid w:val="005E59B4"/>
    <w:rsid w:val="005E618A"/>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653C"/>
    <w:rsid w:val="006071E5"/>
    <w:rsid w:val="006073A2"/>
    <w:rsid w:val="0060762F"/>
    <w:rsid w:val="00607896"/>
    <w:rsid w:val="0061059D"/>
    <w:rsid w:val="00610B01"/>
    <w:rsid w:val="00610B09"/>
    <w:rsid w:val="006121AC"/>
    <w:rsid w:val="006125D5"/>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28EC"/>
    <w:rsid w:val="00635BF5"/>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670"/>
    <w:rsid w:val="00656DA2"/>
    <w:rsid w:val="00656E1E"/>
    <w:rsid w:val="00657E47"/>
    <w:rsid w:val="006607E8"/>
    <w:rsid w:val="0066114D"/>
    <w:rsid w:val="006612B8"/>
    <w:rsid w:val="00662997"/>
    <w:rsid w:val="00662CAC"/>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5E31"/>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3E30"/>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859"/>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BB7"/>
    <w:rsid w:val="00751C2A"/>
    <w:rsid w:val="0075286C"/>
    <w:rsid w:val="00752A9F"/>
    <w:rsid w:val="007535A7"/>
    <w:rsid w:val="0075522D"/>
    <w:rsid w:val="00756782"/>
    <w:rsid w:val="00756A6E"/>
    <w:rsid w:val="0075774A"/>
    <w:rsid w:val="00761A84"/>
    <w:rsid w:val="00762647"/>
    <w:rsid w:val="007636F3"/>
    <w:rsid w:val="007639A4"/>
    <w:rsid w:val="00763CC9"/>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2D7E"/>
    <w:rsid w:val="007B31EC"/>
    <w:rsid w:val="007B3247"/>
    <w:rsid w:val="007B3274"/>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6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301"/>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194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019E"/>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02A4"/>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B7B"/>
    <w:rsid w:val="008F7E36"/>
    <w:rsid w:val="00901F86"/>
    <w:rsid w:val="009045AD"/>
    <w:rsid w:val="009047A0"/>
    <w:rsid w:val="009047A5"/>
    <w:rsid w:val="00905AB5"/>
    <w:rsid w:val="009068D9"/>
    <w:rsid w:val="00906DE3"/>
    <w:rsid w:val="00910009"/>
    <w:rsid w:val="00910404"/>
    <w:rsid w:val="0091059A"/>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689"/>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5A45"/>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1E6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5DF1"/>
    <w:rsid w:val="00A364BE"/>
    <w:rsid w:val="00A3672A"/>
    <w:rsid w:val="00A36F07"/>
    <w:rsid w:val="00A37C97"/>
    <w:rsid w:val="00A403D1"/>
    <w:rsid w:val="00A410F5"/>
    <w:rsid w:val="00A41EA4"/>
    <w:rsid w:val="00A42B7B"/>
    <w:rsid w:val="00A4357B"/>
    <w:rsid w:val="00A43E06"/>
    <w:rsid w:val="00A43E60"/>
    <w:rsid w:val="00A45957"/>
    <w:rsid w:val="00A460B6"/>
    <w:rsid w:val="00A466BF"/>
    <w:rsid w:val="00A478FC"/>
    <w:rsid w:val="00A507F0"/>
    <w:rsid w:val="00A513AD"/>
    <w:rsid w:val="00A51B32"/>
    <w:rsid w:val="00A540F5"/>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433"/>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D43"/>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C57"/>
    <w:rsid w:val="00C26EF6"/>
    <w:rsid w:val="00C304EF"/>
    <w:rsid w:val="00C30676"/>
    <w:rsid w:val="00C30B8E"/>
    <w:rsid w:val="00C3101F"/>
    <w:rsid w:val="00C3130C"/>
    <w:rsid w:val="00C3133B"/>
    <w:rsid w:val="00C317B5"/>
    <w:rsid w:val="00C3191C"/>
    <w:rsid w:val="00C3335E"/>
    <w:rsid w:val="00C34514"/>
    <w:rsid w:val="00C348D2"/>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6E0"/>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09F7"/>
    <w:rsid w:val="00CF1B02"/>
    <w:rsid w:val="00CF2166"/>
    <w:rsid w:val="00CF2233"/>
    <w:rsid w:val="00CF2599"/>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27114"/>
    <w:rsid w:val="00D3033E"/>
    <w:rsid w:val="00D3118B"/>
    <w:rsid w:val="00D315FF"/>
    <w:rsid w:val="00D31626"/>
    <w:rsid w:val="00D31B22"/>
    <w:rsid w:val="00D325BF"/>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371A"/>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2985"/>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89E"/>
    <w:rsid w:val="00E70F5E"/>
    <w:rsid w:val="00E71094"/>
    <w:rsid w:val="00E72236"/>
    <w:rsid w:val="00E72C0D"/>
    <w:rsid w:val="00E739A6"/>
    <w:rsid w:val="00E73E54"/>
    <w:rsid w:val="00E74850"/>
    <w:rsid w:val="00E75125"/>
    <w:rsid w:val="00E758E7"/>
    <w:rsid w:val="00E76D79"/>
    <w:rsid w:val="00E800F8"/>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BCA"/>
    <w:rsid w:val="00F03F62"/>
    <w:rsid w:val="00F04B7A"/>
    <w:rsid w:val="00F06246"/>
    <w:rsid w:val="00F06305"/>
    <w:rsid w:val="00F06AA5"/>
    <w:rsid w:val="00F07C01"/>
    <w:rsid w:val="00F10589"/>
    <w:rsid w:val="00F115F5"/>
    <w:rsid w:val="00F127A9"/>
    <w:rsid w:val="00F14880"/>
    <w:rsid w:val="00F14AF9"/>
    <w:rsid w:val="00F16CFE"/>
    <w:rsid w:val="00F1730D"/>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2C37"/>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5CE"/>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4A644D"/>
    <w:pPr>
      <w:tabs>
        <w:tab w:val="center" w:pos="4680"/>
        <w:tab w:val="right" w:pos="9360"/>
      </w:tabs>
    </w:pPr>
  </w:style>
  <w:style w:type="character" w:customStyle="1" w:styleId="FooterChar">
    <w:name w:val="Footer Char"/>
    <w:link w:val="Footer"/>
    <w:rsid w:val="004A644D"/>
    <w:rPr>
      <w:sz w:val="24"/>
      <w:szCs w:val="24"/>
      <w:lang w:val="en-GB"/>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B355-8A61-4B74-A0A4-485B0236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2019-08-20T12:11:00Z</cp:lastPrinted>
  <dcterms:created xsi:type="dcterms:W3CDTF">2019-08-30T09:23:00Z</dcterms:created>
  <dcterms:modified xsi:type="dcterms:W3CDTF">2019-08-30T09:23:00Z</dcterms:modified>
</cp:coreProperties>
</file>