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282E81">
        <w:rPr>
          <w:rFonts w:ascii="Arial" w:hAnsi="Arial" w:cs="Arial"/>
          <w:sz w:val="18"/>
          <w:szCs w:val="18"/>
          <w:lang w:val="en-ZA"/>
        </w:rPr>
        <w:t xml:space="preserve"> 06 October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E27EFD">
        <w:rPr>
          <w:rFonts w:ascii="Arial" w:hAnsi="Arial" w:cs="Arial"/>
          <w:b/>
          <w:lang w:val="en-ZA"/>
        </w:rPr>
        <w:t>4</w:t>
      </w:r>
      <w:r w:rsidR="00841950">
        <w:rPr>
          <w:rFonts w:ascii="Arial" w:hAnsi="Arial" w:cs="Arial"/>
          <w:b/>
          <w:lang w:val="en-ZA"/>
        </w:rPr>
        <w:t>8</w:t>
      </w:r>
      <w:r w:rsidR="00174AF7">
        <w:rPr>
          <w:rFonts w:ascii="Arial" w:hAnsi="Arial" w:cs="Arial"/>
          <w:b/>
          <w:lang w:val="en-ZA"/>
        </w:rPr>
        <w:t>4</w:t>
      </w:r>
      <w:r w:rsidR="00BF330D">
        <w:rPr>
          <w:rFonts w:ascii="Arial" w:hAnsi="Arial" w:cs="Arial"/>
          <w:b/>
          <w:lang w:val="en-ZA"/>
        </w:rPr>
        <w:t xml:space="preserve">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E27EFD">
        <w:rPr>
          <w:rFonts w:ascii="Arial" w:hAnsi="Arial" w:cs="Arial"/>
          <w:sz w:val="22"/>
          <w:szCs w:val="22"/>
          <w:lang w:val="en-ZA"/>
        </w:rPr>
        <w:t>11 September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E27EFD">
        <w:rPr>
          <w:rFonts w:ascii="Arial" w:hAnsi="Arial" w:cs="Arial"/>
          <w:sz w:val="22"/>
          <w:szCs w:val="22"/>
          <w:lang w:val="en-ZA"/>
        </w:rPr>
        <w:t>37</w:t>
      </w:r>
    </w:p>
    <w:p w:rsidR="00E1671A" w:rsidRPr="009B38FB" w:rsidRDefault="00E1671A" w:rsidP="00E1671A">
      <w:pPr>
        <w:rPr>
          <w:rFonts w:ascii="Arial" w:hAnsi="Arial" w:cs="Arial"/>
          <w:sz w:val="22"/>
          <w:szCs w:val="22"/>
          <w:lang w:val="en-ZA"/>
        </w:rPr>
      </w:pPr>
    </w:p>
    <w:p w:rsidR="00174AF7" w:rsidRPr="00174AF7" w:rsidRDefault="00174AF7" w:rsidP="00174AF7">
      <w:pPr>
        <w:spacing w:before="100" w:beforeAutospacing="1" w:after="100" w:afterAutospacing="1"/>
        <w:jc w:val="both"/>
        <w:rPr>
          <w:rFonts w:ascii="Arial" w:hAnsi="Arial" w:cs="Arial"/>
          <w:b/>
          <w:lang w:val="af-ZA"/>
        </w:rPr>
      </w:pPr>
      <w:r w:rsidRPr="00174AF7">
        <w:rPr>
          <w:rFonts w:ascii="Arial" w:hAnsi="Arial" w:cs="Arial"/>
          <w:b/>
          <w:lang w:val="af-ZA"/>
        </w:rPr>
        <w:t>3484.</w:t>
      </w:r>
      <w:r w:rsidRPr="00174AF7">
        <w:rPr>
          <w:rFonts w:ascii="Arial" w:hAnsi="Arial" w:cs="Arial"/>
          <w:b/>
          <w:lang w:val="af-ZA"/>
        </w:rPr>
        <w:tab/>
        <w:t>Ms S P Kopane (DA) to ask the Minister of Social Development:</w:t>
      </w:r>
    </w:p>
    <w:p w:rsidR="00174AF7" w:rsidRPr="00174AF7" w:rsidRDefault="00174AF7" w:rsidP="00174AF7">
      <w:pPr>
        <w:spacing w:before="100" w:beforeAutospacing="1" w:after="100" w:afterAutospacing="1"/>
        <w:jc w:val="both"/>
        <w:rPr>
          <w:rFonts w:ascii="Arial" w:hAnsi="Arial" w:cs="Arial"/>
          <w:sz w:val="20"/>
          <w:szCs w:val="20"/>
        </w:rPr>
      </w:pPr>
      <w:r w:rsidRPr="00174AF7">
        <w:rPr>
          <w:rFonts w:ascii="Arial" w:hAnsi="Arial" w:cs="Arial"/>
        </w:rPr>
        <w:t>Whether, with reference to her reply to question 2478 on 30 July 2015, the SA Social Security Agency (SASSA) obtained the specified authorisation from the SA Police Service (SAPS) to provide the services which are not within SASSA’s mandate, which has been the subject of the consultation between the SAPS Crime Intelligence, VIP Protection Services and SASSA since 2013; if not, (a) why not and (b) was the authorisation sought; if so, (i) will she provide proof of such authorisation and (ii) on which date will she provide this proof?</w:t>
      </w:r>
      <w:r w:rsidRPr="00174AF7">
        <w:rPr>
          <w:rFonts w:ascii="Arial" w:hAnsi="Arial" w:cs="Arial"/>
        </w:rPr>
        <w:tab/>
      </w:r>
      <w:r w:rsidRPr="00174AF7">
        <w:rPr>
          <w:rFonts w:ascii="Arial" w:hAnsi="Arial" w:cs="Arial"/>
        </w:rPr>
        <w:tab/>
      </w:r>
      <w:r w:rsidRPr="00174AF7">
        <w:rPr>
          <w:rFonts w:ascii="Arial" w:hAnsi="Arial" w:cs="Arial"/>
        </w:rPr>
        <w:tab/>
      </w:r>
      <w:r w:rsidRPr="00174AF7">
        <w:rPr>
          <w:rFonts w:ascii="Arial" w:hAnsi="Arial" w:cs="Arial"/>
        </w:rPr>
        <w:tab/>
      </w:r>
      <w:r w:rsidR="009E43C3">
        <w:rPr>
          <w:rFonts w:ascii="Arial" w:hAnsi="Arial" w:cs="Arial"/>
        </w:rPr>
        <w:t xml:space="preserve">  </w:t>
      </w:r>
      <w:r w:rsidRPr="00174AF7">
        <w:rPr>
          <w:rFonts w:ascii="Arial" w:hAnsi="Arial" w:cs="Arial"/>
          <w:sz w:val="20"/>
          <w:szCs w:val="20"/>
        </w:rPr>
        <w:t>NW4146E</w:t>
      </w:r>
    </w:p>
    <w:p w:rsidR="00497C19" w:rsidRPr="00E27EFD" w:rsidRDefault="00497C19" w:rsidP="00497C19">
      <w:pPr>
        <w:spacing w:before="100" w:beforeAutospacing="1" w:after="100" w:afterAutospacing="1"/>
        <w:ind w:left="709" w:hanging="709"/>
        <w:jc w:val="both"/>
        <w:rPr>
          <w:rFonts w:ascii="Arial" w:hAnsi="Arial" w:cs="Arial"/>
          <w:sz w:val="20"/>
          <w:szCs w:val="20"/>
        </w:rPr>
      </w:pPr>
    </w:p>
    <w:p w:rsidR="00896E9C" w:rsidRDefault="004A3A81" w:rsidP="00B7108B">
      <w:pPr>
        <w:tabs>
          <w:tab w:val="left" w:pos="1335"/>
        </w:tabs>
        <w:rPr>
          <w:rFonts w:ascii="Arial" w:hAnsi="Arial" w:cs="Arial"/>
          <w:b/>
        </w:rPr>
      </w:pPr>
      <w:r w:rsidRPr="006C5F96">
        <w:rPr>
          <w:rFonts w:ascii="Arial" w:hAnsi="Arial" w:cs="Arial"/>
          <w:b/>
        </w:rPr>
        <w:t>Reply:</w:t>
      </w:r>
    </w:p>
    <w:p w:rsidR="009E43C3" w:rsidRDefault="009E43C3" w:rsidP="00B7108B">
      <w:pPr>
        <w:tabs>
          <w:tab w:val="left" w:pos="1335"/>
        </w:tabs>
        <w:rPr>
          <w:rFonts w:ascii="Arial" w:hAnsi="Arial" w:cs="Arial"/>
          <w:b/>
        </w:rPr>
      </w:pPr>
      <w:r>
        <w:rPr>
          <w:rFonts w:ascii="Arial" w:hAnsi="Arial" w:cs="Arial"/>
          <w:b/>
        </w:rPr>
        <w:t xml:space="preserve"> </w:t>
      </w:r>
    </w:p>
    <w:p w:rsidR="009E43C3" w:rsidRDefault="009E43C3" w:rsidP="00B7108B">
      <w:pPr>
        <w:tabs>
          <w:tab w:val="left" w:pos="1335"/>
        </w:tabs>
        <w:rPr>
          <w:rFonts w:ascii="Arial" w:hAnsi="Arial" w:cs="Arial"/>
        </w:rPr>
      </w:pPr>
      <w:r w:rsidRPr="009E43C3">
        <w:rPr>
          <w:rFonts w:ascii="Arial" w:hAnsi="Arial" w:cs="Arial"/>
        </w:rPr>
        <w:t>(a) Refer to PQ 115</w:t>
      </w:r>
    </w:p>
    <w:p w:rsidR="009E43C3" w:rsidRDefault="009E43C3" w:rsidP="00B7108B">
      <w:pPr>
        <w:tabs>
          <w:tab w:val="left" w:pos="1335"/>
        </w:tabs>
        <w:rPr>
          <w:rFonts w:ascii="Arial" w:hAnsi="Arial" w:cs="Arial"/>
        </w:rPr>
      </w:pPr>
    </w:p>
    <w:p w:rsidR="009E43C3" w:rsidRDefault="009E43C3" w:rsidP="00B7108B">
      <w:pPr>
        <w:tabs>
          <w:tab w:val="left" w:pos="1335"/>
        </w:tabs>
        <w:rPr>
          <w:rFonts w:ascii="Arial" w:hAnsi="Arial" w:cs="Arial"/>
        </w:rPr>
      </w:pPr>
      <w:r>
        <w:rPr>
          <w:rFonts w:ascii="Arial" w:hAnsi="Arial" w:cs="Arial"/>
        </w:rPr>
        <w:t>(b) Refer PQ 115</w:t>
      </w:r>
    </w:p>
    <w:p w:rsidR="009E43C3" w:rsidRDefault="009E43C3" w:rsidP="00B7108B">
      <w:pPr>
        <w:tabs>
          <w:tab w:val="left" w:pos="1335"/>
        </w:tabs>
        <w:rPr>
          <w:rFonts w:ascii="Arial" w:hAnsi="Arial" w:cs="Arial"/>
        </w:rPr>
      </w:pPr>
    </w:p>
    <w:p w:rsidR="009E43C3" w:rsidRDefault="009E43C3" w:rsidP="00B7108B">
      <w:pPr>
        <w:tabs>
          <w:tab w:val="left" w:pos="1335"/>
        </w:tabs>
        <w:rPr>
          <w:rFonts w:ascii="Arial" w:hAnsi="Arial" w:cs="Arial"/>
        </w:rPr>
      </w:pPr>
      <w:r>
        <w:rPr>
          <w:rFonts w:ascii="Arial" w:hAnsi="Arial" w:cs="Arial"/>
        </w:rPr>
        <w:t>(i)  Yes</w:t>
      </w:r>
    </w:p>
    <w:p w:rsidR="009E43C3" w:rsidRDefault="009E43C3" w:rsidP="00B7108B">
      <w:pPr>
        <w:tabs>
          <w:tab w:val="left" w:pos="1335"/>
        </w:tabs>
        <w:rPr>
          <w:rFonts w:ascii="Arial" w:hAnsi="Arial" w:cs="Arial"/>
        </w:rPr>
      </w:pPr>
    </w:p>
    <w:p w:rsidR="009E43C3" w:rsidRPr="009E43C3" w:rsidRDefault="009E43C3" w:rsidP="00B7108B">
      <w:pPr>
        <w:tabs>
          <w:tab w:val="left" w:pos="1335"/>
        </w:tabs>
        <w:rPr>
          <w:rFonts w:ascii="Arial" w:hAnsi="Arial" w:cs="Arial"/>
        </w:rPr>
      </w:pPr>
      <w:r>
        <w:rPr>
          <w:rFonts w:ascii="Arial" w:hAnsi="Arial" w:cs="Arial"/>
        </w:rPr>
        <w:t>(ii)  Documents attached</w:t>
      </w:r>
    </w:p>
    <w:p w:rsidR="00E0617E" w:rsidRDefault="00E0617E" w:rsidP="00B7108B">
      <w:pPr>
        <w:tabs>
          <w:tab w:val="left" w:pos="1335"/>
        </w:tabs>
        <w:rPr>
          <w:rFonts w:ascii="Arial" w:hAnsi="Arial" w:cs="Arial"/>
        </w:rPr>
      </w:pPr>
    </w:p>
    <w:p w:rsidR="00E0617E" w:rsidRDefault="00E0617E" w:rsidP="00B7108B">
      <w:pPr>
        <w:tabs>
          <w:tab w:val="left" w:pos="1335"/>
        </w:tabs>
        <w:rPr>
          <w:rFonts w:ascii="Arial" w:hAnsi="Arial" w:cs="Arial"/>
        </w:rPr>
      </w:pPr>
    </w:p>
    <w:p w:rsidR="00E0617E" w:rsidRDefault="00E0617E" w:rsidP="00B7108B">
      <w:pPr>
        <w:tabs>
          <w:tab w:val="left" w:pos="1335"/>
        </w:tabs>
        <w:rPr>
          <w:rFonts w:ascii="Arial" w:hAnsi="Arial" w:cs="Arial"/>
        </w:rPr>
      </w:pPr>
    </w:p>
    <w:p w:rsidR="00D572FD" w:rsidRDefault="00D572FD" w:rsidP="00B7108B">
      <w:pPr>
        <w:tabs>
          <w:tab w:val="left" w:pos="1335"/>
        </w:tabs>
        <w:rPr>
          <w:rFonts w:ascii="Arial" w:hAnsi="Arial" w:cs="Arial"/>
          <w:b/>
        </w:rPr>
      </w:pPr>
    </w:p>
    <w:sectPr w:rsidR="00D572FD"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35" w:rsidRDefault="00ED1835" w:rsidP="0050056C">
      <w:pPr>
        <w:pStyle w:val="BodyTextIndent"/>
        <w:spacing w:line="240" w:lineRule="auto"/>
      </w:pPr>
      <w:r>
        <w:separator/>
      </w:r>
    </w:p>
  </w:endnote>
  <w:endnote w:type="continuationSeparator" w:id="0">
    <w:p w:rsidR="00ED1835" w:rsidRDefault="00ED1835"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4E3CEF">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35" w:rsidRDefault="00ED1835" w:rsidP="0050056C">
      <w:pPr>
        <w:pStyle w:val="BodyTextIndent"/>
        <w:spacing w:line="240" w:lineRule="auto"/>
      </w:pPr>
      <w:r>
        <w:separator/>
      </w:r>
    </w:p>
  </w:footnote>
  <w:footnote w:type="continuationSeparator" w:id="0">
    <w:p w:rsidR="00ED1835" w:rsidRDefault="00ED1835"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41C1B"/>
    <w:rsid w:val="00041E55"/>
    <w:rsid w:val="000530DA"/>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E0CC5"/>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2E6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2E81"/>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E3CEF"/>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90B"/>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1950"/>
    <w:rsid w:val="00842ABB"/>
    <w:rsid w:val="008732A6"/>
    <w:rsid w:val="00880E9C"/>
    <w:rsid w:val="008839B1"/>
    <w:rsid w:val="008847E9"/>
    <w:rsid w:val="008861F9"/>
    <w:rsid w:val="0089068D"/>
    <w:rsid w:val="00891BA1"/>
    <w:rsid w:val="00896E9C"/>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D5491"/>
    <w:rsid w:val="009E2500"/>
    <w:rsid w:val="009E43C3"/>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57389"/>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0617E"/>
    <w:rsid w:val="00E12A8E"/>
    <w:rsid w:val="00E138E9"/>
    <w:rsid w:val="00E1671A"/>
    <w:rsid w:val="00E20FD3"/>
    <w:rsid w:val="00E27EFD"/>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1DD3"/>
    <w:rsid w:val="00EB3754"/>
    <w:rsid w:val="00EC2318"/>
    <w:rsid w:val="00EC4A04"/>
    <w:rsid w:val="00EC6080"/>
    <w:rsid w:val="00EC7816"/>
    <w:rsid w:val="00ED1835"/>
    <w:rsid w:val="00EE0172"/>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77E21-ADE5-46B2-A12A-48273F28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F24C-F39C-45E1-8F69-1FDBAA89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dcterms:created xsi:type="dcterms:W3CDTF">2015-10-06T11:16:00Z</dcterms:created>
  <dcterms:modified xsi:type="dcterms:W3CDTF">2015-10-06T11:16:00Z</dcterms:modified>
</cp:coreProperties>
</file>