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ED" w:rsidRDefault="00595EED" w:rsidP="00771D5C">
      <w:pPr>
        <w:jc w:val="center"/>
        <w:rPr>
          <w:b/>
          <w:bCs/>
        </w:rPr>
      </w:pPr>
    </w:p>
    <w:p w:rsidR="00771D5C" w:rsidRPr="00771D5C" w:rsidRDefault="00680CC3" w:rsidP="00771D5C">
      <w:pPr>
        <w:spacing w:after="200" w:line="276" w:lineRule="auto"/>
        <w:jc w:val="center"/>
        <w:rPr>
          <w:rFonts w:ascii="Calibri" w:eastAsia="Calibri" w:hAnsi="Calibri" w:cs="Times New Roman"/>
          <w:sz w:val="22"/>
          <w:szCs w:val="22"/>
        </w:rPr>
      </w:pPr>
      <w:r>
        <w:rPr>
          <w:rFonts w:ascii="Calibri" w:eastAsia="Calibri" w:hAnsi="Calibri" w:cs="Times New Roman"/>
          <w:noProof/>
          <w:sz w:val="22"/>
          <w:szCs w:val="22"/>
          <w:lang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771D5C" w:rsidRPr="00771D5C" w:rsidRDefault="00771D5C" w:rsidP="00771D5C">
      <w:pPr>
        <w:jc w:val="center"/>
        <w:rPr>
          <w:rFonts w:eastAsia="Calibri"/>
          <w:b/>
        </w:rPr>
      </w:pPr>
      <w:r w:rsidRPr="00771D5C">
        <w:rPr>
          <w:rFonts w:eastAsia="Calibri"/>
          <w:b/>
        </w:rPr>
        <w:t>MINISTRY:  JUSTICE AND CORRECTIONAL SERVICES</w:t>
      </w:r>
    </w:p>
    <w:p w:rsidR="00771D5C" w:rsidRPr="00771D5C" w:rsidRDefault="00771D5C" w:rsidP="00771D5C">
      <w:pPr>
        <w:jc w:val="center"/>
        <w:outlineLvl w:val="0"/>
        <w:rPr>
          <w:rFonts w:eastAsia="Arial Unicode MS" w:cs="Times New Roman"/>
          <w:b/>
          <w:color w:val="000000"/>
          <w:szCs w:val="20"/>
          <w:lang w:eastAsia="en-ZA"/>
        </w:rPr>
      </w:pPr>
      <w:r w:rsidRPr="00771D5C">
        <w:rPr>
          <w:rFonts w:eastAsia="Arial Unicode MS" w:hAnsi="Arial Unicode MS" w:cs="Times New Roman"/>
          <w:b/>
          <w:color w:val="000000"/>
          <w:szCs w:val="20"/>
          <w:lang w:eastAsia="en-ZA"/>
        </w:rPr>
        <w:t>REPUBLIC OF SOUTH AFRICA</w:t>
      </w:r>
    </w:p>
    <w:p w:rsidR="00771D5C" w:rsidRPr="00771D5C" w:rsidRDefault="00771D5C" w:rsidP="00771D5C">
      <w:pPr>
        <w:pBdr>
          <w:bottom w:val="single" w:sz="4" w:space="1" w:color="auto"/>
        </w:pBdr>
        <w:jc w:val="center"/>
        <w:rPr>
          <w:rFonts w:ascii="Calibri" w:eastAsia="Calibri" w:hAnsi="Calibri" w:cs="Times New Roman"/>
          <w:sz w:val="22"/>
          <w:szCs w:val="22"/>
        </w:rPr>
      </w:pPr>
    </w:p>
    <w:p w:rsidR="00771D5C" w:rsidRPr="00771D5C" w:rsidRDefault="00771D5C" w:rsidP="00771D5C">
      <w:pPr>
        <w:spacing w:after="200" w:line="276" w:lineRule="auto"/>
        <w:jc w:val="center"/>
        <w:rPr>
          <w:rFonts w:ascii="Calibri" w:eastAsia="Calibri" w:hAnsi="Calibri" w:cs="Times New Roman"/>
          <w:sz w:val="22"/>
          <w:szCs w:val="22"/>
        </w:rPr>
      </w:pPr>
    </w:p>
    <w:p w:rsidR="00595EED" w:rsidRPr="00771D5C" w:rsidRDefault="00771D5C" w:rsidP="00771D5C">
      <w:pPr>
        <w:spacing w:line="360" w:lineRule="auto"/>
      </w:pPr>
      <w:r w:rsidRPr="00771D5C">
        <w:rPr>
          <w:b/>
        </w:rPr>
        <w:t>NATIONAL ASSEMBLY</w:t>
      </w:r>
    </w:p>
    <w:p w:rsidR="00595EED" w:rsidRPr="00771D5C" w:rsidRDefault="00771D5C" w:rsidP="00771D5C">
      <w:pPr>
        <w:spacing w:line="360" w:lineRule="auto"/>
        <w:ind w:left="540" w:hanging="540"/>
        <w:rPr>
          <w:b/>
        </w:rPr>
      </w:pPr>
      <w:r w:rsidRPr="00771D5C">
        <w:rPr>
          <w:b/>
        </w:rPr>
        <w:t xml:space="preserve">QUESTION </w:t>
      </w:r>
      <w:r w:rsidR="00595EED" w:rsidRPr="00771D5C">
        <w:rPr>
          <w:b/>
        </w:rPr>
        <w:t>FOR WRITTEN REPLY</w:t>
      </w:r>
    </w:p>
    <w:p w:rsidR="006469C0" w:rsidRPr="00771D5C" w:rsidRDefault="00771D5C" w:rsidP="00771D5C">
      <w:pPr>
        <w:spacing w:line="360" w:lineRule="auto"/>
        <w:jc w:val="both"/>
        <w:rPr>
          <w:b/>
        </w:rPr>
      </w:pPr>
      <w:r w:rsidRPr="00771D5C">
        <w:rPr>
          <w:b/>
        </w:rPr>
        <w:t xml:space="preserve">PARLIAMENTARY </w:t>
      </w:r>
      <w:r w:rsidR="00611B02" w:rsidRPr="00771D5C">
        <w:rPr>
          <w:b/>
        </w:rPr>
        <w:t xml:space="preserve">QUESTION NO: </w:t>
      </w:r>
      <w:r w:rsidR="000E51A7" w:rsidRPr="00771D5C">
        <w:rPr>
          <w:b/>
        </w:rPr>
        <w:t>34</w:t>
      </w:r>
      <w:r w:rsidR="00611B02" w:rsidRPr="00771D5C">
        <w:rPr>
          <w:b/>
        </w:rPr>
        <w:t>74</w:t>
      </w:r>
    </w:p>
    <w:p w:rsidR="00771D5C" w:rsidRPr="00771D5C" w:rsidRDefault="00771D5C" w:rsidP="00771D5C">
      <w:pPr>
        <w:spacing w:line="360" w:lineRule="auto"/>
        <w:jc w:val="both"/>
        <w:rPr>
          <w:b/>
        </w:rPr>
      </w:pPr>
      <w:r w:rsidRPr="00771D5C">
        <w:rPr>
          <w:b/>
        </w:rPr>
        <w:t>DATE OF QUESTION: 30 SEPTEMBER 2022</w:t>
      </w:r>
    </w:p>
    <w:p w:rsidR="00771D5C" w:rsidRPr="00771D5C" w:rsidRDefault="00771D5C" w:rsidP="00771D5C">
      <w:pPr>
        <w:spacing w:line="360" w:lineRule="auto"/>
        <w:jc w:val="both"/>
        <w:rPr>
          <w:b/>
        </w:rPr>
      </w:pPr>
      <w:r w:rsidRPr="00771D5C">
        <w:rPr>
          <w:b/>
        </w:rPr>
        <w:t>DATE OF SUBMISSION: 14 OCTOBER 2022</w:t>
      </w:r>
    </w:p>
    <w:p w:rsidR="006469C0" w:rsidRPr="00771D5C" w:rsidRDefault="006469C0" w:rsidP="00771D5C">
      <w:pPr>
        <w:spacing w:line="360" w:lineRule="auto"/>
        <w:jc w:val="both"/>
        <w:rPr>
          <w:rFonts w:cs="Times New Roman"/>
          <w:b/>
        </w:rPr>
      </w:pPr>
    </w:p>
    <w:p w:rsidR="005C2477" w:rsidRDefault="003C0FBE" w:rsidP="005C2477">
      <w:pPr>
        <w:ind w:right="26"/>
        <w:jc w:val="both"/>
        <w:outlineLvl w:val="0"/>
        <w:rPr>
          <w:rFonts w:eastAsia="Calibri"/>
          <w:b/>
          <w:bCs/>
        </w:rPr>
      </w:pPr>
      <w:r>
        <w:rPr>
          <w:rFonts w:eastAsia="Calibri"/>
          <w:b/>
        </w:rPr>
        <w:t>Inkosi B.</w:t>
      </w:r>
      <w:r w:rsidR="005C2477">
        <w:rPr>
          <w:rFonts w:eastAsia="Calibri"/>
          <w:b/>
        </w:rPr>
        <w:t>N Luthuli (IFP) to ask the Minister of Justice and Correctional</w:t>
      </w:r>
      <w:r w:rsidR="005C2477">
        <w:rPr>
          <w:rFonts w:eastAsia="Calibri"/>
          <w:b/>
          <w:bCs/>
        </w:rPr>
        <w:t xml:space="preserve"> </w:t>
      </w:r>
      <w:r w:rsidR="005C2477">
        <w:rPr>
          <w:rFonts w:eastAsia="Calibri"/>
          <w:b/>
        </w:rPr>
        <w:t>Services</w:t>
      </w:r>
      <w:r w:rsidR="005C2477">
        <w:rPr>
          <w:rFonts w:eastAsia="Calibri"/>
          <w:b/>
        </w:rPr>
        <w:fldChar w:fldCharType="begin"/>
      </w:r>
      <w:r w:rsidR="005C2477">
        <w:rPr>
          <w:rFonts w:eastAsia="Calibri"/>
        </w:rPr>
        <w:instrText xml:space="preserve"> XE "</w:instrText>
      </w:r>
      <w:r w:rsidR="005C2477">
        <w:rPr>
          <w:rFonts w:eastAsia="Calibri"/>
          <w:b/>
        </w:rPr>
        <w:instrText>Minister of Justice and Correctional Services</w:instrText>
      </w:r>
      <w:r w:rsidR="005C2477">
        <w:rPr>
          <w:rFonts w:eastAsia="Calibri"/>
        </w:rPr>
        <w:instrText xml:space="preserve">" </w:instrText>
      </w:r>
      <w:r w:rsidR="005C2477">
        <w:rPr>
          <w:rFonts w:eastAsia="Calibri"/>
          <w:b/>
        </w:rPr>
        <w:fldChar w:fldCharType="end"/>
      </w:r>
      <w:r w:rsidR="005C2477">
        <w:rPr>
          <w:rFonts w:eastAsia="Calibri"/>
          <w:b/>
          <w:bCs/>
        </w:rPr>
        <w:t>:</w:t>
      </w:r>
    </w:p>
    <w:p w:rsidR="005C2477" w:rsidRDefault="005C2477" w:rsidP="005C2477">
      <w:pPr>
        <w:spacing w:line="360" w:lineRule="auto"/>
        <w:ind w:right="28"/>
        <w:jc w:val="both"/>
        <w:rPr>
          <w:rFonts w:eastAsia="Calibri"/>
          <w:color w:val="000000"/>
        </w:rPr>
      </w:pPr>
    </w:p>
    <w:p w:rsidR="005C2477" w:rsidRDefault="005C2477" w:rsidP="005C2477">
      <w:pPr>
        <w:spacing w:line="360" w:lineRule="auto"/>
        <w:ind w:right="28"/>
        <w:jc w:val="both"/>
        <w:rPr>
          <w:rFonts w:eastAsia="Calibri"/>
          <w:color w:val="000000"/>
        </w:rPr>
      </w:pPr>
      <w:r>
        <w:rPr>
          <w:rFonts w:eastAsia="Calibri"/>
          <w:color w:val="000000"/>
        </w:rPr>
        <w:t>Given the high number of repeat offenders, how has his department ensured that individuals appointed as parole board members receive adequate support and enough time to conduct assessments effectively in order to make an informed decision on granting or denying parole to an inmate?</w:t>
      </w:r>
      <w:r>
        <w:rPr>
          <w:rFonts w:eastAsia="Calibri"/>
          <w:color w:val="000000"/>
        </w:rPr>
        <w:tab/>
      </w:r>
      <w:r>
        <w:rPr>
          <w:rFonts w:eastAsia="Calibri"/>
          <w:color w:val="000000"/>
        </w:rPr>
        <w:tab/>
      </w:r>
      <w:r>
        <w:rPr>
          <w:rFonts w:eastAsia="Calibri"/>
          <w:color w:val="000000"/>
        </w:rPr>
        <w:tab/>
      </w:r>
      <w:r w:rsidRPr="00174176">
        <w:rPr>
          <w:rFonts w:eastAsia="Calibri"/>
          <w:b/>
          <w:color w:val="000000"/>
          <w:lang w:val="en-GB"/>
        </w:rPr>
        <w:t>NW4279E</w:t>
      </w:r>
    </w:p>
    <w:p w:rsidR="005C2477" w:rsidRDefault="005C2477" w:rsidP="006469C0">
      <w:pPr>
        <w:ind w:left="720" w:hanging="720"/>
        <w:rPr>
          <w:rFonts w:cs="Times New Roman"/>
          <w:b/>
        </w:rPr>
      </w:pPr>
    </w:p>
    <w:p w:rsidR="006469C0" w:rsidRPr="006469C0" w:rsidRDefault="006469C0" w:rsidP="006469C0">
      <w:pPr>
        <w:ind w:left="720" w:hanging="720"/>
        <w:rPr>
          <w:rFonts w:cs="Times New Roman"/>
          <w:b/>
        </w:rPr>
      </w:pPr>
      <w:r w:rsidRPr="006469C0">
        <w:rPr>
          <w:rFonts w:cs="Times New Roman"/>
          <w:b/>
        </w:rPr>
        <w:t>REPLY:</w:t>
      </w:r>
    </w:p>
    <w:p w:rsidR="006469C0" w:rsidRPr="006469C0" w:rsidRDefault="006469C0" w:rsidP="006469C0">
      <w:pPr>
        <w:ind w:left="720" w:hanging="720"/>
        <w:rPr>
          <w:rFonts w:cs="Times New Roman"/>
        </w:rPr>
      </w:pPr>
    </w:p>
    <w:p w:rsidR="002F652F" w:rsidRDefault="002F652F" w:rsidP="002F652F">
      <w:pPr>
        <w:spacing w:line="360" w:lineRule="auto"/>
        <w:jc w:val="both"/>
        <w:rPr>
          <w:lang w:val="en-US"/>
        </w:rPr>
      </w:pPr>
      <w:r>
        <w:rPr>
          <w:lang w:val="en-US"/>
        </w:rPr>
        <w:t xml:space="preserve">The Department has implemented the following </w:t>
      </w:r>
      <w:r w:rsidR="00DB0F0A">
        <w:rPr>
          <w:lang w:val="en-US"/>
        </w:rPr>
        <w:t xml:space="preserve">material </w:t>
      </w:r>
      <w:r w:rsidR="00611B02">
        <w:rPr>
          <w:lang w:val="en-US"/>
        </w:rPr>
        <w:t>support system</w:t>
      </w:r>
      <w:r w:rsidR="00DB0F0A">
        <w:rPr>
          <w:lang w:val="en-US"/>
        </w:rPr>
        <w:t>s</w:t>
      </w:r>
      <w:r w:rsidR="0034435C">
        <w:rPr>
          <w:lang w:val="en-US"/>
        </w:rPr>
        <w:t xml:space="preserve"> to Parole Boards</w:t>
      </w:r>
      <w:r w:rsidR="00611B02">
        <w:rPr>
          <w:lang w:val="en-US"/>
        </w:rPr>
        <w:t>:</w:t>
      </w:r>
    </w:p>
    <w:p w:rsidR="00DB0F0A" w:rsidRDefault="00DB0F0A" w:rsidP="00611B02">
      <w:pPr>
        <w:numPr>
          <w:ilvl w:val="0"/>
          <w:numId w:val="23"/>
        </w:numPr>
        <w:spacing w:line="360" w:lineRule="auto"/>
        <w:jc w:val="both"/>
        <w:rPr>
          <w:lang w:val="en-US"/>
        </w:rPr>
      </w:pPr>
      <w:r>
        <w:rPr>
          <w:lang w:val="en-US"/>
        </w:rPr>
        <w:t>DCS has expedited the filling of parole board vacancies that have existed across all regions to ensure that boards function at full complement</w:t>
      </w:r>
    </w:p>
    <w:p w:rsidR="00E530AE" w:rsidRDefault="00E530AE" w:rsidP="00611B02">
      <w:pPr>
        <w:numPr>
          <w:ilvl w:val="0"/>
          <w:numId w:val="23"/>
        </w:numPr>
        <w:spacing w:line="360" w:lineRule="auto"/>
        <w:jc w:val="both"/>
        <w:rPr>
          <w:lang w:val="en-US"/>
        </w:rPr>
      </w:pPr>
      <w:r>
        <w:rPr>
          <w:lang w:val="en-US"/>
        </w:rPr>
        <w:t xml:space="preserve">The Department has </w:t>
      </w:r>
      <w:r w:rsidR="00A219C7">
        <w:rPr>
          <w:lang w:val="en-US"/>
        </w:rPr>
        <w:t>been</w:t>
      </w:r>
      <w:r>
        <w:rPr>
          <w:lang w:val="en-US"/>
        </w:rPr>
        <w:t xml:space="preserve"> building capacity in Case Management Committees in order to improve the quality</w:t>
      </w:r>
      <w:r w:rsidR="00A219C7">
        <w:rPr>
          <w:lang w:val="en-US"/>
        </w:rPr>
        <w:t xml:space="preserve"> of sentence plans,</w:t>
      </w:r>
      <w:r>
        <w:rPr>
          <w:lang w:val="en-US"/>
        </w:rPr>
        <w:t xml:space="preserve"> </w:t>
      </w:r>
      <w:r w:rsidR="00A219C7">
        <w:rPr>
          <w:lang w:val="en-US"/>
        </w:rPr>
        <w:t>case management processes and profiles that are ultimately submitted to the Parole Board to better assist them in arriving at a decision.</w:t>
      </w:r>
    </w:p>
    <w:p w:rsidR="00611B02" w:rsidRDefault="00611B02" w:rsidP="00611B02">
      <w:pPr>
        <w:numPr>
          <w:ilvl w:val="0"/>
          <w:numId w:val="23"/>
        </w:numPr>
        <w:spacing w:line="360" w:lineRule="auto"/>
        <w:jc w:val="both"/>
        <w:rPr>
          <w:lang w:val="en-US"/>
        </w:rPr>
      </w:pPr>
      <w:r>
        <w:rPr>
          <w:lang w:val="en-US"/>
        </w:rPr>
        <w:t xml:space="preserve">Ongoing </w:t>
      </w:r>
      <w:r w:rsidRPr="00F1667F">
        <w:rPr>
          <w:lang w:val="en-US"/>
        </w:rPr>
        <w:t xml:space="preserve">training </w:t>
      </w:r>
      <w:r>
        <w:rPr>
          <w:lang w:val="en-US"/>
        </w:rPr>
        <w:t xml:space="preserve">is provided to </w:t>
      </w:r>
      <w:r w:rsidRPr="00F1667F">
        <w:rPr>
          <w:lang w:val="en-US"/>
        </w:rPr>
        <w:t>the Correctional Superv</w:t>
      </w:r>
      <w:r>
        <w:rPr>
          <w:lang w:val="en-US"/>
        </w:rPr>
        <w:t>ision and Parole Boards (CSPBs)</w:t>
      </w:r>
      <w:r w:rsidRPr="00F1667F">
        <w:rPr>
          <w:lang w:val="en-US"/>
        </w:rPr>
        <w:t>. The training focuses on parole policy procedures, decision making tools and calculation of release dates amongst others.</w:t>
      </w:r>
    </w:p>
    <w:p w:rsidR="00611B02" w:rsidRDefault="00A219C7" w:rsidP="00611B02">
      <w:pPr>
        <w:numPr>
          <w:ilvl w:val="0"/>
          <w:numId w:val="23"/>
        </w:numPr>
        <w:spacing w:line="360" w:lineRule="auto"/>
        <w:jc w:val="both"/>
        <w:rPr>
          <w:lang w:val="en-US"/>
        </w:rPr>
      </w:pPr>
      <w:r>
        <w:rPr>
          <w:lang w:val="en-US"/>
        </w:rPr>
        <w:lastRenderedPageBreak/>
        <w:t>P</w:t>
      </w:r>
      <w:r w:rsidR="00381943">
        <w:rPr>
          <w:lang w:val="en-US"/>
        </w:rPr>
        <w:t xml:space="preserve">rofile reports are submitted 3 months </w:t>
      </w:r>
      <w:r w:rsidR="00611B02" w:rsidRPr="001C7658">
        <w:rPr>
          <w:lang w:val="en-US"/>
        </w:rPr>
        <w:t xml:space="preserve">prior to </w:t>
      </w:r>
      <w:r w:rsidR="00611B02">
        <w:rPr>
          <w:lang w:val="en-US"/>
        </w:rPr>
        <w:t xml:space="preserve">offenders </w:t>
      </w:r>
      <w:r w:rsidR="00611B02" w:rsidRPr="001C7658">
        <w:rPr>
          <w:lang w:val="en-US"/>
        </w:rPr>
        <w:t>reaching the</w:t>
      </w:r>
      <w:r w:rsidR="00611B02">
        <w:rPr>
          <w:lang w:val="en-US"/>
        </w:rPr>
        <w:t>ir</w:t>
      </w:r>
      <w:r w:rsidR="00611B02" w:rsidRPr="001C7658">
        <w:rPr>
          <w:lang w:val="en-US"/>
        </w:rPr>
        <w:t xml:space="preserve"> minimum detention period</w:t>
      </w:r>
      <w:r w:rsidR="00611B02">
        <w:rPr>
          <w:lang w:val="en-US"/>
        </w:rPr>
        <w:t>s</w:t>
      </w:r>
      <w:r w:rsidR="00381943">
        <w:rPr>
          <w:lang w:val="en-US"/>
        </w:rPr>
        <w:t xml:space="preserve"> to the</w:t>
      </w:r>
      <w:r w:rsidR="00611B02" w:rsidRPr="001C7658">
        <w:rPr>
          <w:lang w:val="en-US"/>
        </w:rPr>
        <w:t xml:space="preserve"> </w:t>
      </w:r>
      <w:r w:rsidR="00611B02">
        <w:rPr>
          <w:lang w:val="en-US"/>
        </w:rPr>
        <w:t>CSPBs</w:t>
      </w:r>
      <w:r w:rsidR="004974AB">
        <w:rPr>
          <w:lang w:val="en-US"/>
        </w:rPr>
        <w:t xml:space="preserve"> for consideration for possible placement on parole</w:t>
      </w:r>
      <w:r w:rsidR="00611B02" w:rsidRPr="001C7658">
        <w:rPr>
          <w:lang w:val="en-US"/>
        </w:rPr>
        <w:t>.</w:t>
      </w:r>
    </w:p>
    <w:p w:rsidR="00731EBF" w:rsidRPr="00844FBB" w:rsidRDefault="00731EBF" w:rsidP="00A219C7">
      <w:pPr>
        <w:spacing w:line="360" w:lineRule="auto"/>
        <w:ind w:left="720"/>
        <w:jc w:val="both"/>
      </w:pPr>
    </w:p>
    <w:p w:rsidR="00583CD6" w:rsidRDefault="00583CD6" w:rsidP="000F3450">
      <w:pPr>
        <w:tabs>
          <w:tab w:val="left" w:pos="993"/>
        </w:tabs>
        <w:contextualSpacing/>
        <w:jc w:val="both"/>
        <w:rPr>
          <w:rFonts w:eastAsia="+mn-ea"/>
          <w:color w:val="000000"/>
          <w:kern w:val="24"/>
          <w:lang w:eastAsia="en-ZA"/>
        </w:rPr>
      </w:pPr>
    </w:p>
    <w:p w:rsidR="00516297" w:rsidRPr="00E54368" w:rsidRDefault="00FC07E2" w:rsidP="002F652F">
      <w:pPr>
        <w:tabs>
          <w:tab w:val="left" w:pos="1938"/>
        </w:tabs>
        <w:spacing w:line="360" w:lineRule="auto"/>
        <w:rPr>
          <w:b/>
          <w:u w:val="single"/>
        </w:rPr>
      </w:pPr>
      <w:r w:rsidRPr="00E54368">
        <w:rPr>
          <w:rFonts w:eastAsia="+mn-ea"/>
          <w:b/>
          <w:color w:val="000000"/>
          <w:kern w:val="24"/>
          <w:lang w:eastAsia="en-ZA"/>
        </w:rPr>
        <w:t>END.</w:t>
      </w:r>
    </w:p>
    <w:sectPr w:rsidR="00516297" w:rsidRPr="00E54368" w:rsidSect="0032646E">
      <w:footerReference w:type="even" r:id="rId9"/>
      <w:footerReference w:type="default" r:id="rId10"/>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2A" w:rsidRDefault="00891B2A">
      <w:r>
        <w:separator/>
      </w:r>
    </w:p>
  </w:endnote>
  <w:endnote w:type="continuationSeparator" w:id="0">
    <w:p w:rsidR="00891B2A" w:rsidRDefault="00891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9C" w:rsidRDefault="00DA319C">
    <w:pPr>
      <w:pStyle w:val="Footer"/>
    </w:pPr>
    <w:r>
      <w:t>PQ4374-NW4279E</w:t>
    </w:r>
    <w:r>
      <w:tab/>
    </w:r>
    <w:r>
      <w:tab/>
      <w:t xml:space="preserve">Page </w:t>
    </w:r>
    <w:r>
      <w:rPr>
        <w:b/>
        <w:bCs/>
      </w:rPr>
      <w:fldChar w:fldCharType="begin"/>
    </w:r>
    <w:r>
      <w:rPr>
        <w:b/>
        <w:bCs/>
      </w:rPr>
      <w:instrText xml:space="preserve"> PAGE </w:instrText>
    </w:r>
    <w:r>
      <w:rPr>
        <w:b/>
        <w:bCs/>
      </w:rPr>
      <w:fldChar w:fldCharType="separate"/>
    </w:r>
    <w:r w:rsidR="00891B2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1B2A">
      <w:rPr>
        <w:b/>
        <w:bCs/>
        <w:noProof/>
      </w:rPr>
      <w:t>1</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2A" w:rsidRDefault="00891B2A">
      <w:r>
        <w:separator/>
      </w:r>
    </w:p>
  </w:footnote>
  <w:footnote w:type="continuationSeparator" w:id="0">
    <w:p w:rsidR="00891B2A" w:rsidRDefault="00891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157580"/>
    <w:multiLevelType w:val="hybridMultilevel"/>
    <w:tmpl w:val="19D6A1CC"/>
    <w:lvl w:ilvl="0" w:tplc="EB62BB1A">
      <w:start w:val="1"/>
      <w:numFmt w:val="lowerRoman"/>
      <w:lvlText w:val="%1)"/>
      <w:lvlJc w:val="left"/>
      <w:pPr>
        <w:ind w:left="1179" w:hanging="360"/>
      </w:pPr>
      <w:rPr>
        <w:rFonts w:hint="default"/>
      </w:rPr>
    </w:lvl>
    <w:lvl w:ilvl="1" w:tplc="1C090003" w:tentative="1">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2">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3">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74C639F"/>
    <w:multiLevelType w:val="hybridMultilevel"/>
    <w:tmpl w:val="CD360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D02500"/>
    <w:multiLevelType w:val="hybridMultilevel"/>
    <w:tmpl w:val="528C451E"/>
    <w:lvl w:ilvl="0" w:tplc="BF0A8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1406633"/>
    <w:multiLevelType w:val="hybridMultilevel"/>
    <w:tmpl w:val="32066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3">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1">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23"/>
  </w:num>
  <w:num w:numId="4">
    <w:abstractNumId w:val="3"/>
  </w:num>
  <w:num w:numId="5">
    <w:abstractNumId w:val="22"/>
  </w:num>
  <w:num w:numId="6">
    <w:abstractNumId w:val="17"/>
  </w:num>
  <w:num w:numId="7">
    <w:abstractNumId w:val="7"/>
  </w:num>
  <w:num w:numId="8">
    <w:abstractNumId w:val="13"/>
  </w:num>
  <w:num w:numId="9">
    <w:abstractNumId w:val="10"/>
  </w:num>
  <w:num w:numId="10">
    <w:abstractNumId w:val="18"/>
  </w:num>
  <w:num w:numId="11">
    <w:abstractNumId w:val="14"/>
  </w:num>
  <w:num w:numId="12">
    <w:abstractNumId w:val="2"/>
  </w:num>
  <w:num w:numId="13">
    <w:abstractNumId w:val="4"/>
  </w:num>
  <w:num w:numId="14">
    <w:abstractNumId w:val="19"/>
    <w:lvlOverride w:ilvl="0"/>
    <w:lvlOverride w:ilvl="1"/>
    <w:lvlOverride w:ilvl="2"/>
    <w:lvlOverride w:ilvl="3"/>
    <w:lvlOverride w:ilvl="4"/>
    <w:lvlOverride w:ilvl="5"/>
    <w:lvlOverride w:ilvl="6"/>
    <w:lvlOverride w:ilvl="7"/>
    <w:lvlOverride w:ilvl="8"/>
  </w:num>
  <w:num w:numId="15">
    <w:abstractNumId w:val="0"/>
  </w:num>
  <w:num w:numId="16">
    <w:abstractNumId w:val="12"/>
  </w:num>
  <w:num w:numId="17">
    <w:abstractNumId w:val="8"/>
  </w:num>
  <w:num w:numId="18">
    <w:abstractNumId w:val="15"/>
  </w:num>
  <w:num w:numId="19">
    <w:abstractNumId w:val="21"/>
  </w:num>
  <w:num w:numId="20">
    <w:abstractNumId w:val="20"/>
  </w:num>
  <w:num w:numId="21">
    <w:abstractNumId w:val="1"/>
  </w:num>
  <w:num w:numId="22">
    <w:abstractNumId w:val="9"/>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95E07"/>
    <w:rsid w:val="0000751E"/>
    <w:rsid w:val="00010C99"/>
    <w:rsid w:val="000140BD"/>
    <w:rsid w:val="00014859"/>
    <w:rsid w:val="0002181E"/>
    <w:rsid w:val="000236C5"/>
    <w:rsid w:val="00042639"/>
    <w:rsid w:val="00045A3C"/>
    <w:rsid w:val="00052034"/>
    <w:rsid w:val="000646B4"/>
    <w:rsid w:val="00064FE2"/>
    <w:rsid w:val="00067ACE"/>
    <w:rsid w:val="00072B94"/>
    <w:rsid w:val="00080EAC"/>
    <w:rsid w:val="00082461"/>
    <w:rsid w:val="00086E79"/>
    <w:rsid w:val="000A5153"/>
    <w:rsid w:val="000A558A"/>
    <w:rsid w:val="000B01B4"/>
    <w:rsid w:val="000B68DC"/>
    <w:rsid w:val="000C2685"/>
    <w:rsid w:val="000C5263"/>
    <w:rsid w:val="000C557F"/>
    <w:rsid w:val="000C6C8B"/>
    <w:rsid w:val="000C705B"/>
    <w:rsid w:val="000C7D87"/>
    <w:rsid w:val="000D1345"/>
    <w:rsid w:val="000E51A7"/>
    <w:rsid w:val="000E66A6"/>
    <w:rsid w:val="000F0120"/>
    <w:rsid w:val="000F061A"/>
    <w:rsid w:val="000F07D1"/>
    <w:rsid w:val="000F2971"/>
    <w:rsid w:val="000F3245"/>
    <w:rsid w:val="000F3450"/>
    <w:rsid w:val="00101D58"/>
    <w:rsid w:val="001045BB"/>
    <w:rsid w:val="00117592"/>
    <w:rsid w:val="001176C5"/>
    <w:rsid w:val="00131E1E"/>
    <w:rsid w:val="00140F1E"/>
    <w:rsid w:val="00142B56"/>
    <w:rsid w:val="0014356D"/>
    <w:rsid w:val="00145A8C"/>
    <w:rsid w:val="00147B91"/>
    <w:rsid w:val="001511A8"/>
    <w:rsid w:val="0015268C"/>
    <w:rsid w:val="00157894"/>
    <w:rsid w:val="00157BCF"/>
    <w:rsid w:val="00157CB7"/>
    <w:rsid w:val="00163185"/>
    <w:rsid w:val="00164244"/>
    <w:rsid w:val="00172A32"/>
    <w:rsid w:val="00174176"/>
    <w:rsid w:val="0018211B"/>
    <w:rsid w:val="00187E2C"/>
    <w:rsid w:val="001962DD"/>
    <w:rsid w:val="001A51F7"/>
    <w:rsid w:val="001B24D3"/>
    <w:rsid w:val="001B2F36"/>
    <w:rsid w:val="001B306F"/>
    <w:rsid w:val="001B332E"/>
    <w:rsid w:val="001B45BA"/>
    <w:rsid w:val="001B684B"/>
    <w:rsid w:val="001C236E"/>
    <w:rsid w:val="001C4965"/>
    <w:rsid w:val="001D6FEB"/>
    <w:rsid w:val="001E14E2"/>
    <w:rsid w:val="001E1FED"/>
    <w:rsid w:val="001E599D"/>
    <w:rsid w:val="001F370E"/>
    <w:rsid w:val="001F587B"/>
    <w:rsid w:val="002052C4"/>
    <w:rsid w:val="0020744E"/>
    <w:rsid w:val="0020756D"/>
    <w:rsid w:val="00207593"/>
    <w:rsid w:val="00207B44"/>
    <w:rsid w:val="0021074C"/>
    <w:rsid w:val="00215B8D"/>
    <w:rsid w:val="00217252"/>
    <w:rsid w:val="00221037"/>
    <w:rsid w:val="00222329"/>
    <w:rsid w:val="00226B71"/>
    <w:rsid w:val="00227BAB"/>
    <w:rsid w:val="00233C06"/>
    <w:rsid w:val="002446FE"/>
    <w:rsid w:val="002530D6"/>
    <w:rsid w:val="00257E50"/>
    <w:rsid w:val="00260B10"/>
    <w:rsid w:val="00261AE3"/>
    <w:rsid w:val="0027157C"/>
    <w:rsid w:val="00271F22"/>
    <w:rsid w:val="00292016"/>
    <w:rsid w:val="002C4496"/>
    <w:rsid w:val="002D41E3"/>
    <w:rsid w:val="002E2677"/>
    <w:rsid w:val="002E79D8"/>
    <w:rsid w:val="002F1CF7"/>
    <w:rsid w:val="002F652F"/>
    <w:rsid w:val="002F763C"/>
    <w:rsid w:val="003028A1"/>
    <w:rsid w:val="003103F8"/>
    <w:rsid w:val="003109F9"/>
    <w:rsid w:val="00316CF1"/>
    <w:rsid w:val="00316E03"/>
    <w:rsid w:val="003204B6"/>
    <w:rsid w:val="003206BB"/>
    <w:rsid w:val="00320B41"/>
    <w:rsid w:val="00321AA8"/>
    <w:rsid w:val="003222A4"/>
    <w:rsid w:val="003228A6"/>
    <w:rsid w:val="00324C55"/>
    <w:rsid w:val="00325395"/>
    <w:rsid w:val="0032646E"/>
    <w:rsid w:val="00333927"/>
    <w:rsid w:val="0033722B"/>
    <w:rsid w:val="00337A73"/>
    <w:rsid w:val="0034435C"/>
    <w:rsid w:val="00345EC0"/>
    <w:rsid w:val="003462AF"/>
    <w:rsid w:val="0035365B"/>
    <w:rsid w:val="00355455"/>
    <w:rsid w:val="00356A00"/>
    <w:rsid w:val="00370936"/>
    <w:rsid w:val="00372482"/>
    <w:rsid w:val="00374BCC"/>
    <w:rsid w:val="003753B2"/>
    <w:rsid w:val="003763FC"/>
    <w:rsid w:val="00381943"/>
    <w:rsid w:val="0038720D"/>
    <w:rsid w:val="003930EF"/>
    <w:rsid w:val="00397A68"/>
    <w:rsid w:val="003A2874"/>
    <w:rsid w:val="003B2C2C"/>
    <w:rsid w:val="003B3D60"/>
    <w:rsid w:val="003B60DF"/>
    <w:rsid w:val="003B7BFC"/>
    <w:rsid w:val="003C04CE"/>
    <w:rsid w:val="003C0FBE"/>
    <w:rsid w:val="003C23DD"/>
    <w:rsid w:val="003C24AA"/>
    <w:rsid w:val="003C3E03"/>
    <w:rsid w:val="003D1B93"/>
    <w:rsid w:val="003D40D9"/>
    <w:rsid w:val="003D597F"/>
    <w:rsid w:val="003E3E22"/>
    <w:rsid w:val="004003F2"/>
    <w:rsid w:val="00404425"/>
    <w:rsid w:val="00405299"/>
    <w:rsid w:val="00410151"/>
    <w:rsid w:val="00414574"/>
    <w:rsid w:val="004148C0"/>
    <w:rsid w:val="00415299"/>
    <w:rsid w:val="00415B6D"/>
    <w:rsid w:val="0041653C"/>
    <w:rsid w:val="00417425"/>
    <w:rsid w:val="00417929"/>
    <w:rsid w:val="004243F0"/>
    <w:rsid w:val="004416EC"/>
    <w:rsid w:val="00442B05"/>
    <w:rsid w:val="00446C85"/>
    <w:rsid w:val="00447CF8"/>
    <w:rsid w:val="0045222B"/>
    <w:rsid w:val="00454009"/>
    <w:rsid w:val="00461446"/>
    <w:rsid w:val="00461D1D"/>
    <w:rsid w:val="00465B7B"/>
    <w:rsid w:val="004670E7"/>
    <w:rsid w:val="00471CFD"/>
    <w:rsid w:val="00475240"/>
    <w:rsid w:val="004763E7"/>
    <w:rsid w:val="00477D59"/>
    <w:rsid w:val="00480954"/>
    <w:rsid w:val="00480973"/>
    <w:rsid w:val="00480A1E"/>
    <w:rsid w:val="004944E7"/>
    <w:rsid w:val="00495E6F"/>
    <w:rsid w:val="00495F31"/>
    <w:rsid w:val="004974AB"/>
    <w:rsid w:val="004A0132"/>
    <w:rsid w:val="004A2FC3"/>
    <w:rsid w:val="004B57B5"/>
    <w:rsid w:val="004C158A"/>
    <w:rsid w:val="004C1DF6"/>
    <w:rsid w:val="004C331D"/>
    <w:rsid w:val="004C5810"/>
    <w:rsid w:val="004C62EB"/>
    <w:rsid w:val="004C7A1D"/>
    <w:rsid w:val="004C7F67"/>
    <w:rsid w:val="004D517F"/>
    <w:rsid w:val="004D7EA8"/>
    <w:rsid w:val="004E7761"/>
    <w:rsid w:val="004F1290"/>
    <w:rsid w:val="004F2A8B"/>
    <w:rsid w:val="00503548"/>
    <w:rsid w:val="00512B0D"/>
    <w:rsid w:val="00516297"/>
    <w:rsid w:val="00523DB5"/>
    <w:rsid w:val="00525FB9"/>
    <w:rsid w:val="0052735C"/>
    <w:rsid w:val="005507B3"/>
    <w:rsid w:val="0056019A"/>
    <w:rsid w:val="0056135D"/>
    <w:rsid w:val="0056166B"/>
    <w:rsid w:val="0057047F"/>
    <w:rsid w:val="005712B1"/>
    <w:rsid w:val="005718E6"/>
    <w:rsid w:val="005828DA"/>
    <w:rsid w:val="00583CD6"/>
    <w:rsid w:val="00591963"/>
    <w:rsid w:val="00595EED"/>
    <w:rsid w:val="005A02E1"/>
    <w:rsid w:val="005A1304"/>
    <w:rsid w:val="005A2E29"/>
    <w:rsid w:val="005A6266"/>
    <w:rsid w:val="005A7B51"/>
    <w:rsid w:val="005B6034"/>
    <w:rsid w:val="005B6671"/>
    <w:rsid w:val="005B78CE"/>
    <w:rsid w:val="005B7DA5"/>
    <w:rsid w:val="005C2477"/>
    <w:rsid w:val="005D0FCE"/>
    <w:rsid w:val="005D23F7"/>
    <w:rsid w:val="00602203"/>
    <w:rsid w:val="00605C12"/>
    <w:rsid w:val="00607648"/>
    <w:rsid w:val="00611B02"/>
    <w:rsid w:val="00616B9D"/>
    <w:rsid w:val="0061787E"/>
    <w:rsid w:val="0062782C"/>
    <w:rsid w:val="00630A99"/>
    <w:rsid w:val="0063233A"/>
    <w:rsid w:val="00632504"/>
    <w:rsid w:val="00633109"/>
    <w:rsid w:val="00637CB6"/>
    <w:rsid w:val="00640235"/>
    <w:rsid w:val="00645DC0"/>
    <w:rsid w:val="006469C0"/>
    <w:rsid w:val="00653970"/>
    <w:rsid w:val="00660366"/>
    <w:rsid w:val="006642D6"/>
    <w:rsid w:val="00665F3F"/>
    <w:rsid w:val="00666979"/>
    <w:rsid w:val="0066727E"/>
    <w:rsid w:val="00670CD6"/>
    <w:rsid w:val="00676388"/>
    <w:rsid w:val="00677256"/>
    <w:rsid w:val="00680CC3"/>
    <w:rsid w:val="00683054"/>
    <w:rsid w:val="00685FE2"/>
    <w:rsid w:val="00690885"/>
    <w:rsid w:val="00691250"/>
    <w:rsid w:val="0069171B"/>
    <w:rsid w:val="00692A9C"/>
    <w:rsid w:val="006943C6"/>
    <w:rsid w:val="006A3001"/>
    <w:rsid w:val="006B0753"/>
    <w:rsid w:val="006B41A4"/>
    <w:rsid w:val="006C0D33"/>
    <w:rsid w:val="006C4B81"/>
    <w:rsid w:val="006D246D"/>
    <w:rsid w:val="006D24D1"/>
    <w:rsid w:val="006D3DB2"/>
    <w:rsid w:val="006E260E"/>
    <w:rsid w:val="006E50F3"/>
    <w:rsid w:val="006E7DA0"/>
    <w:rsid w:val="006F139C"/>
    <w:rsid w:val="006F36E9"/>
    <w:rsid w:val="006F3E2E"/>
    <w:rsid w:val="007012BB"/>
    <w:rsid w:val="0071290B"/>
    <w:rsid w:val="007146A7"/>
    <w:rsid w:val="00717489"/>
    <w:rsid w:val="00720BAC"/>
    <w:rsid w:val="00731EBF"/>
    <w:rsid w:val="0073472A"/>
    <w:rsid w:val="00735DD0"/>
    <w:rsid w:val="00735F22"/>
    <w:rsid w:val="007371DA"/>
    <w:rsid w:val="007402EA"/>
    <w:rsid w:val="00741411"/>
    <w:rsid w:val="00743730"/>
    <w:rsid w:val="007462EA"/>
    <w:rsid w:val="00751A24"/>
    <w:rsid w:val="0076091D"/>
    <w:rsid w:val="00763248"/>
    <w:rsid w:val="007667FB"/>
    <w:rsid w:val="00766819"/>
    <w:rsid w:val="00771D5C"/>
    <w:rsid w:val="00772E53"/>
    <w:rsid w:val="00782DF0"/>
    <w:rsid w:val="00783248"/>
    <w:rsid w:val="00783BCB"/>
    <w:rsid w:val="00783F4F"/>
    <w:rsid w:val="00785D6B"/>
    <w:rsid w:val="0079509C"/>
    <w:rsid w:val="007A264E"/>
    <w:rsid w:val="007A3388"/>
    <w:rsid w:val="007B093B"/>
    <w:rsid w:val="007B2DC9"/>
    <w:rsid w:val="007C17DF"/>
    <w:rsid w:val="007C2D11"/>
    <w:rsid w:val="007C7BEC"/>
    <w:rsid w:val="007D6DCE"/>
    <w:rsid w:val="007E029D"/>
    <w:rsid w:val="007E1814"/>
    <w:rsid w:val="007E4BF3"/>
    <w:rsid w:val="007E6A39"/>
    <w:rsid w:val="007F36CC"/>
    <w:rsid w:val="00800406"/>
    <w:rsid w:val="00801234"/>
    <w:rsid w:val="00803D52"/>
    <w:rsid w:val="00806C2C"/>
    <w:rsid w:val="00810723"/>
    <w:rsid w:val="00824666"/>
    <w:rsid w:val="00825924"/>
    <w:rsid w:val="008279E8"/>
    <w:rsid w:val="00832E73"/>
    <w:rsid w:val="00840E10"/>
    <w:rsid w:val="00844FBB"/>
    <w:rsid w:val="008468A9"/>
    <w:rsid w:val="008507BE"/>
    <w:rsid w:val="00856666"/>
    <w:rsid w:val="00857EDF"/>
    <w:rsid w:val="00860067"/>
    <w:rsid w:val="00860457"/>
    <w:rsid w:val="0086300C"/>
    <w:rsid w:val="00867E8F"/>
    <w:rsid w:val="008719CC"/>
    <w:rsid w:val="00881683"/>
    <w:rsid w:val="00887F9F"/>
    <w:rsid w:val="008917FF"/>
    <w:rsid w:val="00891B2A"/>
    <w:rsid w:val="008950E3"/>
    <w:rsid w:val="008A7368"/>
    <w:rsid w:val="008B1B01"/>
    <w:rsid w:val="008D1E28"/>
    <w:rsid w:val="008D2EEF"/>
    <w:rsid w:val="008D6131"/>
    <w:rsid w:val="008E256A"/>
    <w:rsid w:val="008E2A1C"/>
    <w:rsid w:val="008E720B"/>
    <w:rsid w:val="008F61C5"/>
    <w:rsid w:val="00900764"/>
    <w:rsid w:val="00901241"/>
    <w:rsid w:val="0090566B"/>
    <w:rsid w:val="00911AA8"/>
    <w:rsid w:val="00913AE0"/>
    <w:rsid w:val="009214C8"/>
    <w:rsid w:val="009223A3"/>
    <w:rsid w:val="009229F7"/>
    <w:rsid w:val="00930353"/>
    <w:rsid w:val="00933AEE"/>
    <w:rsid w:val="0093560A"/>
    <w:rsid w:val="00946366"/>
    <w:rsid w:val="0094798E"/>
    <w:rsid w:val="00953EB6"/>
    <w:rsid w:val="009661FC"/>
    <w:rsid w:val="00975A9E"/>
    <w:rsid w:val="009772CA"/>
    <w:rsid w:val="009904B5"/>
    <w:rsid w:val="009937C3"/>
    <w:rsid w:val="009941DC"/>
    <w:rsid w:val="009B1388"/>
    <w:rsid w:val="009B328A"/>
    <w:rsid w:val="009B37EB"/>
    <w:rsid w:val="009C0F47"/>
    <w:rsid w:val="009C48A3"/>
    <w:rsid w:val="009D4835"/>
    <w:rsid w:val="009E2DF5"/>
    <w:rsid w:val="009F3344"/>
    <w:rsid w:val="00A0732C"/>
    <w:rsid w:val="00A07AE4"/>
    <w:rsid w:val="00A07D40"/>
    <w:rsid w:val="00A1026F"/>
    <w:rsid w:val="00A16154"/>
    <w:rsid w:val="00A219C7"/>
    <w:rsid w:val="00A25D13"/>
    <w:rsid w:val="00A408D3"/>
    <w:rsid w:val="00A564D9"/>
    <w:rsid w:val="00A57D39"/>
    <w:rsid w:val="00A61DDC"/>
    <w:rsid w:val="00A63065"/>
    <w:rsid w:val="00A71084"/>
    <w:rsid w:val="00A75D3D"/>
    <w:rsid w:val="00A840E6"/>
    <w:rsid w:val="00A843D8"/>
    <w:rsid w:val="00A850C4"/>
    <w:rsid w:val="00A86CBE"/>
    <w:rsid w:val="00A96C1A"/>
    <w:rsid w:val="00A97A14"/>
    <w:rsid w:val="00AA6EED"/>
    <w:rsid w:val="00AB2A0A"/>
    <w:rsid w:val="00AB7C57"/>
    <w:rsid w:val="00AC020A"/>
    <w:rsid w:val="00AC1324"/>
    <w:rsid w:val="00AC1CB4"/>
    <w:rsid w:val="00AC2DAF"/>
    <w:rsid w:val="00AC33C1"/>
    <w:rsid w:val="00AC3C87"/>
    <w:rsid w:val="00AC78FF"/>
    <w:rsid w:val="00AD0E8D"/>
    <w:rsid w:val="00AD5ABB"/>
    <w:rsid w:val="00AD5FFA"/>
    <w:rsid w:val="00AF35B5"/>
    <w:rsid w:val="00AF57EB"/>
    <w:rsid w:val="00B0638A"/>
    <w:rsid w:val="00B06B33"/>
    <w:rsid w:val="00B1014A"/>
    <w:rsid w:val="00B11B2C"/>
    <w:rsid w:val="00B200D3"/>
    <w:rsid w:val="00B21099"/>
    <w:rsid w:val="00B21B9B"/>
    <w:rsid w:val="00B21D77"/>
    <w:rsid w:val="00B262FE"/>
    <w:rsid w:val="00B30856"/>
    <w:rsid w:val="00B34636"/>
    <w:rsid w:val="00B42BB3"/>
    <w:rsid w:val="00B445C8"/>
    <w:rsid w:val="00B45088"/>
    <w:rsid w:val="00B518FA"/>
    <w:rsid w:val="00B51C25"/>
    <w:rsid w:val="00B5336C"/>
    <w:rsid w:val="00B543BC"/>
    <w:rsid w:val="00B54ABB"/>
    <w:rsid w:val="00B56C0B"/>
    <w:rsid w:val="00B56F95"/>
    <w:rsid w:val="00B647D3"/>
    <w:rsid w:val="00B67155"/>
    <w:rsid w:val="00B70404"/>
    <w:rsid w:val="00B70B2A"/>
    <w:rsid w:val="00B71EB6"/>
    <w:rsid w:val="00B8325D"/>
    <w:rsid w:val="00B85B8A"/>
    <w:rsid w:val="00B94A86"/>
    <w:rsid w:val="00B95E07"/>
    <w:rsid w:val="00BB5207"/>
    <w:rsid w:val="00BB5331"/>
    <w:rsid w:val="00BB72FA"/>
    <w:rsid w:val="00BC1F8F"/>
    <w:rsid w:val="00BC2B3D"/>
    <w:rsid w:val="00BC7D13"/>
    <w:rsid w:val="00BD3078"/>
    <w:rsid w:val="00BD6437"/>
    <w:rsid w:val="00BE4EEA"/>
    <w:rsid w:val="00BF0A35"/>
    <w:rsid w:val="00BF157A"/>
    <w:rsid w:val="00C0009F"/>
    <w:rsid w:val="00C02196"/>
    <w:rsid w:val="00C05AA9"/>
    <w:rsid w:val="00C10A46"/>
    <w:rsid w:val="00C112F3"/>
    <w:rsid w:val="00C14BC1"/>
    <w:rsid w:val="00C16BB9"/>
    <w:rsid w:val="00C22250"/>
    <w:rsid w:val="00C22536"/>
    <w:rsid w:val="00C25305"/>
    <w:rsid w:val="00C6190D"/>
    <w:rsid w:val="00C64E29"/>
    <w:rsid w:val="00C80888"/>
    <w:rsid w:val="00C90EB4"/>
    <w:rsid w:val="00C93A0B"/>
    <w:rsid w:val="00C9757C"/>
    <w:rsid w:val="00CA3CC9"/>
    <w:rsid w:val="00CA45F1"/>
    <w:rsid w:val="00CA6659"/>
    <w:rsid w:val="00CA6A64"/>
    <w:rsid w:val="00CB1751"/>
    <w:rsid w:val="00CB7800"/>
    <w:rsid w:val="00CB7F7F"/>
    <w:rsid w:val="00CC7424"/>
    <w:rsid w:val="00CD372D"/>
    <w:rsid w:val="00CE1D83"/>
    <w:rsid w:val="00CE3781"/>
    <w:rsid w:val="00CE4FBE"/>
    <w:rsid w:val="00CE51ED"/>
    <w:rsid w:val="00CE7F38"/>
    <w:rsid w:val="00CF0707"/>
    <w:rsid w:val="00CF2506"/>
    <w:rsid w:val="00CF5A7C"/>
    <w:rsid w:val="00D01AC4"/>
    <w:rsid w:val="00D01D7C"/>
    <w:rsid w:val="00D03444"/>
    <w:rsid w:val="00D10547"/>
    <w:rsid w:val="00D12222"/>
    <w:rsid w:val="00D16779"/>
    <w:rsid w:val="00D1694A"/>
    <w:rsid w:val="00D204E6"/>
    <w:rsid w:val="00D318DA"/>
    <w:rsid w:val="00D35A50"/>
    <w:rsid w:val="00D432CC"/>
    <w:rsid w:val="00D43893"/>
    <w:rsid w:val="00D45EDF"/>
    <w:rsid w:val="00D46626"/>
    <w:rsid w:val="00D57FB0"/>
    <w:rsid w:val="00D701EC"/>
    <w:rsid w:val="00D7184F"/>
    <w:rsid w:val="00D732C4"/>
    <w:rsid w:val="00D74066"/>
    <w:rsid w:val="00D759C4"/>
    <w:rsid w:val="00D760DD"/>
    <w:rsid w:val="00D76C37"/>
    <w:rsid w:val="00D7721A"/>
    <w:rsid w:val="00D80479"/>
    <w:rsid w:val="00D87012"/>
    <w:rsid w:val="00D87B49"/>
    <w:rsid w:val="00D93762"/>
    <w:rsid w:val="00D937F2"/>
    <w:rsid w:val="00D9484A"/>
    <w:rsid w:val="00D96C6E"/>
    <w:rsid w:val="00D971B7"/>
    <w:rsid w:val="00DA22E3"/>
    <w:rsid w:val="00DA27A6"/>
    <w:rsid w:val="00DA2EB7"/>
    <w:rsid w:val="00DA319C"/>
    <w:rsid w:val="00DA71DA"/>
    <w:rsid w:val="00DB0F0A"/>
    <w:rsid w:val="00DC7531"/>
    <w:rsid w:val="00DD1014"/>
    <w:rsid w:val="00DE55BC"/>
    <w:rsid w:val="00DE56D9"/>
    <w:rsid w:val="00DE6192"/>
    <w:rsid w:val="00DE6AB9"/>
    <w:rsid w:val="00DF2053"/>
    <w:rsid w:val="00DF2856"/>
    <w:rsid w:val="00DF3AA2"/>
    <w:rsid w:val="00DF7CE3"/>
    <w:rsid w:val="00E13DA5"/>
    <w:rsid w:val="00E17DE9"/>
    <w:rsid w:val="00E20AFE"/>
    <w:rsid w:val="00E339A0"/>
    <w:rsid w:val="00E35EA8"/>
    <w:rsid w:val="00E37BB1"/>
    <w:rsid w:val="00E4768C"/>
    <w:rsid w:val="00E530AE"/>
    <w:rsid w:val="00E53671"/>
    <w:rsid w:val="00E54368"/>
    <w:rsid w:val="00E562B6"/>
    <w:rsid w:val="00E5709D"/>
    <w:rsid w:val="00E5734B"/>
    <w:rsid w:val="00E71B38"/>
    <w:rsid w:val="00E804F9"/>
    <w:rsid w:val="00E81FC4"/>
    <w:rsid w:val="00E91641"/>
    <w:rsid w:val="00E95583"/>
    <w:rsid w:val="00EA0E64"/>
    <w:rsid w:val="00EA1527"/>
    <w:rsid w:val="00EA1FD6"/>
    <w:rsid w:val="00EB0FDA"/>
    <w:rsid w:val="00EB3814"/>
    <w:rsid w:val="00EB3D3E"/>
    <w:rsid w:val="00EB4C58"/>
    <w:rsid w:val="00EB4D9A"/>
    <w:rsid w:val="00EB7D18"/>
    <w:rsid w:val="00EC0F80"/>
    <w:rsid w:val="00EC28A9"/>
    <w:rsid w:val="00ED2D99"/>
    <w:rsid w:val="00ED65EF"/>
    <w:rsid w:val="00EE556F"/>
    <w:rsid w:val="00EF180B"/>
    <w:rsid w:val="00EF573E"/>
    <w:rsid w:val="00EF5B50"/>
    <w:rsid w:val="00EF5CA0"/>
    <w:rsid w:val="00F04E22"/>
    <w:rsid w:val="00F10804"/>
    <w:rsid w:val="00F32AA8"/>
    <w:rsid w:val="00F333F1"/>
    <w:rsid w:val="00F335A6"/>
    <w:rsid w:val="00F34D3D"/>
    <w:rsid w:val="00F3593B"/>
    <w:rsid w:val="00F36435"/>
    <w:rsid w:val="00F443A9"/>
    <w:rsid w:val="00F44A11"/>
    <w:rsid w:val="00F53393"/>
    <w:rsid w:val="00F536EF"/>
    <w:rsid w:val="00F556AF"/>
    <w:rsid w:val="00F5572C"/>
    <w:rsid w:val="00F569FB"/>
    <w:rsid w:val="00F665B0"/>
    <w:rsid w:val="00F7028D"/>
    <w:rsid w:val="00F75FD5"/>
    <w:rsid w:val="00F91D28"/>
    <w:rsid w:val="00F94B25"/>
    <w:rsid w:val="00FA200E"/>
    <w:rsid w:val="00FA515C"/>
    <w:rsid w:val="00FB60AB"/>
    <w:rsid w:val="00FB60CD"/>
    <w:rsid w:val="00FB64F3"/>
    <w:rsid w:val="00FB744B"/>
    <w:rsid w:val="00FC07E2"/>
    <w:rsid w:val="00FC1F2B"/>
    <w:rsid w:val="00FC32DB"/>
    <w:rsid w:val="00FC5293"/>
    <w:rsid w:val="00FC59B3"/>
    <w:rsid w:val="00FD2BD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2F"/>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semiHidden/>
    <w:rsid w:val="00477D59"/>
    <w:rPr>
      <w:rFonts w:ascii="Arial" w:eastAsia="Times New Roman" w:hAnsi="Arial"/>
      <w:spacing w:val="-1"/>
      <w:sz w:val="24"/>
      <w:lang w:val="en-GB" w:eastAsia="en-US"/>
    </w:rPr>
  </w:style>
  <w:style w:type="paragraph" w:styleId="PlainText">
    <w:name w:val="Plain Text"/>
    <w:basedOn w:val="Normal"/>
    <w:link w:val="PlainTextChar"/>
    <w:uiPriority w:val="99"/>
    <w:semiHidden/>
    <w:unhideWhenUsed/>
    <w:rsid w:val="00766819"/>
    <w:rPr>
      <w:rFonts w:ascii="Calibri" w:eastAsia="Calibri" w:hAnsi="Calibri" w:cs="Times New Roman"/>
      <w:sz w:val="22"/>
      <w:szCs w:val="22"/>
    </w:rPr>
  </w:style>
  <w:style w:type="character" w:customStyle="1" w:styleId="PlainTextChar">
    <w:name w:val="Plain Text Char"/>
    <w:link w:val="PlainText"/>
    <w:uiPriority w:val="99"/>
    <w:semiHidden/>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102719909">
      <w:bodyDiv w:val="1"/>
      <w:marLeft w:val="0"/>
      <w:marRight w:val="0"/>
      <w:marTop w:val="0"/>
      <w:marBottom w:val="0"/>
      <w:divBdr>
        <w:top w:val="none" w:sz="0" w:space="0" w:color="auto"/>
        <w:left w:val="none" w:sz="0" w:space="0" w:color="auto"/>
        <w:bottom w:val="none" w:sz="0" w:space="0" w:color="auto"/>
        <w:right w:val="none" w:sz="0" w:space="0" w:color="auto"/>
      </w:divBdr>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952D-03A4-44AE-B1F5-C8E4A474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2022-05-25T11:31:00Z</cp:lastPrinted>
  <dcterms:created xsi:type="dcterms:W3CDTF">2022-11-21T10:37:00Z</dcterms:created>
  <dcterms:modified xsi:type="dcterms:W3CDTF">2022-11-21T10:37:00Z</dcterms:modified>
</cp:coreProperties>
</file>