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A" w:rsidRDefault="00C17FA7"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C17FA7" w:rsidRDefault="00C17FA7"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347</w:t>
      </w:r>
    </w:p>
    <w:p w:rsidR="00DA7C9A" w:rsidRPr="00DA7C9A" w:rsidRDefault="00DA7C9A" w:rsidP="00DA7C9A">
      <w:pPr>
        <w:spacing w:before="100" w:beforeAutospacing="1" w:after="100" w:afterAutospacing="1"/>
        <w:ind w:left="709" w:hanging="709"/>
        <w:jc w:val="both"/>
        <w:outlineLvl w:val="0"/>
        <w:rPr>
          <w:rFonts w:ascii="Arial" w:hAnsi="Arial" w:cs="Arial"/>
          <w:sz w:val="22"/>
          <w:szCs w:val="22"/>
        </w:rPr>
      </w:pPr>
      <w:r w:rsidRPr="00DA7C9A">
        <w:rPr>
          <w:rFonts w:ascii="Arial" w:hAnsi="Arial" w:cs="Arial"/>
          <w:b/>
          <w:sz w:val="22"/>
          <w:szCs w:val="22"/>
        </w:rPr>
        <w:t xml:space="preserve">Mr T B Mabhena (DA) to ask the Minister of Transport: </w:t>
      </w:r>
    </w:p>
    <w:p w:rsidR="00DA7C9A" w:rsidRPr="00DA7C9A" w:rsidRDefault="00DA7C9A" w:rsidP="00DA7C9A">
      <w:pPr>
        <w:spacing w:before="100" w:beforeAutospacing="1" w:after="100" w:afterAutospacing="1"/>
        <w:ind w:left="720"/>
        <w:jc w:val="both"/>
        <w:outlineLvl w:val="0"/>
        <w:rPr>
          <w:rFonts w:ascii="Arial" w:hAnsi="Arial" w:cs="Arial"/>
          <w:sz w:val="22"/>
          <w:szCs w:val="22"/>
        </w:rPr>
      </w:pPr>
      <w:r w:rsidRPr="00DA7C9A">
        <w:rPr>
          <w:rFonts w:ascii="Arial" w:hAnsi="Arial" w:cs="Arial"/>
          <w:sz w:val="22"/>
          <w:szCs w:val="22"/>
        </w:rPr>
        <w:t xml:space="preserve">Whether the Railway Safety Regulator has completed an investigation into (a) the incident where an empty Transnet Freight Rail Blue train derailed at the Union Station Loop in Germiston on Sunday, 7 November 2021 and (b) two Blue train coaches derailing within the </w:t>
      </w:r>
      <w:proofErr w:type="spellStart"/>
      <w:r w:rsidRPr="00DA7C9A">
        <w:rPr>
          <w:rFonts w:ascii="Arial" w:hAnsi="Arial" w:cs="Arial"/>
          <w:sz w:val="22"/>
          <w:szCs w:val="22"/>
        </w:rPr>
        <w:t>Salvokop</w:t>
      </w:r>
      <w:proofErr w:type="spellEnd"/>
      <w:r w:rsidRPr="00DA7C9A">
        <w:rPr>
          <w:rFonts w:ascii="Arial" w:hAnsi="Arial" w:cs="Arial"/>
          <w:sz w:val="22"/>
          <w:szCs w:val="22"/>
        </w:rPr>
        <w:t xml:space="preserve"> Blue Train train-yard in January 2022; if not, what are the reasons that no investigation has taken place; if so, will he furnish Mr T B Mabhena with a copy of the report?</w:t>
      </w:r>
      <w:r w:rsidRPr="00DA7C9A">
        <w:rPr>
          <w:rFonts w:ascii="Arial" w:hAnsi="Arial" w:cs="Arial"/>
          <w:sz w:val="22"/>
          <w:szCs w:val="22"/>
        </w:rPr>
        <w:tab/>
      </w:r>
      <w:r w:rsidRPr="00DA7C9A">
        <w:rPr>
          <w:rFonts w:ascii="Arial" w:hAnsi="Arial" w:cs="Arial"/>
          <w:sz w:val="22"/>
          <w:szCs w:val="22"/>
        </w:rPr>
        <w:tab/>
      </w:r>
      <w:r w:rsidRPr="00DA7C9A">
        <w:rPr>
          <w:rFonts w:ascii="Arial" w:hAnsi="Arial" w:cs="Arial"/>
          <w:sz w:val="22"/>
          <w:szCs w:val="22"/>
        </w:rPr>
        <w:tab/>
      </w:r>
      <w:r w:rsidRPr="00DA7C9A">
        <w:rPr>
          <w:rFonts w:ascii="Arial" w:hAnsi="Arial" w:cs="Arial"/>
          <w:sz w:val="22"/>
          <w:szCs w:val="22"/>
        </w:rPr>
        <w:tab/>
      </w:r>
      <w:r w:rsidRPr="00DA7C9A">
        <w:rPr>
          <w:rFonts w:ascii="Arial" w:hAnsi="Arial" w:cs="Arial"/>
          <w:sz w:val="22"/>
          <w:szCs w:val="22"/>
        </w:rPr>
        <w:tab/>
      </w:r>
      <w:r w:rsidRPr="00DA7C9A">
        <w:rPr>
          <w:rFonts w:ascii="Arial" w:hAnsi="Arial" w:cs="Arial"/>
          <w:sz w:val="22"/>
          <w:szCs w:val="22"/>
        </w:rPr>
        <w:tab/>
      </w:r>
      <w:r w:rsidRPr="00DA7C9A">
        <w:rPr>
          <w:rFonts w:ascii="Arial" w:hAnsi="Arial" w:cs="Arial"/>
          <w:sz w:val="22"/>
          <w:szCs w:val="22"/>
        </w:rPr>
        <w:tab/>
        <w:t>NW358E</w:t>
      </w:r>
    </w:p>
    <w:p w:rsidR="00DA7C9A" w:rsidRPr="00224BA5" w:rsidRDefault="00DA7C9A" w:rsidP="00806B90">
      <w:pPr>
        <w:spacing w:before="100" w:beforeAutospacing="1" w:after="100" w:afterAutospacing="1"/>
        <w:jc w:val="both"/>
        <w:rPr>
          <w:rFonts w:ascii="Arial" w:hAnsi="Arial" w:cs="Arial"/>
          <w:b/>
          <w:bCs/>
          <w:sz w:val="22"/>
          <w:szCs w:val="22"/>
          <w:lang w:val="en-US"/>
        </w:rPr>
      </w:pPr>
    </w:p>
    <w:p w:rsidR="0082465F" w:rsidRPr="00CB2AB7" w:rsidRDefault="00431FFB" w:rsidP="00806B90">
      <w:pPr>
        <w:spacing w:before="100" w:beforeAutospacing="1" w:after="100" w:afterAutospacing="1"/>
        <w:jc w:val="both"/>
        <w:rPr>
          <w:rFonts w:ascii="Arial" w:hAnsi="Arial" w:cs="Arial"/>
          <w:sz w:val="22"/>
          <w:szCs w:val="22"/>
        </w:rPr>
      </w:pPr>
      <w:bookmarkStart w:id="0" w:name="_Hlk97020390"/>
      <w:r w:rsidRPr="00431FFB">
        <w:rPr>
          <w:rFonts w:ascii="Arial" w:hAnsi="Arial" w:cs="Arial"/>
          <w:b/>
          <w:bCs/>
          <w:sz w:val="22"/>
          <w:szCs w:val="22"/>
          <w:lang w:val="en-US"/>
        </w:rPr>
        <w:t>REPLY</w:t>
      </w:r>
    </w:p>
    <w:p w:rsidR="003863DB" w:rsidRDefault="003863DB" w:rsidP="003863DB">
      <w:pPr>
        <w:jc w:val="both"/>
        <w:rPr>
          <w:rFonts w:ascii="Arial" w:eastAsia="Calibri" w:hAnsi="Arial" w:cs="Arial"/>
          <w:color w:val="000000"/>
          <w:sz w:val="22"/>
          <w:szCs w:val="22"/>
        </w:rPr>
      </w:pPr>
      <w:bookmarkStart w:id="1" w:name="_Hlk71548594"/>
      <w:r>
        <w:rPr>
          <w:rFonts w:ascii="Arial" w:eastAsia="Calibri" w:hAnsi="Arial" w:cs="Arial"/>
          <w:color w:val="000000"/>
          <w:sz w:val="22"/>
          <w:szCs w:val="22"/>
        </w:rPr>
        <w:t xml:space="preserve">Operators are required to investigate all occurrences and report </w:t>
      </w:r>
      <w:proofErr w:type="gramStart"/>
      <w:r>
        <w:rPr>
          <w:rFonts w:ascii="Arial" w:eastAsia="Calibri" w:hAnsi="Arial" w:cs="Arial"/>
          <w:color w:val="000000"/>
          <w:sz w:val="22"/>
          <w:szCs w:val="22"/>
        </w:rPr>
        <w:t>the to</w:t>
      </w:r>
      <w:proofErr w:type="gramEnd"/>
      <w:r>
        <w:rPr>
          <w:rFonts w:ascii="Arial" w:eastAsia="Calibri" w:hAnsi="Arial" w:cs="Arial"/>
          <w:color w:val="000000"/>
          <w:sz w:val="22"/>
          <w:szCs w:val="22"/>
        </w:rPr>
        <w:t xml:space="preserve"> the Railway Safety Regulator.  The type of investigations the Railway Safety Regulator conducts is where occurrences result in any of the following:</w:t>
      </w:r>
    </w:p>
    <w:p w:rsidR="003863DB" w:rsidRDefault="003863DB" w:rsidP="003863DB">
      <w:pPr>
        <w:jc w:val="both"/>
        <w:rPr>
          <w:rFonts w:ascii="Arial" w:eastAsia="Calibri" w:hAnsi="Arial" w:cs="Arial"/>
          <w:color w:val="000000"/>
          <w:sz w:val="22"/>
          <w:szCs w:val="22"/>
        </w:rPr>
      </w:pPr>
    </w:p>
    <w:p w:rsidR="003863DB" w:rsidRDefault="003863DB" w:rsidP="003863DB">
      <w:pPr>
        <w:numPr>
          <w:ilvl w:val="0"/>
          <w:numId w:val="29"/>
        </w:numPr>
        <w:ind w:left="567" w:hanging="567"/>
        <w:jc w:val="both"/>
        <w:rPr>
          <w:rFonts w:ascii="Arial" w:eastAsia="Calibri" w:hAnsi="Arial" w:cs="Arial"/>
          <w:color w:val="000000"/>
          <w:sz w:val="22"/>
          <w:szCs w:val="22"/>
        </w:rPr>
      </w:pPr>
      <w:r>
        <w:rPr>
          <w:rFonts w:ascii="Arial" w:eastAsia="Calibri" w:hAnsi="Arial" w:cs="Arial"/>
          <w:color w:val="000000"/>
          <w:sz w:val="22"/>
          <w:szCs w:val="22"/>
        </w:rPr>
        <w:t>Multiple (more than one) injury or fatality in any occurrence category.</w:t>
      </w:r>
    </w:p>
    <w:p w:rsidR="003863DB" w:rsidRDefault="003863DB" w:rsidP="003863DB">
      <w:pPr>
        <w:numPr>
          <w:ilvl w:val="0"/>
          <w:numId w:val="29"/>
        </w:numPr>
        <w:ind w:left="567" w:hanging="567"/>
        <w:jc w:val="both"/>
        <w:rPr>
          <w:rFonts w:ascii="Arial" w:eastAsia="Calibri" w:hAnsi="Arial" w:cs="Arial"/>
          <w:color w:val="000000"/>
          <w:sz w:val="22"/>
          <w:szCs w:val="22"/>
        </w:rPr>
      </w:pPr>
      <w:r>
        <w:rPr>
          <w:rFonts w:ascii="Arial" w:eastAsia="Calibri" w:hAnsi="Arial" w:cs="Arial"/>
          <w:color w:val="000000"/>
          <w:sz w:val="22"/>
          <w:szCs w:val="22"/>
        </w:rPr>
        <w:t>Significant damage to property including assets.</w:t>
      </w:r>
    </w:p>
    <w:p w:rsidR="003863DB" w:rsidRDefault="003863DB" w:rsidP="003863DB">
      <w:pPr>
        <w:numPr>
          <w:ilvl w:val="0"/>
          <w:numId w:val="29"/>
        </w:numPr>
        <w:ind w:left="567" w:hanging="567"/>
        <w:jc w:val="both"/>
        <w:rPr>
          <w:rFonts w:ascii="Arial" w:eastAsia="Calibri" w:hAnsi="Arial" w:cs="Arial"/>
          <w:color w:val="000000"/>
          <w:sz w:val="22"/>
          <w:szCs w:val="22"/>
        </w:rPr>
      </w:pPr>
      <w:r>
        <w:rPr>
          <w:rFonts w:ascii="Arial" w:eastAsia="Calibri" w:hAnsi="Arial" w:cs="Arial"/>
          <w:color w:val="000000"/>
          <w:sz w:val="22"/>
          <w:szCs w:val="22"/>
        </w:rPr>
        <w:t>Significant environmental damage.</w:t>
      </w:r>
    </w:p>
    <w:p w:rsidR="003863DB" w:rsidRDefault="003863DB" w:rsidP="003863DB">
      <w:pPr>
        <w:numPr>
          <w:ilvl w:val="0"/>
          <w:numId w:val="29"/>
        </w:numPr>
        <w:ind w:left="567" w:hanging="567"/>
        <w:jc w:val="both"/>
        <w:rPr>
          <w:rFonts w:ascii="Arial" w:eastAsia="Calibri" w:hAnsi="Arial" w:cs="Arial"/>
          <w:color w:val="000000"/>
          <w:sz w:val="22"/>
          <w:szCs w:val="22"/>
        </w:rPr>
      </w:pPr>
      <w:r>
        <w:rPr>
          <w:rFonts w:ascii="Arial" w:eastAsia="Calibri" w:hAnsi="Arial" w:cs="Arial"/>
          <w:color w:val="000000"/>
          <w:sz w:val="22"/>
          <w:szCs w:val="22"/>
        </w:rPr>
        <w:t>Any occurrences on the network which may attract significant public interest or may give rise to a possible evacuation of a community or part thereof, occurrences which may affect the normal public road usage or an injury/death to a public figure.</w:t>
      </w:r>
    </w:p>
    <w:p w:rsidR="003863DB" w:rsidRDefault="003863DB" w:rsidP="003863DB">
      <w:pPr>
        <w:jc w:val="both"/>
        <w:rPr>
          <w:rFonts w:ascii="Arial" w:eastAsia="Calibri" w:hAnsi="Arial" w:cs="Arial"/>
          <w:color w:val="000000"/>
          <w:sz w:val="22"/>
          <w:szCs w:val="22"/>
        </w:rPr>
      </w:pPr>
    </w:p>
    <w:p w:rsidR="003863DB" w:rsidRPr="003863DB" w:rsidRDefault="003863DB" w:rsidP="003863DB">
      <w:pPr>
        <w:jc w:val="both"/>
        <w:rPr>
          <w:rFonts w:ascii="Arial" w:eastAsia="Calibri" w:hAnsi="Arial" w:cs="Arial"/>
          <w:color w:val="000000"/>
          <w:sz w:val="22"/>
          <w:szCs w:val="22"/>
        </w:rPr>
      </w:pPr>
    </w:p>
    <w:p w:rsidR="00B860FF" w:rsidRDefault="00D828B4" w:rsidP="00D828B4">
      <w:pPr>
        <w:numPr>
          <w:ilvl w:val="0"/>
          <w:numId w:val="27"/>
        </w:numPr>
        <w:ind w:left="567" w:hanging="567"/>
        <w:jc w:val="both"/>
        <w:rPr>
          <w:rFonts w:ascii="Arial" w:eastAsia="Calibri" w:hAnsi="Arial" w:cs="Arial"/>
          <w:color w:val="000000"/>
          <w:sz w:val="22"/>
          <w:szCs w:val="22"/>
        </w:rPr>
      </w:pPr>
      <w:r>
        <w:rPr>
          <w:rFonts w:ascii="Arial" w:eastAsia="Calibri" w:hAnsi="Arial" w:cs="Arial"/>
          <w:color w:val="000000"/>
          <w:sz w:val="22"/>
          <w:szCs w:val="22"/>
        </w:rPr>
        <w:t>On 7 November 2021, at approximately 00h35, it was reported that Transnet Freight Rail Blue Train that was staged at Union station had run away and derailed at SCAW SA siding.  The Railway Safety Regulator responded to the occurrence site to determine facts which contributed to derailment.</w:t>
      </w:r>
    </w:p>
    <w:p w:rsidR="00D828B4" w:rsidRDefault="00D828B4" w:rsidP="00D828B4">
      <w:pPr>
        <w:ind w:left="567"/>
        <w:jc w:val="both"/>
        <w:rPr>
          <w:rFonts w:ascii="Arial" w:eastAsia="Calibri" w:hAnsi="Arial" w:cs="Arial"/>
          <w:color w:val="000000"/>
          <w:sz w:val="22"/>
          <w:szCs w:val="22"/>
        </w:rPr>
      </w:pPr>
    </w:p>
    <w:p w:rsidR="00D828B4" w:rsidRDefault="00D828B4" w:rsidP="00D828B4">
      <w:pPr>
        <w:ind w:left="567"/>
        <w:jc w:val="both"/>
        <w:rPr>
          <w:rFonts w:ascii="Arial" w:eastAsia="Calibri" w:hAnsi="Arial" w:cs="Arial"/>
          <w:color w:val="000000"/>
          <w:sz w:val="22"/>
          <w:szCs w:val="22"/>
        </w:rPr>
      </w:pPr>
      <w:r>
        <w:rPr>
          <w:rFonts w:ascii="Arial" w:eastAsia="Calibri" w:hAnsi="Arial" w:cs="Arial"/>
          <w:color w:val="000000"/>
          <w:sz w:val="22"/>
          <w:szCs w:val="22"/>
        </w:rPr>
        <w:t>Transnet Freight Rail has indicated that they are conducting a Board of Inquiry (BOI) into the cause of the derailment to establish facts surrounding the occurrence and develop recommendations aimed at reducing the recurrence of the occurrence.  The BOI is expected to be concluded by end of February 2022.</w:t>
      </w:r>
    </w:p>
    <w:p w:rsidR="00D828B4" w:rsidRDefault="00D828B4" w:rsidP="00D828B4">
      <w:pPr>
        <w:ind w:left="567"/>
        <w:jc w:val="both"/>
        <w:rPr>
          <w:rFonts w:ascii="Arial" w:eastAsia="Calibri" w:hAnsi="Arial" w:cs="Arial"/>
          <w:color w:val="000000"/>
          <w:sz w:val="22"/>
          <w:szCs w:val="22"/>
        </w:rPr>
      </w:pPr>
    </w:p>
    <w:p w:rsidR="00D828B4" w:rsidRDefault="00D828B4" w:rsidP="00D828B4">
      <w:pPr>
        <w:numPr>
          <w:ilvl w:val="0"/>
          <w:numId w:val="27"/>
        </w:numPr>
        <w:ind w:left="567" w:hanging="567"/>
        <w:jc w:val="both"/>
        <w:rPr>
          <w:rFonts w:ascii="Arial" w:eastAsia="Calibri" w:hAnsi="Arial" w:cs="Arial"/>
          <w:color w:val="000000"/>
          <w:sz w:val="22"/>
          <w:szCs w:val="22"/>
        </w:rPr>
      </w:pPr>
      <w:r>
        <w:rPr>
          <w:rFonts w:ascii="Arial" w:eastAsia="Calibri" w:hAnsi="Arial" w:cs="Arial"/>
          <w:color w:val="000000"/>
          <w:sz w:val="22"/>
          <w:szCs w:val="22"/>
        </w:rPr>
        <w:t xml:space="preserve">On 16 January 2022, at 11h18, it was reported that a Blue Train derailed during shunting at the Transnet Freight Rail yard in Pretoria at 11h00.  No injuries were sustained, </w:t>
      </w:r>
      <w:r w:rsidR="003863DB">
        <w:rPr>
          <w:rFonts w:ascii="Arial" w:eastAsia="Calibri" w:hAnsi="Arial" w:cs="Arial"/>
          <w:color w:val="000000"/>
          <w:sz w:val="22"/>
          <w:szCs w:val="22"/>
        </w:rPr>
        <w:t xml:space="preserve">with </w:t>
      </w:r>
      <w:proofErr w:type="gramStart"/>
      <w:r>
        <w:rPr>
          <w:rFonts w:ascii="Arial" w:eastAsia="Calibri" w:hAnsi="Arial" w:cs="Arial"/>
          <w:color w:val="000000"/>
          <w:sz w:val="22"/>
          <w:szCs w:val="22"/>
        </w:rPr>
        <w:t>no</w:t>
      </w:r>
      <w:proofErr w:type="gramEnd"/>
      <w:r>
        <w:rPr>
          <w:rFonts w:ascii="Arial" w:eastAsia="Calibri" w:hAnsi="Arial" w:cs="Arial"/>
          <w:color w:val="000000"/>
          <w:sz w:val="22"/>
          <w:szCs w:val="22"/>
        </w:rPr>
        <w:t xml:space="preserve"> impact on assets and operations.</w:t>
      </w:r>
    </w:p>
    <w:p w:rsidR="00D828B4" w:rsidRDefault="00D828B4" w:rsidP="00D828B4">
      <w:pPr>
        <w:jc w:val="both"/>
        <w:rPr>
          <w:rFonts w:ascii="Arial" w:eastAsia="Calibri" w:hAnsi="Arial" w:cs="Arial"/>
          <w:color w:val="000000"/>
          <w:sz w:val="22"/>
          <w:szCs w:val="22"/>
        </w:rPr>
      </w:pPr>
    </w:p>
    <w:p w:rsidR="001B30FC" w:rsidRDefault="00D828B4" w:rsidP="00C85650">
      <w:pPr>
        <w:ind w:left="567"/>
        <w:jc w:val="both"/>
        <w:rPr>
          <w:rFonts w:ascii="Arial" w:eastAsia="Calibri" w:hAnsi="Arial" w:cs="Arial"/>
          <w:color w:val="000000"/>
          <w:sz w:val="22"/>
          <w:szCs w:val="22"/>
        </w:rPr>
      </w:pPr>
      <w:r>
        <w:rPr>
          <w:rFonts w:ascii="Arial" w:eastAsia="Calibri" w:hAnsi="Arial" w:cs="Arial"/>
          <w:color w:val="000000"/>
          <w:sz w:val="22"/>
          <w:szCs w:val="22"/>
        </w:rPr>
        <w:t>This occurrence does not meet the requirements for the Railway Safety Regulator to respond to site in accordance with the Railway Safety Regulator procedures, since it did not result in fatalities and/or injuries to operators’ employees, members of the public and passengers.  There were no injuries sustained and no impact to asset</w:t>
      </w:r>
      <w:r w:rsidR="0043323D">
        <w:rPr>
          <w:rFonts w:ascii="Arial" w:eastAsia="Calibri" w:hAnsi="Arial" w:cs="Arial"/>
          <w:color w:val="000000"/>
          <w:sz w:val="22"/>
          <w:szCs w:val="22"/>
        </w:rPr>
        <w:t>s</w:t>
      </w:r>
      <w:r>
        <w:rPr>
          <w:rFonts w:ascii="Arial" w:eastAsia="Calibri" w:hAnsi="Arial" w:cs="Arial"/>
          <w:color w:val="000000"/>
          <w:sz w:val="22"/>
          <w:szCs w:val="22"/>
        </w:rPr>
        <w:t xml:space="preserve"> and operations as a result of this occurrence.</w:t>
      </w:r>
    </w:p>
    <w:bookmarkEnd w:id="0"/>
    <w:bookmarkEnd w:id="1"/>
    <w:p w:rsidR="00D828B4" w:rsidRPr="00C85650" w:rsidRDefault="00D828B4" w:rsidP="00C85650">
      <w:pPr>
        <w:ind w:left="567"/>
        <w:jc w:val="both"/>
        <w:rPr>
          <w:rFonts w:ascii="Arial" w:eastAsia="Calibri" w:hAnsi="Arial" w:cs="Arial"/>
          <w:color w:val="000000"/>
          <w:sz w:val="22"/>
          <w:szCs w:val="22"/>
        </w:rPr>
      </w:pPr>
    </w:p>
    <w:sectPr w:rsidR="00D828B4" w:rsidRPr="00C85650"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EC1" w:rsidRDefault="003E0EC1">
      <w:r>
        <w:separator/>
      </w:r>
    </w:p>
  </w:endnote>
  <w:endnote w:type="continuationSeparator" w:id="0">
    <w:p w:rsidR="003E0EC1" w:rsidRDefault="003E0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EC1" w:rsidRDefault="003E0EC1">
      <w:r>
        <w:separator/>
      </w:r>
    </w:p>
  </w:footnote>
  <w:footnote w:type="continuationSeparator" w:id="0">
    <w:p w:rsidR="003E0EC1" w:rsidRDefault="003E0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D631F5"/>
    <w:multiLevelType w:val="hybridMultilevel"/>
    <w:tmpl w:val="7C44CFB8"/>
    <w:lvl w:ilvl="0" w:tplc="522E13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A628FC"/>
    <w:multiLevelType w:val="hybridMultilevel"/>
    <w:tmpl w:val="C8A61D68"/>
    <w:lvl w:ilvl="0" w:tplc="75D26A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6584154"/>
    <w:multiLevelType w:val="hybridMultilevel"/>
    <w:tmpl w:val="AADC50EA"/>
    <w:lvl w:ilvl="0" w:tplc="9A2CF7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21424A"/>
    <w:multiLevelType w:val="hybridMultilevel"/>
    <w:tmpl w:val="68BECCA4"/>
    <w:lvl w:ilvl="0" w:tplc="7D9AE4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C044EC8"/>
    <w:multiLevelType w:val="hybridMultilevel"/>
    <w:tmpl w:val="6B421F2E"/>
    <w:lvl w:ilvl="0" w:tplc="46CA39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4">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8"/>
  </w:num>
  <w:num w:numId="3">
    <w:abstractNumId w:val="27"/>
  </w:num>
  <w:num w:numId="4">
    <w:abstractNumId w:val="29"/>
  </w:num>
  <w:num w:numId="5">
    <w:abstractNumId w:val="24"/>
  </w:num>
  <w:num w:numId="6">
    <w:abstractNumId w:val="21"/>
  </w:num>
  <w:num w:numId="7">
    <w:abstractNumId w:val="17"/>
  </w:num>
  <w:num w:numId="8">
    <w:abstractNumId w:val="6"/>
  </w:num>
  <w:num w:numId="9">
    <w:abstractNumId w:val="25"/>
  </w:num>
  <w:num w:numId="10">
    <w:abstractNumId w:val="15"/>
  </w:num>
  <w:num w:numId="11">
    <w:abstractNumId w:val="10"/>
  </w:num>
  <w:num w:numId="12">
    <w:abstractNumId w:val="19"/>
  </w:num>
  <w:num w:numId="13">
    <w:abstractNumId w:val="4"/>
  </w:num>
  <w:num w:numId="14">
    <w:abstractNumId w:val="28"/>
  </w:num>
  <w:num w:numId="15">
    <w:abstractNumId w:val="23"/>
  </w:num>
  <w:num w:numId="16">
    <w:abstractNumId w:val="26"/>
  </w:num>
  <w:num w:numId="17">
    <w:abstractNumId w:val="0"/>
  </w:num>
  <w:num w:numId="18">
    <w:abstractNumId w:val="22"/>
  </w:num>
  <w:num w:numId="19">
    <w:abstractNumId w:val="20"/>
  </w:num>
  <w:num w:numId="20">
    <w:abstractNumId w:val="16"/>
  </w:num>
  <w:num w:numId="21">
    <w:abstractNumId w:val="1"/>
  </w:num>
  <w:num w:numId="22">
    <w:abstractNumId w:val="2"/>
  </w:num>
  <w:num w:numId="23">
    <w:abstractNumId w:val="7"/>
  </w:num>
  <w:num w:numId="24">
    <w:abstractNumId w:val="3"/>
  </w:num>
  <w:num w:numId="25">
    <w:abstractNumId w:val="30"/>
  </w:num>
  <w:num w:numId="26">
    <w:abstractNumId w:val="5"/>
  </w:num>
  <w:num w:numId="27">
    <w:abstractNumId w:val="8"/>
  </w:num>
  <w:num w:numId="28">
    <w:abstractNumId w:val="13"/>
  </w:num>
  <w:num w:numId="29">
    <w:abstractNumId w:val="9"/>
  </w:num>
  <w:num w:numId="30">
    <w:abstractNumId w:val="1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1702"/>
    <w:rsid w:val="0000307F"/>
    <w:rsid w:val="00014DCA"/>
    <w:rsid w:val="00016BA0"/>
    <w:rsid w:val="00020051"/>
    <w:rsid w:val="0002309F"/>
    <w:rsid w:val="00024C9D"/>
    <w:rsid w:val="000337B8"/>
    <w:rsid w:val="00034087"/>
    <w:rsid w:val="0003638E"/>
    <w:rsid w:val="0004110B"/>
    <w:rsid w:val="00041CC1"/>
    <w:rsid w:val="000424EB"/>
    <w:rsid w:val="00050CB9"/>
    <w:rsid w:val="00052E60"/>
    <w:rsid w:val="000543EC"/>
    <w:rsid w:val="00064000"/>
    <w:rsid w:val="00082ADE"/>
    <w:rsid w:val="000B05DC"/>
    <w:rsid w:val="000D2654"/>
    <w:rsid w:val="000D2FCC"/>
    <w:rsid w:val="000E46E0"/>
    <w:rsid w:val="000F3FC8"/>
    <w:rsid w:val="00107B84"/>
    <w:rsid w:val="00111ECC"/>
    <w:rsid w:val="00124B06"/>
    <w:rsid w:val="00130913"/>
    <w:rsid w:val="00136739"/>
    <w:rsid w:val="00145513"/>
    <w:rsid w:val="001465BA"/>
    <w:rsid w:val="00152742"/>
    <w:rsid w:val="0015309A"/>
    <w:rsid w:val="001A2CA9"/>
    <w:rsid w:val="001A6EB5"/>
    <w:rsid w:val="001B30FC"/>
    <w:rsid w:val="001B3A9C"/>
    <w:rsid w:val="001B5F04"/>
    <w:rsid w:val="001C0016"/>
    <w:rsid w:val="001D7FF3"/>
    <w:rsid w:val="001E56FC"/>
    <w:rsid w:val="001E5EFB"/>
    <w:rsid w:val="001F04AB"/>
    <w:rsid w:val="001F7BC1"/>
    <w:rsid w:val="00224BA5"/>
    <w:rsid w:val="00225A2A"/>
    <w:rsid w:val="00226862"/>
    <w:rsid w:val="00232DDC"/>
    <w:rsid w:val="00235D7B"/>
    <w:rsid w:val="00237995"/>
    <w:rsid w:val="00237C59"/>
    <w:rsid w:val="002425A4"/>
    <w:rsid w:val="00242966"/>
    <w:rsid w:val="002456E4"/>
    <w:rsid w:val="00252FE4"/>
    <w:rsid w:val="0026496F"/>
    <w:rsid w:val="002765E6"/>
    <w:rsid w:val="00287706"/>
    <w:rsid w:val="002A5A36"/>
    <w:rsid w:val="002A6B98"/>
    <w:rsid w:val="002B33E9"/>
    <w:rsid w:val="002B3521"/>
    <w:rsid w:val="002B4CC3"/>
    <w:rsid w:val="002D4ABF"/>
    <w:rsid w:val="002F3330"/>
    <w:rsid w:val="003148C1"/>
    <w:rsid w:val="00326688"/>
    <w:rsid w:val="00337C35"/>
    <w:rsid w:val="00345018"/>
    <w:rsid w:val="0037735D"/>
    <w:rsid w:val="0038074E"/>
    <w:rsid w:val="00380927"/>
    <w:rsid w:val="0038097C"/>
    <w:rsid w:val="00381F6D"/>
    <w:rsid w:val="00385180"/>
    <w:rsid w:val="003863DB"/>
    <w:rsid w:val="00387FEF"/>
    <w:rsid w:val="00392721"/>
    <w:rsid w:val="0039544E"/>
    <w:rsid w:val="00395FAB"/>
    <w:rsid w:val="003A7D7C"/>
    <w:rsid w:val="003C2BBA"/>
    <w:rsid w:val="003D2356"/>
    <w:rsid w:val="003E0EC1"/>
    <w:rsid w:val="003E6EEB"/>
    <w:rsid w:val="003E7A1C"/>
    <w:rsid w:val="0040324C"/>
    <w:rsid w:val="00411BD1"/>
    <w:rsid w:val="00411F12"/>
    <w:rsid w:val="00417D93"/>
    <w:rsid w:val="00431FFB"/>
    <w:rsid w:val="0043323D"/>
    <w:rsid w:val="0043348C"/>
    <w:rsid w:val="00437E91"/>
    <w:rsid w:val="004413E4"/>
    <w:rsid w:val="00441BD7"/>
    <w:rsid w:val="004510FF"/>
    <w:rsid w:val="00457030"/>
    <w:rsid w:val="004645FE"/>
    <w:rsid w:val="00471AD3"/>
    <w:rsid w:val="00480A14"/>
    <w:rsid w:val="00485272"/>
    <w:rsid w:val="004A1552"/>
    <w:rsid w:val="004C1959"/>
    <w:rsid w:val="004C1EEB"/>
    <w:rsid w:val="004E7C50"/>
    <w:rsid w:val="004F1197"/>
    <w:rsid w:val="00510ACC"/>
    <w:rsid w:val="00510B97"/>
    <w:rsid w:val="0051301F"/>
    <w:rsid w:val="00517714"/>
    <w:rsid w:val="0053543F"/>
    <w:rsid w:val="005443E8"/>
    <w:rsid w:val="00581627"/>
    <w:rsid w:val="005A7D3A"/>
    <w:rsid w:val="005B41E4"/>
    <w:rsid w:val="005B5BA3"/>
    <w:rsid w:val="005C31F0"/>
    <w:rsid w:val="005C59C6"/>
    <w:rsid w:val="005C6C7D"/>
    <w:rsid w:val="005D38A5"/>
    <w:rsid w:val="006053FE"/>
    <w:rsid w:val="00607381"/>
    <w:rsid w:val="00611598"/>
    <w:rsid w:val="00612A92"/>
    <w:rsid w:val="006348E3"/>
    <w:rsid w:val="00636266"/>
    <w:rsid w:val="00644375"/>
    <w:rsid w:val="006504F0"/>
    <w:rsid w:val="006532B9"/>
    <w:rsid w:val="00653B72"/>
    <w:rsid w:val="00661147"/>
    <w:rsid w:val="00664844"/>
    <w:rsid w:val="00666D4D"/>
    <w:rsid w:val="006723D4"/>
    <w:rsid w:val="00673B92"/>
    <w:rsid w:val="00675536"/>
    <w:rsid w:val="00677616"/>
    <w:rsid w:val="006A7311"/>
    <w:rsid w:val="006B2B5E"/>
    <w:rsid w:val="006C0D88"/>
    <w:rsid w:val="006C5320"/>
    <w:rsid w:val="006E2005"/>
    <w:rsid w:val="006F71AF"/>
    <w:rsid w:val="00700C01"/>
    <w:rsid w:val="007027F7"/>
    <w:rsid w:val="00704C1A"/>
    <w:rsid w:val="007058EE"/>
    <w:rsid w:val="00713973"/>
    <w:rsid w:val="00721E32"/>
    <w:rsid w:val="007269C6"/>
    <w:rsid w:val="007277EA"/>
    <w:rsid w:val="007341C8"/>
    <w:rsid w:val="00743EB1"/>
    <w:rsid w:val="00760318"/>
    <w:rsid w:val="00765CB9"/>
    <w:rsid w:val="00774F52"/>
    <w:rsid w:val="007867BE"/>
    <w:rsid w:val="007934F5"/>
    <w:rsid w:val="00793DB2"/>
    <w:rsid w:val="007A1E4C"/>
    <w:rsid w:val="007B5587"/>
    <w:rsid w:val="007C3628"/>
    <w:rsid w:val="007C49D3"/>
    <w:rsid w:val="007D1DB5"/>
    <w:rsid w:val="007E5609"/>
    <w:rsid w:val="007F4FB6"/>
    <w:rsid w:val="00806B90"/>
    <w:rsid w:val="0082465F"/>
    <w:rsid w:val="00840946"/>
    <w:rsid w:val="008415E3"/>
    <w:rsid w:val="00854EEA"/>
    <w:rsid w:val="00857E66"/>
    <w:rsid w:val="0088592E"/>
    <w:rsid w:val="00887471"/>
    <w:rsid w:val="00890C38"/>
    <w:rsid w:val="00891BA4"/>
    <w:rsid w:val="008C423C"/>
    <w:rsid w:val="008D1184"/>
    <w:rsid w:val="008D2789"/>
    <w:rsid w:val="008D3169"/>
    <w:rsid w:val="009007BA"/>
    <w:rsid w:val="00920373"/>
    <w:rsid w:val="00925679"/>
    <w:rsid w:val="00932BE1"/>
    <w:rsid w:val="00970C1F"/>
    <w:rsid w:val="0097109E"/>
    <w:rsid w:val="00974C3B"/>
    <w:rsid w:val="00976890"/>
    <w:rsid w:val="00977C0A"/>
    <w:rsid w:val="00980549"/>
    <w:rsid w:val="009837A4"/>
    <w:rsid w:val="009A00BC"/>
    <w:rsid w:val="009A75BD"/>
    <w:rsid w:val="009B23A9"/>
    <w:rsid w:val="009B47B9"/>
    <w:rsid w:val="009B59CD"/>
    <w:rsid w:val="009C2DDB"/>
    <w:rsid w:val="009F40C5"/>
    <w:rsid w:val="00A00800"/>
    <w:rsid w:val="00A0518F"/>
    <w:rsid w:val="00A054A7"/>
    <w:rsid w:val="00A0566C"/>
    <w:rsid w:val="00A14605"/>
    <w:rsid w:val="00A24093"/>
    <w:rsid w:val="00A52B6B"/>
    <w:rsid w:val="00A54A49"/>
    <w:rsid w:val="00A568DE"/>
    <w:rsid w:val="00A7149E"/>
    <w:rsid w:val="00A72D34"/>
    <w:rsid w:val="00A74B01"/>
    <w:rsid w:val="00A80870"/>
    <w:rsid w:val="00A92055"/>
    <w:rsid w:val="00AB0485"/>
    <w:rsid w:val="00AB6D56"/>
    <w:rsid w:val="00AD7A5B"/>
    <w:rsid w:val="00B06E1D"/>
    <w:rsid w:val="00B17801"/>
    <w:rsid w:val="00B70328"/>
    <w:rsid w:val="00B83217"/>
    <w:rsid w:val="00B860FF"/>
    <w:rsid w:val="00B8678D"/>
    <w:rsid w:val="00B95A2E"/>
    <w:rsid w:val="00BA0A9C"/>
    <w:rsid w:val="00BA1837"/>
    <w:rsid w:val="00BC22EA"/>
    <w:rsid w:val="00BC3BED"/>
    <w:rsid w:val="00BC73D2"/>
    <w:rsid w:val="00C006D6"/>
    <w:rsid w:val="00C17FA7"/>
    <w:rsid w:val="00C250FE"/>
    <w:rsid w:val="00C26DCC"/>
    <w:rsid w:val="00C466AE"/>
    <w:rsid w:val="00C56433"/>
    <w:rsid w:val="00C66BD5"/>
    <w:rsid w:val="00C7054F"/>
    <w:rsid w:val="00C716FE"/>
    <w:rsid w:val="00C73282"/>
    <w:rsid w:val="00C815E6"/>
    <w:rsid w:val="00C85650"/>
    <w:rsid w:val="00C9190C"/>
    <w:rsid w:val="00CA30B4"/>
    <w:rsid w:val="00CB0BF4"/>
    <w:rsid w:val="00CB2AB7"/>
    <w:rsid w:val="00CB2B14"/>
    <w:rsid w:val="00CB2DF3"/>
    <w:rsid w:val="00CB6795"/>
    <w:rsid w:val="00CC12C9"/>
    <w:rsid w:val="00CD56BE"/>
    <w:rsid w:val="00CE11EF"/>
    <w:rsid w:val="00CE4231"/>
    <w:rsid w:val="00CF46F2"/>
    <w:rsid w:val="00CF5370"/>
    <w:rsid w:val="00D11D88"/>
    <w:rsid w:val="00D15269"/>
    <w:rsid w:val="00D15831"/>
    <w:rsid w:val="00D253F8"/>
    <w:rsid w:val="00D34CBF"/>
    <w:rsid w:val="00D5334D"/>
    <w:rsid w:val="00D6082D"/>
    <w:rsid w:val="00D649F2"/>
    <w:rsid w:val="00D76D32"/>
    <w:rsid w:val="00D828B4"/>
    <w:rsid w:val="00D91DFB"/>
    <w:rsid w:val="00D956F8"/>
    <w:rsid w:val="00DA3181"/>
    <w:rsid w:val="00DA3F5F"/>
    <w:rsid w:val="00DA7C9A"/>
    <w:rsid w:val="00DB5ED9"/>
    <w:rsid w:val="00DB7340"/>
    <w:rsid w:val="00DC6222"/>
    <w:rsid w:val="00DD1C18"/>
    <w:rsid w:val="00DE22D8"/>
    <w:rsid w:val="00DF3929"/>
    <w:rsid w:val="00E22B78"/>
    <w:rsid w:val="00E30026"/>
    <w:rsid w:val="00E31A36"/>
    <w:rsid w:val="00E3479A"/>
    <w:rsid w:val="00E42C01"/>
    <w:rsid w:val="00E51CF2"/>
    <w:rsid w:val="00E51D41"/>
    <w:rsid w:val="00E5486F"/>
    <w:rsid w:val="00E70DB4"/>
    <w:rsid w:val="00E9309F"/>
    <w:rsid w:val="00E977F7"/>
    <w:rsid w:val="00EA469D"/>
    <w:rsid w:val="00EB4F6D"/>
    <w:rsid w:val="00EC3A80"/>
    <w:rsid w:val="00EE2B5D"/>
    <w:rsid w:val="00EE651B"/>
    <w:rsid w:val="00EF4F84"/>
    <w:rsid w:val="00EF64CA"/>
    <w:rsid w:val="00EF7AD2"/>
    <w:rsid w:val="00F10440"/>
    <w:rsid w:val="00F13895"/>
    <w:rsid w:val="00F2002D"/>
    <w:rsid w:val="00F208C8"/>
    <w:rsid w:val="00F21351"/>
    <w:rsid w:val="00F274D2"/>
    <w:rsid w:val="00F3022E"/>
    <w:rsid w:val="00F34081"/>
    <w:rsid w:val="00F47916"/>
    <w:rsid w:val="00F673E4"/>
    <w:rsid w:val="00F71816"/>
    <w:rsid w:val="00F72FDD"/>
    <w:rsid w:val="00F76E39"/>
    <w:rsid w:val="00F81A73"/>
    <w:rsid w:val="00F924CF"/>
    <w:rsid w:val="00F95566"/>
    <w:rsid w:val="00FA54F7"/>
    <w:rsid w:val="00FC49AD"/>
    <w:rsid w:val="00FC63AA"/>
    <w:rsid w:val="00FD4470"/>
    <w:rsid w:val="00FD7763"/>
    <w:rsid w:val="00FD7DC2"/>
    <w:rsid w:val="00FD7E25"/>
    <w:rsid w:val="00FE1191"/>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6C835D3C-23AD-4A8E-A481-F50C589C0C2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2022-02-24T09:59:00Z</cp:lastPrinted>
  <dcterms:created xsi:type="dcterms:W3CDTF">2022-03-09T09:05:00Z</dcterms:created>
  <dcterms:modified xsi:type="dcterms:W3CDTF">2022-03-09T09:05:00Z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