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5CF" w:rsidRPr="0056161C" w:rsidRDefault="00F515CF" w:rsidP="001D736E">
      <w:pPr>
        <w:spacing w:after="0" w:line="240" w:lineRule="auto"/>
        <w:jc w:val="center"/>
        <w:rPr>
          <w:rFonts w:ascii="Arial" w:eastAsia="Times New Roman" w:hAnsi="Arial" w:cs="Arial"/>
          <w:sz w:val="24"/>
          <w:szCs w:val="24"/>
        </w:rPr>
      </w:pPr>
      <w:bookmarkStart w:id="0" w:name="_GoBack"/>
      <w:bookmarkEnd w:id="0"/>
      <w:r w:rsidRPr="0056161C">
        <w:rPr>
          <w:rFonts w:ascii="Arial" w:eastAsia="Times New Roman" w:hAnsi="Arial" w:cs="Arial"/>
          <w:b/>
          <w:bCs/>
          <w:sz w:val="24"/>
          <w:szCs w:val="24"/>
        </w:rPr>
        <w:t>NATIONAL ASSEMBLY</w:t>
      </w:r>
    </w:p>
    <w:p w:rsidR="00F515CF" w:rsidRPr="0056161C" w:rsidRDefault="00F515CF" w:rsidP="001D736E">
      <w:pPr>
        <w:spacing w:after="0" w:line="240" w:lineRule="auto"/>
        <w:jc w:val="center"/>
        <w:rPr>
          <w:rFonts w:ascii="Arial" w:eastAsia="Times New Roman" w:hAnsi="Arial" w:cs="Arial"/>
          <w:b/>
          <w:sz w:val="24"/>
          <w:szCs w:val="24"/>
        </w:rPr>
      </w:pPr>
      <w:r w:rsidRPr="0056161C">
        <w:rPr>
          <w:rFonts w:ascii="Arial" w:eastAsia="Times New Roman" w:hAnsi="Arial" w:cs="Arial"/>
          <w:b/>
          <w:sz w:val="24"/>
          <w:szCs w:val="24"/>
        </w:rPr>
        <w:t>WRITTEN REPLY</w:t>
      </w:r>
    </w:p>
    <w:p w:rsidR="007457D6" w:rsidRPr="0056161C" w:rsidRDefault="007457D6" w:rsidP="001D736E">
      <w:pPr>
        <w:spacing w:after="0" w:line="240" w:lineRule="auto"/>
        <w:rPr>
          <w:rFonts w:ascii="Arial" w:eastAsia="Times New Roman" w:hAnsi="Arial" w:cs="Arial"/>
          <w:sz w:val="24"/>
          <w:szCs w:val="24"/>
        </w:rPr>
      </w:pPr>
    </w:p>
    <w:p w:rsidR="001168CA" w:rsidRPr="0056161C" w:rsidRDefault="001168CA" w:rsidP="001D736E">
      <w:pPr>
        <w:spacing w:after="0" w:line="240" w:lineRule="auto"/>
        <w:rPr>
          <w:rFonts w:ascii="Arial" w:eastAsia="Times New Roman" w:hAnsi="Arial" w:cs="Arial"/>
          <w:sz w:val="24"/>
          <w:szCs w:val="24"/>
        </w:rPr>
      </w:pPr>
    </w:p>
    <w:p w:rsidR="00F515CF" w:rsidRPr="00992D7D" w:rsidRDefault="00F515CF" w:rsidP="008663CE">
      <w:pPr>
        <w:spacing w:after="0" w:line="240" w:lineRule="auto"/>
        <w:rPr>
          <w:rFonts w:ascii="Arial" w:eastAsia="Times New Roman" w:hAnsi="Arial" w:cs="Arial"/>
          <w:sz w:val="24"/>
          <w:szCs w:val="24"/>
        </w:rPr>
      </w:pPr>
      <w:r w:rsidRPr="00992D7D">
        <w:rPr>
          <w:rFonts w:ascii="Arial" w:eastAsia="Times New Roman" w:hAnsi="Arial" w:cs="Arial"/>
          <w:b/>
          <w:bCs/>
          <w:sz w:val="24"/>
          <w:szCs w:val="24"/>
        </w:rPr>
        <w:t xml:space="preserve">QUESTION </w:t>
      </w:r>
      <w:r w:rsidR="007F4C83">
        <w:rPr>
          <w:rFonts w:ascii="Arial" w:eastAsia="Times New Roman" w:hAnsi="Arial" w:cs="Arial"/>
          <w:b/>
          <w:bCs/>
          <w:sz w:val="24"/>
          <w:szCs w:val="24"/>
        </w:rPr>
        <w:t>3463</w:t>
      </w:r>
    </w:p>
    <w:p w:rsidR="00F515CF" w:rsidRPr="00992D7D" w:rsidRDefault="00F515CF" w:rsidP="008663CE">
      <w:pPr>
        <w:spacing w:after="0" w:line="240" w:lineRule="auto"/>
        <w:rPr>
          <w:rFonts w:ascii="Arial" w:eastAsia="Times New Roman" w:hAnsi="Arial" w:cs="Arial"/>
          <w:sz w:val="24"/>
          <w:szCs w:val="24"/>
        </w:rPr>
      </w:pPr>
      <w:r w:rsidRPr="00992D7D">
        <w:rPr>
          <w:rFonts w:ascii="Arial" w:eastAsia="Times New Roman" w:hAnsi="Arial" w:cs="Arial"/>
          <w:sz w:val="24"/>
          <w:szCs w:val="24"/>
        </w:rPr>
        <w:t> </w:t>
      </w:r>
    </w:p>
    <w:p w:rsidR="00F515CF" w:rsidRDefault="008360FA" w:rsidP="00585E3D">
      <w:pPr>
        <w:spacing w:after="0" w:line="240" w:lineRule="auto"/>
        <w:rPr>
          <w:rFonts w:ascii="Arial" w:eastAsia="Times New Roman" w:hAnsi="Arial" w:cs="Arial"/>
          <w:b/>
          <w:bCs/>
          <w:sz w:val="24"/>
          <w:szCs w:val="24"/>
          <w:u w:val="single"/>
        </w:rPr>
      </w:pPr>
      <w:r>
        <w:rPr>
          <w:rFonts w:ascii="Arial" w:eastAsia="Times New Roman" w:hAnsi="Arial" w:cs="Arial"/>
          <w:b/>
          <w:bCs/>
          <w:sz w:val="24"/>
          <w:szCs w:val="24"/>
          <w:u w:val="single"/>
        </w:rPr>
        <w:t>INTERNAL QUESTION PAPER [No 37</w:t>
      </w:r>
      <w:r w:rsidR="00687C52" w:rsidRPr="00195106">
        <w:rPr>
          <w:rFonts w:ascii="Arial" w:eastAsia="Times New Roman" w:hAnsi="Arial" w:cs="Arial"/>
          <w:b/>
          <w:bCs/>
          <w:sz w:val="24"/>
          <w:szCs w:val="24"/>
          <w:u w:val="single"/>
        </w:rPr>
        <w:t>-2015</w:t>
      </w:r>
      <w:r w:rsidR="005F30F3" w:rsidRPr="00195106">
        <w:rPr>
          <w:rFonts w:ascii="Arial" w:eastAsia="Times New Roman" w:hAnsi="Arial" w:cs="Arial"/>
          <w:b/>
          <w:bCs/>
          <w:sz w:val="24"/>
          <w:szCs w:val="24"/>
          <w:u w:val="single"/>
        </w:rPr>
        <w:t xml:space="preserve"> FIFTH PARLIAMENT</w:t>
      </w:r>
      <w:proofErr w:type="gramStart"/>
      <w:r w:rsidR="00F515CF" w:rsidRPr="00195106">
        <w:rPr>
          <w:rFonts w:ascii="Arial" w:eastAsia="Times New Roman" w:hAnsi="Arial" w:cs="Arial"/>
          <w:b/>
          <w:bCs/>
          <w:sz w:val="24"/>
          <w:szCs w:val="24"/>
          <w:u w:val="single"/>
        </w:rPr>
        <w:t>]</w:t>
      </w:r>
      <w:proofErr w:type="gramEnd"/>
      <w:r w:rsidR="00F515CF" w:rsidRPr="00195106">
        <w:rPr>
          <w:rFonts w:ascii="Arial" w:eastAsia="Times New Roman" w:hAnsi="Arial" w:cs="Arial"/>
          <w:b/>
          <w:bCs/>
          <w:sz w:val="24"/>
          <w:szCs w:val="24"/>
          <w:u w:val="single"/>
        </w:rPr>
        <w:br/>
      </w:r>
      <w:r w:rsidR="00687C52" w:rsidRPr="00585E3D">
        <w:rPr>
          <w:rFonts w:ascii="Arial" w:eastAsia="Times New Roman" w:hAnsi="Arial" w:cs="Arial"/>
          <w:b/>
          <w:bCs/>
          <w:sz w:val="24"/>
          <w:szCs w:val="24"/>
          <w:u w:val="single"/>
        </w:rPr>
        <w:t>DATE OF PUBLICATION:  </w:t>
      </w:r>
      <w:r>
        <w:rPr>
          <w:rFonts w:ascii="Arial" w:eastAsia="Times New Roman" w:hAnsi="Arial" w:cs="Arial"/>
          <w:b/>
          <w:bCs/>
          <w:sz w:val="24"/>
          <w:szCs w:val="24"/>
          <w:u w:val="single"/>
        </w:rPr>
        <w:t>11 SEPTEMBER</w:t>
      </w:r>
      <w:r w:rsidR="00992D7D" w:rsidRPr="00585E3D">
        <w:rPr>
          <w:rFonts w:ascii="Arial" w:eastAsia="Times New Roman" w:hAnsi="Arial" w:cs="Arial"/>
          <w:b/>
          <w:bCs/>
          <w:sz w:val="24"/>
          <w:szCs w:val="24"/>
          <w:u w:val="single"/>
        </w:rPr>
        <w:t xml:space="preserve"> </w:t>
      </w:r>
      <w:r w:rsidR="00F515CF" w:rsidRPr="00585E3D">
        <w:rPr>
          <w:rFonts w:ascii="Arial" w:eastAsia="Times New Roman" w:hAnsi="Arial" w:cs="Arial"/>
          <w:b/>
          <w:bCs/>
          <w:sz w:val="24"/>
          <w:szCs w:val="24"/>
          <w:u w:val="single"/>
        </w:rPr>
        <w:t>201</w:t>
      </w:r>
      <w:r w:rsidR="00687C52" w:rsidRPr="00585E3D">
        <w:rPr>
          <w:rFonts w:ascii="Arial" w:eastAsia="Times New Roman" w:hAnsi="Arial" w:cs="Arial"/>
          <w:b/>
          <w:bCs/>
          <w:sz w:val="24"/>
          <w:szCs w:val="24"/>
          <w:u w:val="single"/>
        </w:rPr>
        <w:t>5</w:t>
      </w:r>
    </w:p>
    <w:p w:rsidR="00585E3D" w:rsidRPr="007F4C83" w:rsidRDefault="00585E3D" w:rsidP="003E56C9">
      <w:pPr>
        <w:spacing w:after="0" w:line="240" w:lineRule="auto"/>
        <w:rPr>
          <w:rFonts w:ascii="Arial" w:eastAsia="Times New Roman" w:hAnsi="Arial" w:cs="Arial"/>
          <w:b/>
          <w:bCs/>
          <w:sz w:val="24"/>
          <w:szCs w:val="24"/>
          <w:u w:val="single"/>
        </w:rPr>
      </w:pPr>
    </w:p>
    <w:p w:rsidR="007F4C83" w:rsidRDefault="007F4C83" w:rsidP="003E56C9">
      <w:pPr>
        <w:spacing w:after="0" w:line="240" w:lineRule="auto"/>
        <w:ind w:left="709" w:hanging="709"/>
        <w:jc w:val="both"/>
        <w:rPr>
          <w:rFonts w:ascii="Arial" w:hAnsi="Arial" w:cs="Arial"/>
          <w:b/>
          <w:sz w:val="24"/>
          <w:szCs w:val="24"/>
          <w:lang w:val="af-ZA"/>
        </w:rPr>
      </w:pPr>
      <w:r w:rsidRPr="007F4C83">
        <w:rPr>
          <w:rFonts w:ascii="Arial" w:hAnsi="Arial" w:cs="Arial"/>
          <w:b/>
          <w:sz w:val="24"/>
          <w:szCs w:val="24"/>
          <w:lang w:val="af-ZA"/>
        </w:rPr>
        <w:t>3463.</w:t>
      </w:r>
      <w:r w:rsidRPr="007F4C83">
        <w:rPr>
          <w:rFonts w:ascii="Arial" w:hAnsi="Arial" w:cs="Arial"/>
          <w:b/>
          <w:sz w:val="24"/>
          <w:szCs w:val="24"/>
          <w:lang w:val="af-ZA"/>
        </w:rPr>
        <w:tab/>
        <w:t>Ms T Stander (DA) to ask the Minister of Rural Development and Land Reform:</w:t>
      </w:r>
    </w:p>
    <w:p w:rsidR="007F4C83" w:rsidRPr="007F4C83" w:rsidRDefault="007F4C83" w:rsidP="003E56C9">
      <w:pPr>
        <w:spacing w:after="0" w:line="240" w:lineRule="auto"/>
        <w:ind w:left="709" w:hanging="709"/>
        <w:jc w:val="both"/>
        <w:rPr>
          <w:rFonts w:ascii="Arial" w:hAnsi="Arial" w:cs="Arial"/>
          <w:b/>
          <w:sz w:val="24"/>
          <w:szCs w:val="24"/>
          <w:lang w:val="af-ZA"/>
        </w:rPr>
      </w:pPr>
    </w:p>
    <w:p w:rsidR="007F4C83" w:rsidRPr="007F4C83" w:rsidRDefault="007F4C83" w:rsidP="003E56C9">
      <w:pPr>
        <w:pStyle w:val="ListParagraph"/>
        <w:numPr>
          <w:ilvl w:val="0"/>
          <w:numId w:val="7"/>
        </w:numPr>
        <w:spacing w:after="0" w:line="240" w:lineRule="auto"/>
        <w:ind w:hanging="720"/>
        <w:jc w:val="both"/>
        <w:rPr>
          <w:rFonts w:ascii="Arial" w:hAnsi="Arial" w:cs="Arial"/>
          <w:sz w:val="24"/>
          <w:szCs w:val="24"/>
        </w:rPr>
      </w:pPr>
      <w:r w:rsidRPr="007F4C83">
        <w:rPr>
          <w:rFonts w:ascii="Arial" w:hAnsi="Arial" w:cs="Arial"/>
          <w:sz w:val="24"/>
          <w:szCs w:val="24"/>
        </w:rPr>
        <w:t xml:space="preserve">With reference to the Constitutional Court ruling on 20 August 2015 in relation to the </w:t>
      </w:r>
      <w:proofErr w:type="spellStart"/>
      <w:r w:rsidRPr="007F4C83">
        <w:rPr>
          <w:rFonts w:ascii="Arial" w:hAnsi="Arial" w:cs="Arial"/>
          <w:sz w:val="24"/>
          <w:szCs w:val="24"/>
        </w:rPr>
        <w:t>Bakgatla</w:t>
      </w:r>
      <w:proofErr w:type="spellEnd"/>
      <w:r w:rsidRPr="007F4C83">
        <w:rPr>
          <w:rFonts w:ascii="Arial" w:hAnsi="Arial" w:cs="Arial"/>
          <w:sz w:val="24"/>
          <w:szCs w:val="24"/>
        </w:rPr>
        <w:t xml:space="preserve"> Ba </w:t>
      </w:r>
      <w:proofErr w:type="spellStart"/>
      <w:r w:rsidRPr="007F4C83">
        <w:rPr>
          <w:rFonts w:ascii="Arial" w:hAnsi="Arial" w:cs="Arial"/>
          <w:sz w:val="24"/>
          <w:szCs w:val="24"/>
        </w:rPr>
        <w:t>Kgafela</w:t>
      </w:r>
      <w:proofErr w:type="spellEnd"/>
      <w:r w:rsidRPr="007F4C83">
        <w:rPr>
          <w:rFonts w:ascii="Arial" w:hAnsi="Arial" w:cs="Arial"/>
          <w:sz w:val="24"/>
          <w:szCs w:val="24"/>
        </w:rPr>
        <w:t xml:space="preserve"> communal property association’s (CPAs) right to restitution land, (a) how many similar existing court cases where tribal authorities (TAs) and CPAs are in conflict with one another over who controls the land have since been reported to his department and/or its officials, (b) where are the conflicts taking place and (c) which (i) TAs and (ii) CPAs are involved in each such conflict;</w:t>
      </w:r>
    </w:p>
    <w:p w:rsidR="007F4C83" w:rsidRPr="007F4C83" w:rsidRDefault="007F4C83" w:rsidP="003E56C9">
      <w:pPr>
        <w:pStyle w:val="ListParagraph"/>
        <w:spacing w:after="0" w:line="240" w:lineRule="auto"/>
        <w:jc w:val="both"/>
        <w:rPr>
          <w:rFonts w:ascii="Arial" w:hAnsi="Arial" w:cs="Arial"/>
          <w:sz w:val="24"/>
          <w:szCs w:val="24"/>
        </w:rPr>
      </w:pPr>
    </w:p>
    <w:p w:rsidR="007F4C83" w:rsidRPr="007F4C83" w:rsidRDefault="007F4C83" w:rsidP="003E56C9">
      <w:pPr>
        <w:pStyle w:val="ListParagraph"/>
        <w:numPr>
          <w:ilvl w:val="0"/>
          <w:numId w:val="7"/>
        </w:numPr>
        <w:spacing w:after="0" w:line="240" w:lineRule="auto"/>
        <w:ind w:hanging="720"/>
        <w:jc w:val="both"/>
        <w:rPr>
          <w:rFonts w:ascii="Arial" w:hAnsi="Arial" w:cs="Arial"/>
          <w:sz w:val="24"/>
          <w:szCs w:val="24"/>
        </w:rPr>
      </w:pPr>
      <w:r w:rsidRPr="007F4C83">
        <w:rPr>
          <w:rFonts w:ascii="Arial" w:hAnsi="Arial" w:cs="Arial"/>
          <w:sz w:val="24"/>
          <w:szCs w:val="24"/>
        </w:rPr>
        <w:t>does his department have a policy to guide such conflicts; if not, why not; if so, what are the relevant details;</w:t>
      </w:r>
    </w:p>
    <w:p w:rsidR="007F4C83" w:rsidRPr="007F4C83" w:rsidRDefault="007F4C83" w:rsidP="003E56C9">
      <w:pPr>
        <w:spacing w:after="0" w:line="240" w:lineRule="auto"/>
        <w:jc w:val="both"/>
        <w:rPr>
          <w:rFonts w:ascii="Arial" w:hAnsi="Arial" w:cs="Arial"/>
          <w:sz w:val="24"/>
          <w:szCs w:val="24"/>
        </w:rPr>
      </w:pPr>
    </w:p>
    <w:p w:rsidR="007F4C83" w:rsidRPr="007F4C83" w:rsidRDefault="007F4C83" w:rsidP="003E56C9">
      <w:pPr>
        <w:spacing w:after="0" w:line="240" w:lineRule="auto"/>
        <w:ind w:left="709" w:hanging="709"/>
        <w:jc w:val="both"/>
        <w:rPr>
          <w:rFonts w:ascii="Arial" w:hAnsi="Arial" w:cs="Arial"/>
          <w:sz w:val="24"/>
          <w:szCs w:val="24"/>
        </w:rPr>
      </w:pPr>
      <w:r w:rsidRPr="007F4C83">
        <w:rPr>
          <w:rFonts w:ascii="Arial" w:hAnsi="Arial" w:cs="Arial"/>
          <w:sz w:val="24"/>
          <w:szCs w:val="24"/>
        </w:rPr>
        <w:t>(3)</w:t>
      </w:r>
      <w:r w:rsidRPr="007F4C83">
        <w:rPr>
          <w:rFonts w:ascii="Arial" w:hAnsi="Arial" w:cs="Arial"/>
          <w:sz w:val="24"/>
          <w:szCs w:val="24"/>
        </w:rPr>
        <w:tab/>
        <w:t>will the specified Constitutional Court ruling result in any changes to his department’s policy on land restitution; if not, why not; if so, what are the relevant details?</w:t>
      </w:r>
      <w:r w:rsidRPr="007F4C83">
        <w:rPr>
          <w:rFonts w:ascii="Arial" w:hAnsi="Arial" w:cs="Arial"/>
          <w:sz w:val="24"/>
          <w:szCs w:val="24"/>
        </w:rPr>
        <w:tab/>
      </w:r>
      <w:r w:rsidRPr="007F4C83">
        <w:rPr>
          <w:rFonts w:ascii="Arial" w:hAnsi="Arial" w:cs="Arial"/>
          <w:sz w:val="24"/>
          <w:szCs w:val="24"/>
        </w:rPr>
        <w:tab/>
      </w:r>
      <w:r w:rsidRPr="007F4C83">
        <w:rPr>
          <w:rFonts w:ascii="Arial" w:hAnsi="Arial" w:cs="Arial"/>
          <w:sz w:val="24"/>
          <w:szCs w:val="24"/>
        </w:rPr>
        <w:tab/>
      </w:r>
      <w:r w:rsidRPr="007F4C83">
        <w:rPr>
          <w:rFonts w:ascii="Arial" w:hAnsi="Arial" w:cs="Arial"/>
          <w:sz w:val="24"/>
          <w:szCs w:val="24"/>
        </w:rPr>
        <w:tab/>
      </w:r>
      <w:r w:rsidRPr="007F4C83">
        <w:rPr>
          <w:rFonts w:ascii="Arial" w:hAnsi="Arial" w:cs="Arial"/>
          <w:sz w:val="24"/>
          <w:szCs w:val="24"/>
        </w:rPr>
        <w:tab/>
      </w:r>
      <w:r w:rsidRPr="007F4C83">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7F4C83">
        <w:rPr>
          <w:rFonts w:ascii="Arial" w:hAnsi="Arial" w:cs="Arial"/>
          <w:b/>
          <w:sz w:val="24"/>
          <w:szCs w:val="24"/>
        </w:rPr>
        <w:t>NW4124E</w:t>
      </w:r>
    </w:p>
    <w:p w:rsidR="00621EE9" w:rsidRPr="007F4C83" w:rsidRDefault="00621EE9" w:rsidP="003E56C9">
      <w:pPr>
        <w:spacing w:after="0" w:line="240" w:lineRule="auto"/>
        <w:jc w:val="both"/>
        <w:rPr>
          <w:rFonts w:ascii="Arial" w:hAnsi="Arial" w:cs="Arial"/>
          <w:b/>
          <w:sz w:val="24"/>
          <w:szCs w:val="24"/>
        </w:rPr>
      </w:pPr>
    </w:p>
    <w:p w:rsidR="000144D2" w:rsidRPr="007F4C83" w:rsidRDefault="000144D2" w:rsidP="003E56C9">
      <w:pPr>
        <w:pStyle w:val="NoSpacing"/>
        <w:jc w:val="both"/>
        <w:rPr>
          <w:rFonts w:ascii="Arial" w:hAnsi="Arial" w:cs="Arial"/>
          <w:b/>
          <w:sz w:val="24"/>
          <w:szCs w:val="24"/>
        </w:rPr>
      </w:pPr>
    </w:p>
    <w:p w:rsidR="00E433A8" w:rsidRPr="007F4C83" w:rsidRDefault="00E433A8" w:rsidP="003E56C9">
      <w:pPr>
        <w:pStyle w:val="NoSpacing"/>
        <w:jc w:val="both"/>
        <w:rPr>
          <w:rFonts w:ascii="Arial" w:hAnsi="Arial" w:cs="Arial"/>
          <w:b/>
          <w:sz w:val="24"/>
          <w:szCs w:val="24"/>
        </w:rPr>
      </w:pPr>
      <w:r w:rsidRPr="007F4C83">
        <w:rPr>
          <w:rFonts w:ascii="Arial" w:hAnsi="Arial" w:cs="Arial"/>
          <w:b/>
          <w:sz w:val="24"/>
          <w:szCs w:val="24"/>
        </w:rPr>
        <w:t>THE MINISTER OF RURAL DEVELOPMENT AND LAND REFORM:</w:t>
      </w:r>
    </w:p>
    <w:p w:rsidR="00E433A8" w:rsidRPr="0056161C" w:rsidRDefault="00E433A8" w:rsidP="003E56C9">
      <w:pPr>
        <w:pStyle w:val="NoSpacing"/>
        <w:jc w:val="both"/>
        <w:rPr>
          <w:rFonts w:ascii="Arial" w:hAnsi="Arial" w:cs="Arial"/>
          <w:b/>
          <w:sz w:val="24"/>
          <w:szCs w:val="24"/>
        </w:rPr>
      </w:pPr>
    </w:p>
    <w:p w:rsidR="00823737" w:rsidRPr="008E0FC2" w:rsidRDefault="008E0FC2" w:rsidP="003E56C9">
      <w:pPr>
        <w:pStyle w:val="NoSpacing"/>
        <w:tabs>
          <w:tab w:val="left" w:pos="142"/>
        </w:tabs>
        <w:ind w:left="709" w:hanging="709"/>
        <w:rPr>
          <w:rFonts w:ascii="Arial" w:hAnsi="Arial" w:cs="Arial"/>
          <w:sz w:val="24"/>
          <w:szCs w:val="24"/>
        </w:rPr>
      </w:pPr>
      <w:r>
        <w:rPr>
          <w:rFonts w:ascii="Arial" w:hAnsi="Arial" w:cs="Arial"/>
          <w:sz w:val="24"/>
          <w:szCs w:val="24"/>
        </w:rPr>
        <w:t xml:space="preserve">(1)(a) </w:t>
      </w:r>
      <w:r>
        <w:rPr>
          <w:rFonts w:ascii="Arial" w:hAnsi="Arial" w:cs="Arial"/>
          <w:sz w:val="24"/>
          <w:szCs w:val="24"/>
        </w:rPr>
        <w:tab/>
        <w:t>None.</w:t>
      </w:r>
    </w:p>
    <w:p w:rsidR="00823737" w:rsidRDefault="00823737" w:rsidP="003E56C9">
      <w:pPr>
        <w:pStyle w:val="NoSpacing"/>
        <w:tabs>
          <w:tab w:val="left" w:pos="142"/>
        </w:tabs>
        <w:ind w:left="495"/>
        <w:jc w:val="both"/>
        <w:rPr>
          <w:rFonts w:ascii="Arial" w:hAnsi="Arial" w:cs="Arial"/>
          <w:sz w:val="24"/>
          <w:szCs w:val="24"/>
        </w:rPr>
      </w:pPr>
    </w:p>
    <w:p w:rsidR="0058761A" w:rsidRPr="008E0FC2" w:rsidRDefault="008E0FC2" w:rsidP="003E56C9">
      <w:pPr>
        <w:pStyle w:val="NoSpacing"/>
        <w:tabs>
          <w:tab w:val="left" w:pos="142"/>
        </w:tabs>
        <w:ind w:left="284"/>
        <w:jc w:val="both"/>
        <w:rPr>
          <w:rFonts w:ascii="Arial" w:hAnsi="Arial" w:cs="Arial"/>
          <w:sz w:val="24"/>
          <w:szCs w:val="24"/>
        </w:rPr>
      </w:pPr>
      <w:r>
        <w:rPr>
          <w:rFonts w:ascii="Arial" w:hAnsi="Arial" w:cs="Arial"/>
          <w:sz w:val="24"/>
          <w:szCs w:val="24"/>
        </w:rPr>
        <w:t>(b)</w:t>
      </w:r>
      <w:proofErr w:type="gramStart"/>
      <w:r>
        <w:rPr>
          <w:rFonts w:ascii="Arial" w:hAnsi="Arial" w:cs="Arial"/>
          <w:sz w:val="24"/>
          <w:szCs w:val="24"/>
        </w:rPr>
        <w:t>,(</w:t>
      </w:r>
      <w:proofErr w:type="gramEnd"/>
      <w:r>
        <w:rPr>
          <w:rFonts w:ascii="Arial" w:hAnsi="Arial" w:cs="Arial"/>
          <w:sz w:val="24"/>
          <w:szCs w:val="24"/>
        </w:rPr>
        <w:t>c)</w:t>
      </w:r>
      <w:r w:rsidR="0080088B">
        <w:rPr>
          <w:rFonts w:ascii="Arial" w:hAnsi="Arial" w:cs="Arial"/>
          <w:sz w:val="24"/>
          <w:szCs w:val="24"/>
        </w:rPr>
        <w:t>,(</w:t>
      </w:r>
      <w:proofErr w:type="spellStart"/>
      <w:r w:rsidR="0080088B">
        <w:rPr>
          <w:rFonts w:ascii="Arial" w:hAnsi="Arial" w:cs="Arial"/>
          <w:sz w:val="24"/>
          <w:szCs w:val="24"/>
        </w:rPr>
        <w:t>i</w:t>
      </w:r>
      <w:proofErr w:type="spellEnd"/>
      <w:r w:rsidR="0080088B">
        <w:rPr>
          <w:rFonts w:ascii="Arial" w:hAnsi="Arial" w:cs="Arial"/>
          <w:sz w:val="24"/>
          <w:szCs w:val="24"/>
        </w:rPr>
        <w:t>),(ii)</w:t>
      </w:r>
      <w:r>
        <w:rPr>
          <w:rFonts w:ascii="Arial" w:hAnsi="Arial" w:cs="Arial"/>
          <w:sz w:val="24"/>
          <w:szCs w:val="24"/>
        </w:rPr>
        <w:t xml:space="preserve"> Falls away.</w:t>
      </w:r>
    </w:p>
    <w:p w:rsidR="009F21E5" w:rsidRDefault="009F21E5" w:rsidP="003E56C9">
      <w:pPr>
        <w:pStyle w:val="NoSpacing"/>
        <w:tabs>
          <w:tab w:val="left" w:pos="142"/>
        </w:tabs>
        <w:jc w:val="both"/>
        <w:rPr>
          <w:rFonts w:ascii="Arial" w:hAnsi="Arial" w:cs="Arial"/>
          <w:sz w:val="24"/>
          <w:szCs w:val="24"/>
        </w:rPr>
      </w:pPr>
    </w:p>
    <w:p w:rsidR="00C362FA" w:rsidRDefault="00F55315" w:rsidP="003E56C9">
      <w:pPr>
        <w:pStyle w:val="ListParagraph"/>
        <w:numPr>
          <w:ilvl w:val="0"/>
          <w:numId w:val="14"/>
        </w:numPr>
        <w:spacing w:after="0" w:line="240" w:lineRule="auto"/>
        <w:ind w:left="567" w:hanging="567"/>
        <w:jc w:val="both"/>
        <w:rPr>
          <w:rFonts w:ascii="Arial" w:hAnsi="Arial" w:cs="Arial"/>
          <w:sz w:val="24"/>
          <w:szCs w:val="24"/>
        </w:rPr>
      </w:pPr>
      <w:r>
        <w:rPr>
          <w:rFonts w:ascii="Arial" w:hAnsi="Arial" w:cs="Arial"/>
          <w:sz w:val="24"/>
          <w:szCs w:val="24"/>
        </w:rPr>
        <w:t>The department of Rural Development and Land Reform established the Land Rights Management Facility which among other things mediates conflicts in Communal Property Associations.</w:t>
      </w:r>
    </w:p>
    <w:p w:rsidR="003E56C9" w:rsidRPr="003E56C9" w:rsidRDefault="003E56C9" w:rsidP="003E56C9">
      <w:pPr>
        <w:pStyle w:val="ListParagraph"/>
        <w:spacing w:after="0" w:line="240" w:lineRule="auto"/>
        <w:ind w:left="567"/>
        <w:jc w:val="both"/>
        <w:rPr>
          <w:rFonts w:ascii="Arial" w:hAnsi="Arial" w:cs="Arial"/>
          <w:sz w:val="24"/>
          <w:szCs w:val="24"/>
        </w:rPr>
      </w:pPr>
    </w:p>
    <w:p w:rsidR="00BC2F11" w:rsidRPr="008E0FC2" w:rsidRDefault="00863835" w:rsidP="003E56C9">
      <w:pPr>
        <w:pStyle w:val="NoSpacing"/>
        <w:numPr>
          <w:ilvl w:val="0"/>
          <w:numId w:val="14"/>
        </w:numPr>
        <w:tabs>
          <w:tab w:val="left" w:pos="142"/>
        </w:tabs>
        <w:ind w:left="567" w:hanging="567"/>
        <w:jc w:val="both"/>
        <w:rPr>
          <w:rFonts w:ascii="Arial" w:hAnsi="Arial" w:cs="Arial"/>
          <w:sz w:val="24"/>
          <w:szCs w:val="24"/>
        </w:rPr>
      </w:pPr>
      <w:r>
        <w:rPr>
          <w:rFonts w:ascii="Arial" w:hAnsi="Arial" w:cs="Arial"/>
          <w:sz w:val="24"/>
          <w:szCs w:val="24"/>
        </w:rPr>
        <w:t xml:space="preserve">No. </w:t>
      </w:r>
      <w:r w:rsidR="00C362FA" w:rsidRPr="008E0FC2">
        <w:rPr>
          <w:rFonts w:ascii="Arial" w:hAnsi="Arial" w:cs="Arial"/>
          <w:sz w:val="24"/>
          <w:szCs w:val="24"/>
        </w:rPr>
        <w:t>The option to decide on the type of legal entity that must hold land fo</w:t>
      </w:r>
      <w:r w:rsidR="00B11125" w:rsidRPr="008E0FC2">
        <w:rPr>
          <w:rFonts w:ascii="Arial" w:hAnsi="Arial" w:cs="Arial"/>
          <w:sz w:val="24"/>
          <w:szCs w:val="24"/>
        </w:rPr>
        <w:t xml:space="preserve">r each community has always been the sole prerogative of that community.  </w:t>
      </w:r>
      <w:r w:rsidR="00C362FA" w:rsidRPr="008E0FC2">
        <w:rPr>
          <w:rFonts w:ascii="Arial" w:hAnsi="Arial" w:cs="Arial"/>
          <w:sz w:val="24"/>
          <w:szCs w:val="24"/>
        </w:rPr>
        <w:t xml:space="preserve"> </w:t>
      </w:r>
    </w:p>
    <w:sectPr w:rsidR="00BC2F11" w:rsidRPr="008E0FC2" w:rsidSect="00DA3801">
      <w:pgSz w:w="11906" w:h="16838"/>
      <w:pgMar w:top="1134" w:right="1274"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F12B2"/>
    <w:multiLevelType w:val="hybridMultilevel"/>
    <w:tmpl w:val="7F960D12"/>
    <w:lvl w:ilvl="0" w:tplc="EFC2A2C2">
      <w:start w:val="1"/>
      <w:numFmt w:val="lowerLetter"/>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
    <w:nsid w:val="159F225A"/>
    <w:multiLevelType w:val="hybridMultilevel"/>
    <w:tmpl w:val="7310A37A"/>
    <w:lvl w:ilvl="0" w:tplc="292268A8">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16975500"/>
    <w:multiLevelType w:val="hybridMultilevel"/>
    <w:tmpl w:val="FB104B40"/>
    <w:lvl w:ilvl="0" w:tplc="EB4A209A">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
    <w:nsid w:val="1DD81449"/>
    <w:multiLevelType w:val="hybridMultilevel"/>
    <w:tmpl w:val="55C86BE8"/>
    <w:lvl w:ilvl="0" w:tplc="83CCC89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6D458D2"/>
    <w:multiLevelType w:val="hybridMultilevel"/>
    <w:tmpl w:val="D1EC0A46"/>
    <w:lvl w:ilvl="0" w:tplc="21425EFE">
      <w:start w:val="2"/>
      <w:numFmt w:val="lowerLetter"/>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5">
    <w:nsid w:val="26DA3385"/>
    <w:multiLevelType w:val="hybridMultilevel"/>
    <w:tmpl w:val="E91A481A"/>
    <w:lvl w:ilvl="0" w:tplc="56CAD6F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31246F5C"/>
    <w:multiLevelType w:val="hybridMultilevel"/>
    <w:tmpl w:val="046CFCA0"/>
    <w:lvl w:ilvl="0" w:tplc="D99A9E64">
      <w:start w:val="1"/>
      <w:numFmt w:val="decimal"/>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7">
    <w:nsid w:val="3DFC3AA2"/>
    <w:multiLevelType w:val="hybridMultilevel"/>
    <w:tmpl w:val="27040A22"/>
    <w:lvl w:ilvl="0" w:tplc="06AAF322">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E673535"/>
    <w:multiLevelType w:val="hybridMultilevel"/>
    <w:tmpl w:val="B6F8BE92"/>
    <w:lvl w:ilvl="0" w:tplc="3F02941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4294636C"/>
    <w:multiLevelType w:val="hybridMultilevel"/>
    <w:tmpl w:val="62E8EF82"/>
    <w:lvl w:ilvl="0" w:tplc="A8704B2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59BF365F"/>
    <w:multiLevelType w:val="hybridMultilevel"/>
    <w:tmpl w:val="A296C52A"/>
    <w:lvl w:ilvl="0" w:tplc="09F20D8A">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1">
    <w:nsid w:val="68863D15"/>
    <w:multiLevelType w:val="hybridMultilevel"/>
    <w:tmpl w:val="2708B13E"/>
    <w:lvl w:ilvl="0" w:tplc="10609538">
      <w:start w:val="1"/>
      <w:numFmt w:val="lowerLetter"/>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2">
    <w:nsid w:val="71D6660A"/>
    <w:multiLevelType w:val="hybridMultilevel"/>
    <w:tmpl w:val="B058D07E"/>
    <w:lvl w:ilvl="0" w:tplc="FC14437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78AA72E5"/>
    <w:multiLevelType w:val="hybridMultilevel"/>
    <w:tmpl w:val="B754A3D2"/>
    <w:lvl w:ilvl="0" w:tplc="1E700C28">
      <w:start w:val="1"/>
      <w:numFmt w:val="lowerLetter"/>
      <w:lvlText w:val="(%1)"/>
      <w:lvlJc w:val="left"/>
      <w:pPr>
        <w:ind w:left="3390" w:hanging="2895"/>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num w:numId="1">
    <w:abstractNumId w:val="1"/>
  </w:num>
  <w:num w:numId="2">
    <w:abstractNumId w:val="5"/>
  </w:num>
  <w:num w:numId="3">
    <w:abstractNumId w:val="3"/>
  </w:num>
  <w:num w:numId="4">
    <w:abstractNumId w:val="6"/>
  </w:num>
  <w:num w:numId="5">
    <w:abstractNumId w:val="2"/>
  </w:num>
  <w:num w:numId="6">
    <w:abstractNumId w:val="12"/>
  </w:num>
  <w:num w:numId="7">
    <w:abstractNumId w:val="8"/>
  </w:num>
  <w:num w:numId="8">
    <w:abstractNumId w:val="10"/>
  </w:num>
  <w:num w:numId="9">
    <w:abstractNumId w:val="13"/>
  </w:num>
  <w:num w:numId="10">
    <w:abstractNumId w:val="0"/>
  </w:num>
  <w:num w:numId="11">
    <w:abstractNumId w:val="4"/>
  </w:num>
  <w:num w:numId="12">
    <w:abstractNumId w:val="11"/>
  </w:num>
  <w:num w:numId="13">
    <w:abstractNumId w:val="9"/>
  </w:num>
  <w:num w:numId="14">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3A8"/>
    <w:rsid w:val="00010DF9"/>
    <w:rsid w:val="000126A4"/>
    <w:rsid w:val="000144D2"/>
    <w:rsid w:val="00031455"/>
    <w:rsid w:val="000531ED"/>
    <w:rsid w:val="00063808"/>
    <w:rsid w:val="00064C98"/>
    <w:rsid w:val="000768E6"/>
    <w:rsid w:val="00092EE1"/>
    <w:rsid w:val="000950D1"/>
    <w:rsid w:val="000A3D83"/>
    <w:rsid w:val="000A7018"/>
    <w:rsid w:val="000B0A91"/>
    <w:rsid w:val="000D65BD"/>
    <w:rsid w:val="00111008"/>
    <w:rsid w:val="001168CA"/>
    <w:rsid w:val="00122668"/>
    <w:rsid w:val="00123BB7"/>
    <w:rsid w:val="0013542A"/>
    <w:rsid w:val="00137772"/>
    <w:rsid w:val="0015243C"/>
    <w:rsid w:val="001653A5"/>
    <w:rsid w:val="00187997"/>
    <w:rsid w:val="00195106"/>
    <w:rsid w:val="00195144"/>
    <w:rsid w:val="001A474E"/>
    <w:rsid w:val="001B7AC4"/>
    <w:rsid w:val="001D0D12"/>
    <w:rsid w:val="001D736E"/>
    <w:rsid w:val="001D76F9"/>
    <w:rsid w:val="001E1CEE"/>
    <w:rsid w:val="001E7DD3"/>
    <w:rsid w:val="001F5771"/>
    <w:rsid w:val="002044D2"/>
    <w:rsid w:val="00205F16"/>
    <w:rsid w:val="0022655D"/>
    <w:rsid w:val="0024742C"/>
    <w:rsid w:val="00274FB0"/>
    <w:rsid w:val="00277BAD"/>
    <w:rsid w:val="00290E28"/>
    <w:rsid w:val="00297E5F"/>
    <w:rsid w:val="002D6FEB"/>
    <w:rsid w:val="003121C9"/>
    <w:rsid w:val="003143D9"/>
    <w:rsid w:val="003216AC"/>
    <w:rsid w:val="00346DCF"/>
    <w:rsid w:val="003604A7"/>
    <w:rsid w:val="003867A6"/>
    <w:rsid w:val="003A3A32"/>
    <w:rsid w:val="003D1330"/>
    <w:rsid w:val="003E310F"/>
    <w:rsid w:val="003E56C9"/>
    <w:rsid w:val="004034CA"/>
    <w:rsid w:val="00412A28"/>
    <w:rsid w:val="00412CA4"/>
    <w:rsid w:val="00416746"/>
    <w:rsid w:val="00420BA1"/>
    <w:rsid w:val="004236B2"/>
    <w:rsid w:val="00424059"/>
    <w:rsid w:val="004502CE"/>
    <w:rsid w:val="004521E7"/>
    <w:rsid w:val="00456125"/>
    <w:rsid w:val="004835D2"/>
    <w:rsid w:val="00485314"/>
    <w:rsid w:val="004A7376"/>
    <w:rsid w:val="004B6CE7"/>
    <w:rsid w:val="004C2EBF"/>
    <w:rsid w:val="004C4BDE"/>
    <w:rsid w:val="004C5DCF"/>
    <w:rsid w:val="004C721E"/>
    <w:rsid w:val="00511BE9"/>
    <w:rsid w:val="0052704D"/>
    <w:rsid w:val="005513CF"/>
    <w:rsid w:val="00554B5D"/>
    <w:rsid w:val="00556504"/>
    <w:rsid w:val="0056161C"/>
    <w:rsid w:val="005647CB"/>
    <w:rsid w:val="0056490D"/>
    <w:rsid w:val="00567BDA"/>
    <w:rsid w:val="0058031A"/>
    <w:rsid w:val="0058378C"/>
    <w:rsid w:val="00585E3D"/>
    <w:rsid w:val="0058761A"/>
    <w:rsid w:val="005920D5"/>
    <w:rsid w:val="00593B26"/>
    <w:rsid w:val="005B1644"/>
    <w:rsid w:val="005C6330"/>
    <w:rsid w:val="005D29E0"/>
    <w:rsid w:val="005D6E12"/>
    <w:rsid w:val="005F30F3"/>
    <w:rsid w:val="0060380D"/>
    <w:rsid w:val="00612F05"/>
    <w:rsid w:val="0062079E"/>
    <w:rsid w:val="00621EE9"/>
    <w:rsid w:val="00631E5B"/>
    <w:rsid w:val="00667CFA"/>
    <w:rsid w:val="0067104C"/>
    <w:rsid w:val="00677FBF"/>
    <w:rsid w:val="00687C52"/>
    <w:rsid w:val="006956E4"/>
    <w:rsid w:val="00695C3D"/>
    <w:rsid w:val="006A0159"/>
    <w:rsid w:val="006B2A09"/>
    <w:rsid w:val="006B2D09"/>
    <w:rsid w:val="006C2653"/>
    <w:rsid w:val="006D28DF"/>
    <w:rsid w:val="006D413B"/>
    <w:rsid w:val="006F44A2"/>
    <w:rsid w:val="00715981"/>
    <w:rsid w:val="007369C8"/>
    <w:rsid w:val="007457D6"/>
    <w:rsid w:val="00755B39"/>
    <w:rsid w:val="00793A32"/>
    <w:rsid w:val="007A364C"/>
    <w:rsid w:val="007C5DF5"/>
    <w:rsid w:val="007E626A"/>
    <w:rsid w:val="007F4C83"/>
    <w:rsid w:val="007F7664"/>
    <w:rsid w:val="007F7926"/>
    <w:rsid w:val="0080088B"/>
    <w:rsid w:val="0080279A"/>
    <w:rsid w:val="008058C7"/>
    <w:rsid w:val="0080788F"/>
    <w:rsid w:val="0082253A"/>
    <w:rsid w:val="00823737"/>
    <w:rsid w:val="008360FA"/>
    <w:rsid w:val="00841D2F"/>
    <w:rsid w:val="00852E8B"/>
    <w:rsid w:val="00854733"/>
    <w:rsid w:val="00863835"/>
    <w:rsid w:val="008663CE"/>
    <w:rsid w:val="008756B2"/>
    <w:rsid w:val="008A2C9C"/>
    <w:rsid w:val="008B142B"/>
    <w:rsid w:val="008B5050"/>
    <w:rsid w:val="008E0FC2"/>
    <w:rsid w:val="008F1E1B"/>
    <w:rsid w:val="00901E7D"/>
    <w:rsid w:val="009121A3"/>
    <w:rsid w:val="00933828"/>
    <w:rsid w:val="009457EF"/>
    <w:rsid w:val="009621BB"/>
    <w:rsid w:val="0097678F"/>
    <w:rsid w:val="00992D7D"/>
    <w:rsid w:val="00995E51"/>
    <w:rsid w:val="009B00AA"/>
    <w:rsid w:val="009B2FE7"/>
    <w:rsid w:val="009C0587"/>
    <w:rsid w:val="009C2198"/>
    <w:rsid w:val="009D5298"/>
    <w:rsid w:val="009D5720"/>
    <w:rsid w:val="009E7F7A"/>
    <w:rsid w:val="009F21E5"/>
    <w:rsid w:val="009F4CE7"/>
    <w:rsid w:val="00A001D0"/>
    <w:rsid w:val="00A12546"/>
    <w:rsid w:val="00A27CBA"/>
    <w:rsid w:val="00A433FF"/>
    <w:rsid w:val="00A5760D"/>
    <w:rsid w:val="00A757DA"/>
    <w:rsid w:val="00A92202"/>
    <w:rsid w:val="00AC01E8"/>
    <w:rsid w:val="00AD6D55"/>
    <w:rsid w:val="00AF5D3E"/>
    <w:rsid w:val="00B11125"/>
    <w:rsid w:val="00B125DB"/>
    <w:rsid w:val="00B72514"/>
    <w:rsid w:val="00BB2068"/>
    <w:rsid w:val="00BC2F11"/>
    <w:rsid w:val="00C11D65"/>
    <w:rsid w:val="00C14953"/>
    <w:rsid w:val="00C23703"/>
    <w:rsid w:val="00C358F6"/>
    <w:rsid w:val="00C362FA"/>
    <w:rsid w:val="00C4510D"/>
    <w:rsid w:val="00C6258B"/>
    <w:rsid w:val="00C8283C"/>
    <w:rsid w:val="00C94A47"/>
    <w:rsid w:val="00CA1537"/>
    <w:rsid w:val="00CA1E1A"/>
    <w:rsid w:val="00CB4052"/>
    <w:rsid w:val="00CC11F8"/>
    <w:rsid w:val="00CC38F1"/>
    <w:rsid w:val="00CE037B"/>
    <w:rsid w:val="00CF3ABE"/>
    <w:rsid w:val="00CF62D3"/>
    <w:rsid w:val="00D03AAF"/>
    <w:rsid w:val="00D62729"/>
    <w:rsid w:val="00D66976"/>
    <w:rsid w:val="00D767A4"/>
    <w:rsid w:val="00D86E2C"/>
    <w:rsid w:val="00D87A79"/>
    <w:rsid w:val="00D91A55"/>
    <w:rsid w:val="00D9544F"/>
    <w:rsid w:val="00DA3801"/>
    <w:rsid w:val="00DD0909"/>
    <w:rsid w:val="00DD3E8E"/>
    <w:rsid w:val="00DE2E08"/>
    <w:rsid w:val="00DE3398"/>
    <w:rsid w:val="00DF05C6"/>
    <w:rsid w:val="00E00592"/>
    <w:rsid w:val="00E129D5"/>
    <w:rsid w:val="00E412CA"/>
    <w:rsid w:val="00E433A8"/>
    <w:rsid w:val="00E55957"/>
    <w:rsid w:val="00E9447D"/>
    <w:rsid w:val="00EC6216"/>
    <w:rsid w:val="00EF4DD8"/>
    <w:rsid w:val="00F10306"/>
    <w:rsid w:val="00F24EA3"/>
    <w:rsid w:val="00F41D98"/>
    <w:rsid w:val="00F448C5"/>
    <w:rsid w:val="00F500CA"/>
    <w:rsid w:val="00F515CF"/>
    <w:rsid w:val="00F54A3C"/>
    <w:rsid w:val="00F55315"/>
    <w:rsid w:val="00F63311"/>
    <w:rsid w:val="00F6615B"/>
    <w:rsid w:val="00F67DE9"/>
    <w:rsid w:val="00F75DC9"/>
    <w:rsid w:val="00F879DD"/>
    <w:rsid w:val="00F9551D"/>
    <w:rsid w:val="00F96852"/>
    <w:rsid w:val="00FB0C30"/>
    <w:rsid w:val="00FB430D"/>
    <w:rsid w:val="00FD4803"/>
    <w:rsid w:val="00FE4E93"/>
    <w:rsid w:val="00FF087F"/>
    <w:rsid w:val="00FF219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C48792-B0A9-4A2D-9B18-AE4D282C0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BodyTextIndent">
    <w:name w:val="Body Text Indent"/>
    <w:basedOn w:val="Normal"/>
    <w:link w:val="BodyTextIndentChar"/>
    <w:uiPriority w:val="99"/>
    <w:semiHidden/>
    <w:unhideWhenUsed/>
    <w:rsid w:val="00F67DE9"/>
    <w:pPr>
      <w:spacing w:after="120"/>
      <w:ind w:left="283"/>
    </w:pPr>
  </w:style>
  <w:style w:type="character" w:customStyle="1" w:styleId="BodyTextIndentChar">
    <w:name w:val="Body Text Indent Char"/>
    <w:basedOn w:val="DefaultParagraphFont"/>
    <w:link w:val="BodyTextIndent"/>
    <w:uiPriority w:val="99"/>
    <w:semiHidden/>
    <w:rsid w:val="00F67DE9"/>
  </w:style>
  <w:style w:type="paragraph" w:customStyle="1" w:styleId="Default">
    <w:name w:val="Default"/>
    <w:rsid w:val="00C8283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locked/>
    <w:rsid w:val="001A474E"/>
  </w:style>
  <w:style w:type="paragraph" w:customStyle="1" w:styleId="p0">
    <w:name w:val="p0"/>
    <w:basedOn w:val="Normal"/>
    <w:rsid w:val="00C6258B"/>
    <w:pPr>
      <w:spacing w:after="0" w:line="240" w:lineRule="auto"/>
    </w:pPr>
    <w:rPr>
      <w:rFonts w:ascii="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A4E02-1386-4F84-B4CC-E8D3FF6AC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Gcina Matakane</cp:lastModifiedBy>
  <cp:revision>2</cp:revision>
  <dcterms:created xsi:type="dcterms:W3CDTF">2015-10-05T07:22:00Z</dcterms:created>
  <dcterms:modified xsi:type="dcterms:W3CDTF">2015-10-05T07:22:00Z</dcterms:modified>
</cp:coreProperties>
</file>