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D6" w:rsidRDefault="00FB5AD6" w:rsidP="00FB5AD6">
      <w:pPr>
        <w:jc w:val="center"/>
        <w:rPr>
          <w:rFonts w:ascii="Arial" w:hAnsi="Arial" w:cs="Arial"/>
          <w:b/>
          <w:sz w:val="28"/>
          <w:szCs w:val="28"/>
        </w:rPr>
      </w:pPr>
      <w:r>
        <w:rPr>
          <w:rFonts w:ascii="Arial" w:hAnsi="Arial" w:cs="Arial"/>
          <w:b/>
          <w:sz w:val="28"/>
          <w:szCs w:val="28"/>
        </w:rPr>
        <w:t>NATIONAL ASSEMBLY</w:t>
      </w:r>
    </w:p>
    <w:p w:rsidR="00FB5AD6" w:rsidRDefault="00FB5AD6" w:rsidP="00FB5AD6">
      <w:pPr>
        <w:jc w:val="center"/>
        <w:rPr>
          <w:rFonts w:ascii="Arial" w:hAnsi="Arial" w:cs="Arial"/>
          <w:b/>
          <w:sz w:val="28"/>
          <w:szCs w:val="28"/>
        </w:rPr>
      </w:pPr>
    </w:p>
    <w:p w:rsidR="00FB5AD6" w:rsidRDefault="00FB5AD6" w:rsidP="00FB5AD6">
      <w:pPr>
        <w:jc w:val="both"/>
        <w:rPr>
          <w:rFonts w:ascii="Arial" w:hAnsi="Arial" w:cs="Arial"/>
          <w:sz w:val="28"/>
          <w:szCs w:val="28"/>
        </w:rPr>
      </w:pPr>
    </w:p>
    <w:p w:rsidR="00FB5AD6" w:rsidRDefault="00FB5AD6" w:rsidP="00FB5AD6">
      <w:pPr>
        <w:jc w:val="both"/>
        <w:rPr>
          <w:rFonts w:ascii="Arial" w:hAnsi="Arial" w:cs="Arial"/>
          <w:sz w:val="28"/>
          <w:szCs w:val="28"/>
        </w:rPr>
      </w:pPr>
      <w:r>
        <w:rPr>
          <w:rFonts w:ascii="Arial" w:hAnsi="Arial" w:cs="Arial"/>
          <w:sz w:val="28"/>
          <w:szCs w:val="28"/>
        </w:rPr>
        <w:t>Question No. 3461</w:t>
      </w:r>
    </w:p>
    <w:p w:rsidR="00FB5AD6" w:rsidRDefault="00FB5AD6" w:rsidP="00FB5AD6">
      <w:pPr>
        <w:jc w:val="both"/>
        <w:rPr>
          <w:rFonts w:ascii="Arial" w:hAnsi="Arial" w:cs="Arial"/>
          <w:sz w:val="28"/>
          <w:szCs w:val="28"/>
        </w:rPr>
      </w:pPr>
      <w:r>
        <w:rPr>
          <w:rFonts w:ascii="Arial" w:hAnsi="Arial" w:cs="Arial"/>
          <w:sz w:val="28"/>
          <w:szCs w:val="28"/>
        </w:rPr>
        <w:t>For Written Reply</w:t>
      </w:r>
    </w:p>
    <w:p w:rsidR="00FB5AD6" w:rsidRDefault="00FB5AD6" w:rsidP="00FB5AD6">
      <w:pPr>
        <w:jc w:val="both"/>
        <w:rPr>
          <w:rFonts w:ascii="Arial" w:hAnsi="Arial" w:cs="Arial"/>
          <w:sz w:val="28"/>
          <w:szCs w:val="28"/>
        </w:rPr>
      </w:pPr>
    </w:p>
    <w:p w:rsidR="00FB5AD6" w:rsidRDefault="00FB5AD6" w:rsidP="00FB5AD6">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FB5AD6" w:rsidRDefault="00FB5AD6" w:rsidP="00FB5AD6">
      <w:pPr>
        <w:jc w:val="both"/>
        <w:rPr>
          <w:rFonts w:ascii="Arial" w:hAnsi="Arial" w:cs="Arial"/>
          <w:sz w:val="28"/>
          <w:szCs w:val="28"/>
          <w:u w:val="single"/>
        </w:rPr>
      </w:pPr>
      <w:r>
        <w:rPr>
          <w:rFonts w:ascii="Arial" w:hAnsi="Arial" w:cs="Arial"/>
          <w:sz w:val="28"/>
          <w:szCs w:val="28"/>
          <w:u w:val="single"/>
        </w:rPr>
        <w:t>(INTERNAL QUESTION PAPER NO 39 - 2018)</w:t>
      </w:r>
    </w:p>
    <w:p w:rsidR="00FB5AD6" w:rsidRDefault="00FB5AD6" w:rsidP="00FB5AD6">
      <w:pPr>
        <w:rPr>
          <w:rFonts w:ascii="Arial Narrow" w:hAnsi="Arial Narrow"/>
          <w:b/>
          <w:sz w:val="28"/>
          <w:szCs w:val="28"/>
          <w:u w:val="single"/>
          <w:lang w:val="en-GB"/>
        </w:rPr>
      </w:pPr>
    </w:p>
    <w:p w:rsidR="00FB5AD6" w:rsidRDefault="00FB5AD6" w:rsidP="00FB5AD6">
      <w:pPr>
        <w:rPr>
          <w:rFonts w:ascii="Arial Narrow" w:hAnsi="Arial Narrow"/>
          <w:b/>
          <w:sz w:val="28"/>
          <w:szCs w:val="28"/>
          <w:u w:val="single"/>
          <w:lang w:val="en-GB"/>
        </w:rPr>
      </w:pPr>
    </w:p>
    <w:p w:rsidR="00FB5AD6" w:rsidRDefault="00FB5AD6" w:rsidP="00FB5AD6">
      <w:pPr>
        <w:ind w:left="720"/>
        <w:jc w:val="right"/>
        <w:rPr>
          <w:rFonts w:ascii="Arial" w:hAnsi="Arial" w:cs="Arial"/>
          <w:sz w:val="28"/>
          <w:szCs w:val="28"/>
          <w:lang w:val="en-GB"/>
        </w:rPr>
      </w:pPr>
      <w:r>
        <w:rPr>
          <w:rFonts w:ascii="Arial" w:hAnsi="Arial" w:cs="Arial"/>
          <w:sz w:val="28"/>
          <w:szCs w:val="28"/>
          <w:lang w:val="en-GB"/>
        </w:rPr>
        <w:t>NW3950E</w:t>
      </w:r>
    </w:p>
    <w:p w:rsidR="00FB5AD6" w:rsidRDefault="00FB5AD6" w:rsidP="00FB5AD6">
      <w:pPr>
        <w:jc w:val="right"/>
        <w:rPr>
          <w:rFonts w:ascii="Arial" w:hAnsi="Arial" w:cs="Arial"/>
        </w:rPr>
      </w:pPr>
    </w:p>
    <w:p w:rsidR="00FB5AD6" w:rsidRDefault="00FB5AD6" w:rsidP="00FB5AD6">
      <w:pPr>
        <w:rPr>
          <w:rFonts w:ascii="Arial Narrow" w:hAnsi="Arial Narrow"/>
          <w:sz w:val="28"/>
          <w:szCs w:val="28"/>
          <w:lang w:val="en-GB"/>
        </w:rPr>
      </w:pPr>
    </w:p>
    <w:p w:rsidR="00FB5AD6" w:rsidRDefault="00FB5AD6" w:rsidP="00FB5AD6">
      <w:pPr>
        <w:jc w:val="both"/>
        <w:rPr>
          <w:rFonts w:ascii="Arial" w:hAnsi="Arial" w:cs="Arial"/>
          <w:b/>
          <w:sz w:val="28"/>
          <w:szCs w:val="28"/>
          <w:lang w:val="en-GB"/>
        </w:rPr>
      </w:pPr>
      <w:r>
        <w:rPr>
          <w:rFonts w:ascii="Arial" w:hAnsi="Arial" w:cs="Arial"/>
          <w:b/>
          <w:sz w:val="28"/>
          <w:szCs w:val="28"/>
          <w:lang w:val="en-GB"/>
        </w:rPr>
        <w:t>Ms SP Kopane (DA) to ask the Minister of State Security</w:t>
      </w:r>
    </w:p>
    <w:p w:rsidR="00FB5AD6" w:rsidRDefault="00FB5AD6" w:rsidP="00FB5AD6">
      <w:pPr>
        <w:jc w:val="both"/>
        <w:rPr>
          <w:rFonts w:ascii="Arial" w:hAnsi="Arial" w:cs="Arial"/>
          <w:b/>
          <w:sz w:val="28"/>
          <w:szCs w:val="28"/>
          <w:lang w:val="en-GB"/>
        </w:rPr>
      </w:pPr>
    </w:p>
    <w:p w:rsidR="00FB5AD6" w:rsidRDefault="00FB5AD6" w:rsidP="00FB5AD6">
      <w:pPr>
        <w:jc w:val="both"/>
        <w:rPr>
          <w:rFonts w:ascii="Arial" w:hAnsi="Arial" w:cs="Arial"/>
          <w:b/>
          <w:sz w:val="28"/>
          <w:szCs w:val="28"/>
          <w:lang w:val="en-GB"/>
        </w:rPr>
      </w:pPr>
    </w:p>
    <w:p w:rsidR="00FB5AD6" w:rsidRDefault="00FB5AD6" w:rsidP="00FB5AD6">
      <w:pPr>
        <w:numPr>
          <w:ilvl w:val="0"/>
          <w:numId w:val="10"/>
        </w:numPr>
        <w:jc w:val="both"/>
        <w:rPr>
          <w:rFonts w:ascii="Arial" w:hAnsi="Arial" w:cs="Arial"/>
          <w:sz w:val="28"/>
          <w:szCs w:val="28"/>
          <w:lang w:val="en-GB"/>
        </w:rPr>
      </w:pPr>
      <w:r>
        <w:rPr>
          <w:rFonts w:ascii="Arial" w:hAnsi="Arial" w:cs="Arial"/>
          <w:sz w:val="28"/>
          <w:szCs w:val="28"/>
          <w:lang w:val="en-GB"/>
        </w:rPr>
        <w:t>(a) On what date did her department last conduct an audit of artwork owned by Government which is under her department’s curatorship and (b) what are the details of each artwork under the curatorship of her department according to the Generally Recognised Accounting Practice 103;</w:t>
      </w:r>
    </w:p>
    <w:p w:rsidR="00FB5AD6" w:rsidRDefault="00FB5AD6" w:rsidP="00FB5AD6">
      <w:pPr>
        <w:jc w:val="both"/>
        <w:rPr>
          <w:rFonts w:ascii="Arial" w:hAnsi="Arial" w:cs="Arial"/>
          <w:sz w:val="28"/>
          <w:szCs w:val="28"/>
          <w:lang w:val="en-GB"/>
        </w:rPr>
      </w:pPr>
    </w:p>
    <w:p w:rsidR="00FB5AD6" w:rsidRDefault="00FB5AD6" w:rsidP="00FB5AD6">
      <w:pPr>
        <w:numPr>
          <w:ilvl w:val="0"/>
          <w:numId w:val="10"/>
        </w:numPr>
        <w:jc w:val="both"/>
        <w:rPr>
          <w:rFonts w:ascii="Arial" w:hAnsi="Arial" w:cs="Arial"/>
          <w:sz w:val="28"/>
          <w:szCs w:val="28"/>
          <w:lang w:val="en-GB"/>
        </w:rPr>
      </w:pPr>
      <w:r>
        <w:rPr>
          <w:rFonts w:ascii="Arial" w:hAnsi="Arial" w:cs="Arial"/>
          <w:sz w:val="28"/>
          <w:szCs w:val="28"/>
          <w:lang w:val="en-GB"/>
        </w:rPr>
        <w:t>Whether any artworks under her department’s curatorship have gone missing (a) in each of the past five financial years and (b) since 1 April 2018; if so, what are the relevant details?</w:t>
      </w:r>
    </w:p>
    <w:p w:rsidR="00FB5AD6" w:rsidRDefault="00FB5AD6" w:rsidP="00FB5AD6">
      <w:pPr>
        <w:ind w:left="720"/>
        <w:jc w:val="both"/>
        <w:rPr>
          <w:rFonts w:ascii="Arial" w:hAnsi="Arial" w:cs="Arial"/>
          <w:sz w:val="28"/>
          <w:szCs w:val="28"/>
          <w:lang w:val="en-GB"/>
        </w:rPr>
      </w:pPr>
    </w:p>
    <w:p w:rsidR="00FB5AD6" w:rsidRDefault="00FB5AD6" w:rsidP="00FB5AD6">
      <w:pPr>
        <w:jc w:val="both"/>
        <w:rPr>
          <w:rFonts w:ascii="Arial" w:hAnsi="Arial" w:cs="Arial"/>
          <w:sz w:val="28"/>
          <w:szCs w:val="28"/>
          <w:lang w:val="en-GB"/>
        </w:rPr>
      </w:pPr>
    </w:p>
    <w:p w:rsidR="00FB5AD6" w:rsidRDefault="00FB5AD6" w:rsidP="00FB5AD6">
      <w:pPr>
        <w:jc w:val="both"/>
        <w:rPr>
          <w:rFonts w:ascii="Arial" w:hAnsi="Arial" w:cs="Arial"/>
          <w:sz w:val="28"/>
          <w:szCs w:val="28"/>
          <w:lang w:val="en-GB"/>
        </w:rPr>
      </w:pPr>
    </w:p>
    <w:p w:rsidR="00FB5AD6" w:rsidRDefault="00FB5AD6" w:rsidP="00FB5AD6">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FB5AD6" w:rsidRDefault="00FB5AD6" w:rsidP="00FB5AD6">
      <w:pPr>
        <w:rPr>
          <w:rFonts w:ascii="Arial Narrow" w:eastAsia="Times New Roman" w:hAnsi="Arial Narrow"/>
          <w:b/>
          <w:sz w:val="28"/>
          <w:szCs w:val="28"/>
          <w:u w:val="single"/>
          <w:lang w:val="en-GB" w:eastAsia="en-US"/>
        </w:rPr>
      </w:pPr>
    </w:p>
    <w:p w:rsidR="00FB5AD6" w:rsidRDefault="00FB5AD6" w:rsidP="00FB5AD6">
      <w:pPr>
        <w:rPr>
          <w:rFonts w:ascii="Arial" w:eastAsia="Calibri" w:hAnsi="Arial" w:cs="Arial"/>
          <w:sz w:val="28"/>
          <w:szCs w:val="28"/>
          <w:lang w:val="en-GB"/>
        </w:rPr>
      </w:pPr>
    </w:p>
    <w:p w:rsidR="00FB5AD6" w:rsidRDefault="00FB5AD6" w:rsidP="00FB5AD6">
      <w:pPr>
        <w:rPr>
          <w:rFonts w:ascii="Arial" w:eastAsia="Calibri" w:hAnsi="Arial" w:cs="Arial"/>
          <w:sz w:val="28"/>
          <w:szCs w:val="28"/>
          <w:lang w:val="en-GB"/>
        </w:rPr>
      </w:pPr>
      <w:r>
        <w:rPr>
          <w:rFonts w:ascii="Arial" w:eastAsia="Calibri" w:hAnsi="Arial" w:cs="Arial"/>
          <w:sz w:val="28"/>
          <w:szCs w:val="28"/>
          <w:lang w:val="en-GB"/>
        </w:rPr>
        <w:t>The department does not apply GRAP 103 in recognising any of its assets, and therefore is not required to apply the standard to any of its artwork.  Furthermore, SSA does not have heritage assets as defined and recognised by GRAP 103.  GRAP 17 is however used to recognise assets.</w:t>
      </w:r>
    </w:p>
    <w:p w:rsidR="00FB5AD6" w:rsidRDefault="00FB5AD6" w:rsidP="00FB5AD6">
      <w:pPr>
        <w:rPr>
          <w:rFonts w:ascii="Arial" w:eastAsia="Calibri" w:hAnsi="Arial" w:cs="Arial"/>
          <w:sz w:val="28"/>
          <w:szCs w:val="28"/>
          <w:lang w:val="en-GB"/>
        </w:rPr>
      </w:pPr>
    </w:p>
    <w:p w:rsidR="00FB5AD6" w:rsidRDefault="00FB5AD6" w:rsidP="00FB5AD6">
      <w:pPr>
        <w:rPr>
          <w:rFonts w:ascii="Arial" w:eastAsia="Calibri" w:hAnsi="Arial" w:cs="Arial"/>
          <w:sz w:val="28"/>
          <w:szCs w:val="28"/>
          <w:lang w:val="en-GB"/>
        </w:rPr>
      </w:pPr>
      <w:r>
        <w:rPr>
          <w:rFonts w:ascii="Arial" w:eastAsia="Calibri" w:hAnsi="Arial" w:cs="Arial"/>
          <w:sz w:val="28"/>
          <w:szCs w:val="28"/>
          <w:lang w:val="en-GB"/>
        </w:rPr>
        <w:t>Artwork is included in the SSA assets register.  Verification of artwork occurs with the normal verification of other assets’ classes and have been audited as part of the statutory audit by the Office of the Auditor General.</w:t>
      </w:r>
    </w:p>
    <w:p w:rsidR="00D33A11" w:rsidRPr="00FB5AD6" w:rsidRDefault="00D33A11" w:rsidP="00FB5AD6">
      <w:bookmarkStart w:id="0" w:name="_GoBack"/>
      <w:bookmarkEnd w:id="0"/>
    </w:p>
    <w:sectPr w:rsidR="00D33A11" w:rsidRPr="00FB5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0F50"/>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C42375"/>
    <w:multiLevelType w:val="hybridMultilevel"/>
    <w:tmpl w:val="B69E4346"/>
    <w:lvl w:ilvl="0" w:tplc="4454B8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9F54DD"/>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294C1C"/>
    <w:multiLevelType w:val="hybridMultilevel"/>
    <w:tmpl w:val="AA2E2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3C3708"/>
    <w:multiLevelType w:val="hybridMultilevel"/>
    <w:tmpl w:val="393AD7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6576D"/>
    <w:rsid w:val="005009CB"/>
    <w:rsid w:val="00644B08"/>
    <w:rsid w:val="006C79FB"/>
    <w:rsid w:val="006D7AF9"/>
    <w:rsid w:val="007416E0"/>
    <w:rsid w:val="007B4C8C"/>
    <w:rsid w:val="00844ADF"/>
    <w:rsid w:val="009046FD"/>
    <w:rsid w:val="009C332F"/>
    <w:rsid w:val="00AB3DD7"/>
    <w:rsid w:val="00BA7894"/>
    <w:rsid w:val="00C96BED"/>
    <w:rsid w:val="00D33A11"/>
    <w:rsid w:val="00DD122B"/>
    <w:rsid w:val="00E92BA5"/>
    <w:rsid w:val="00EE191B"/>
    <w:rsid w:val="00EE62F3"/>
    <w:rsid w:val="00FB5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6D7AF9"/>
    <w:pPr>
      <w:spacing w:after="0" w:line="240" w:lineRule="auto"/>
    </w:pPr>
    <w:rPr>
      <w:rFonts w:ascii="Times New Roman" w:eastAsia="Batang"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7636">
      <w:bodyDiv w:val="1"/>
      <w:marLeft w:val="0"/>
      <w:marRight w:val="0"/>
      <w:marTop w:val="0"/>
      <w:marBottom w:val="0"/>
      <w:divBdr>
        <w:top w:val="none" w:sz="0" w:space="0" w:color="auto"/>
        <w:left w:val="none" w:sz="0" w:space="0" w:color="auto"/>
        <w:bottom w:val="none" w:sz="0" w:space="0" w:color="auto"/>
        <w:right w:val="none" w:sz="0" w:space="0" w:color="auto"/>
      </w:divBdr>
    </w:div>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62562627">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832793314">
      <w:bodyDiv w:val="1"/>
      <w:marLeft w:val="0"/>
      <w:marRight w:val="0"/>
      <w:marTop w:val="0"/>
      <w:marBottom w:val="0"/>
      <w:divBdr>
        <w:top w:val="none" w:sz="0" w:space="0" w:color="auto"/>
        <w:left w:val="none" w:sz="0" w:space="0" w:color="auto"/>
        <w:bottom w:val="none" w:sz="0" w:space="0" w:color="auto"/>
        <w:right w:val="none" w:sz="0" w:space="0" w:color="auto"/>
      </w:divBdr>
    </w:div>
    <w:div w:id="928347387">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795171673">
      <w:bodyDiv w:val="1"/>
      <w:marLeft w:val="0"/>
      <w:marRight w:val="0"/>
      <w:marTop w:val="0"/>
      <w:marBottom w:val="0"/>
      <w:divBdr>
        <w:top w:val="none" w:sz="0" w:space="0" w:color="auto"/>
        <w:left w:val="none" w:sz="0" w:space="0" w:color="auto"/>
        <w:bottom w:val="none" w:sz="0" w:space="0" w:color="auto"/>
        <w:right w:val="none" w:sz="0" w:space="0" w:color="auto"/>
      </w:divBdr>
    </w:div>
    <w:div w:id="1883442058">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Heibre Roos</cp:lastModifiedBy>
  <cp:revision>2</cp:revision>
  <dcterms:created xsi:type="dcterms:W3CDTF">2018-11-13T10:16:00Z</dcterms:created>
  <dcterms:modified xsi:type="dcterms:W3CDTF">2018-11-13T10:16:00Z</dcterms:modified>
</cp:coreProperties>
</file>