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8C" w:rsidRPr="00E815E3" w:rsidRDefault="00D94E8C" w:rsidP="00A023BC">
      <w:pPr>
        <w:spacing w:after="0" w:line="240" w:lineRule="auto"/>
        <w:ind w:left="1440" w:firstLine="720"/>
        <w:rPr>
          <w:rFonts w:ascii="Times New Roman" w:hAnsi="Times New Roman" w:cs="Arial"/>
          <w:sz w:val="16"/>
          <w:szCs w:val="16"/>
          <w:lang w:val="en-US" w:eastAsia="en-US"/>
        </w:rPr>
      </w:pPr>
    </w:p>
    <w:p w:rsidR="00D94E8C" w:rsidRPr="004072BE" w:rsidRDefault="00D94E8C" w:rsidP="00A023BC">
      <w:pPr>
        <w:spacing w:after="0" w:line="240" w:lineRule="auto"/>
        <w:ind w:left="1440" w:firstLine="720"/>
        <w:rPr>
          <w:rFonts w:ascii="Times New Roman" w:hAnsi="Times New Roman" w:cs="Arial"/>
          <w:sz w:val="16"/>
          <w:szCs w:val="16"/>
          <w:lang w:val="en-US" w:eastAsia="en-US"/>
        </w:rPr>
      </w:pPr>
      <w:r w:rsidRPr="006D4B90">
        <w:rPr>
          <w:rFonts w:ascii="Times New Roman" w:hAnsi="Times New Roman"/>
          <w:noProof/>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ooporate Gov Ministry letter.jpg" style="width:213pt;height:108pt;visibility:visible">
            <v:imagedata r:id="rId5" o:title=""/>
          </v:shape>
        </w:pict>
      </w:r>
    </w:p>
    <w:p w:rsidR="00D94E8C" w:rsidRPr="004072BE" w:rsidRDefault="00D94E8C" w:rsidP="00A023BC">
      <w:pPr>
        <w:spacing w:after="0" w:line="240" w:lineRule="auto"/>
        <w:rPr>
          <w:rFonts w:ascii="Arial" w:hAnsi="Arial" w:cs="Arial"/>
          <w:sz w:val="16"/>
          <w:szCs w:val="16"/>
          <w:lang w:val="en-US" w:eastAsia="en-US"/>
        </w:rPr>
      </w:pPr>
      <w:r w:rsidRPr="004072BE">
        <w:rPr>
          <w:rFonts w:ascii="Arial" w:hAnsi="Arial" w:cs="Arial"/>
          <w:sz w:val="16"/>
          <w:szCs w:val="16"/>
          <w:lang w:val="en-US" w:eastAsia="en-US"/>
        </w:rPr>
        <w:t xml:space="preserve">            ________________________________________________________________________________________</w:t>
      </w:r>
    </w:p>
    <w:p w:rsidR="00D94E8C" w:rsidRDefault="00D94E8C" w:rsidP="00A023BC">
      <w:pPr>
        <w:spacing w:after="0"/>
        <w:jc w:val="center"/>
        <w:rPr>
          <w:rFonts w:ascii="Arial" w:hAnsi="Arial" w:cs="Arial"/>
          <w:b/>
          <w:bCs/>
          <w:sz w:val="24"/>
          <w:szCs w:val="24"/>
          <w:lang w:val="en-US" w:eastAsia="en-US"/>
        </w:rPr>
      </w:pPr>
    </w:p>
    <w:p w:rsidR="00D94E8C" w:rsidRPr="004072BE" w:rsidRDefault="00D94E8C" w:rsidP="00A023BC">
      <w:pPr>
        <w:spacing w:after="0"/>
        <w:jc w:val="center"/>
        <w:rPr>
          <w:rFonts w:ascii="Arial" w:hAnsi="Arial" w:cs="Arial"/>
          <w:b/>
          <w:bCs/>
          <w:sz w:val="24"/>
          <w:szCs w:val="24"/>
          <w:lang w:val="en-US" w:eastAsia="en-US"/>
        </w:rPr>
      </w:pPr>
      <w:r>
        <w:rPr>
          <w:rFonts w:ascii="Arial" w:hAnsi="Arial" w:cs="Arial"/>
          <w:b/>
          <w:bCs/>
          <w:sz w:val="24"/>
          <w:szCs w:val="24"/>
          <w:lang w:val="en-US" w:eastAsia="en-US"/>
        </w:rPr>
        <w:t xml:space="preserve">FOR WRITTEN </w:t>
      </w:r>
      <w:r w:rsidRPr="004072BE">
        <w:rPr>
          <w:rFonts w:ascii="Arial" w:hAnsi="Arial" w:cs="Arial"/>
          <w:b/>
          <w:bCs/>
          <w:sz w:val="24"/>
          <w:szCs w:val="24"/>
          <w:lang w:val="en-US" w:eastAsia="en-US"/>
        </w:rPr>
        <w:t>REPLY</w:t>
      </w:r>
    </w:p>
    <w:p w:rsidR="00D94E8C" w:rsidRPr="004072BE" w:rsidRDefault="00D94E8C" w:rsidP="00A023BC">
      <w:pPr>
        <w:spacing w:after="0"/>
        <w:jc w:val="center"/>
        <w:rPr>
          <w:rFonts w:ascii="Arial" w:hAnsi="Arial" w:cs="Arial"/>
          <w:b/>
          <w:bCs/>
          <w:sz w:val="24"/>
          <w:szCs w:val="24"/>
          <w:lang w:val="en-US" w:eastAsia="en-US"/>
        </w:rPr>
      </w:pPr>
      <w:r w:rsidRPr="004072BE">
        <w:rPr>
          <w:rFonts w:ascii="Arial" w:hAnsi="Arial" w:cs="Arial"/>
          <w:b/>
          <w:bCs/>
          <w:sz w:val="24"/>
          <w:szCs w:val="24"/>
          <w:lang w:val="en-US" w:eastAsia="en-US"/>
        </w:rPr>
        <w:t xml:space="preserve">NATIONAL </w:t>
      </w:r>
      <w:r>
        <w:rPr>
          <w:rFonts w:ascii="Arial" w:hAnsi="Arial" w:cs="Arial"/>
          <w:b/>
          <w:bCs/>
          <w:sz w:val="24"/>
          <w:szCs w:val="24"/>
          <w:lang w:val="en-US" w:eastAsia="en-US"/>
        </w:rPr>
        <w:t>ASSEMBLY</w:t>
      </w:r>
    </w:p>
    <w:p w:rsidR="00D94E8C" w:rsidRPr="004072BE" w:rsidRDefault="00D94E8C" w:rsidP="00A023BC">
      <w:pPr>
        <w:spacing w:after="0"/>
        <w:jc w:val="center"/>
        <w:rPr>
          <w:rFonts w:ascii="Arial" w:hAnsi="Arial" w:cs="Arial"/>
          <w:b/>
          <w:bCs/>
          <w:sz w:val="24"/>
          <w:szCs w:val="24"/>
          <w:lang w:val="en-US" w:eastAsia="en-US"/>
        </w:rPr>
      </w:pPr>
      <w:r w:rsidRPr="004072BE">
        <w:rPr>
          <w:rFonts w:ascii="Arial" w:hAnsi="Arial" w:cs="Arial"/>
          <w:b/>
          <w:bCs/>
          <w:sz w:val="24"/>
          <w:szCs w:val="24"/>
          <w:lang w:val="en-US" w:eastAsia="en-US"/>
        </w:rPr>
        <w:t>PARLIAMENTARY QUESTION NO</w:t>
      </w:r>
      <w:r>
        <w:rPr>
          <w:rFonts w:ascii="Arial" w:hAnsi="Arial" w:cs="Arial"/>
          <w:b/>
          <w:bCs/>
          <w:sz w:val="24"/>
          <w:szCs w:val="24"/>
          <w:lang w:val="en-US" w:eastAsia="en-US"/>
        </w:rPr>
        <w:t xml:space="preserve"> </w:t>
      </w:r>
      <w:r>
        <w:rPr>
          <w:rFonts w:ascii="Arial" w:hAnsi="Arial" w:cs="Arial"/>
          <w:b/>
          <w:bCs/>
          <w:sz w:val="24"/>
          <w:szCs w:val="24"/>
          <w:lang w:eastAsia="en-US"/>
        </w:rPr>
        <w:t>3456/2015</w:t>
      </w:r>
    </w:p>
    <w:p w:rsidR="00D94E8C" w:rsidRPr="00CA5B4F" w:rsidRDefault="00D94E8C" w:rsidP="00CA5B4F">
      <w:pPr>
        <w:spacing w:after="0" w:line="240" w:lineRule="auto"/>
        <w:contextualSpacing/>
        <w:jc w:val="both"/>
        <w:rPr>
          <w:rFonts w:ascii="Arial" w:hAnsi="Arial" w:cs="Arial"/>
          <w:b/>
          <w:sz w:val="24"/>
          <w:szCs w:val="24"/>
          <w:lang w:val="en-US" w:eastAsia="en-US"/>
        </w:rPr>
      </w:pPr>
    </w:p>
    <w:p w:rsidR="00D94E8C" w:rsidRPr="005356EF" w:rsidRDefault="00D94E8C" w:rsidP="00CE1C9F">
      <w:pPr>
        <w:spacing w:line="360" w:lineRule="auto"/>
        <w:rPr>
          <w:rFonts w:ascii="Arial" w:hAnsi="Arial" w:cs="Arial"/>
          <w:color w:val="000000"/>
          <w:sz w:val="24"/>
          <w:szCs w:val="24"/>
          <w:lang w:val="en-GB" w:eastAsia="en-US"/>
        </w:rPr>
      </w:pPr>
      <w:r w:rsidRPr="005356EF">
        <w:rPr>
          <w:rFonts w:ascii="Arial" w:hAnsi="Arial" w:cs="Arial"/>
          <w:b/>
          <w:bCs/>
        </w:rPr>
        <w:t xml:space="preserve"> </w:t>
      </w:r>
      <w:r w:rsidRPr="002207AB">
        <w:rPr>
          <w:rFonts w:ascii="Arial" w:hAnsi="Arial" w:cs="Arial"/>
          <w:b/>
          <w:sz w:val="24"/>
          <w:szCs w:val="24"/>
          <w:lang w:val="af-ZA" w:eastAsia="en-US"/>
        </w:rPr>
        <w:t>Mr K J Mileham (DA)</w:t>
      </w:r>
      <w:r w:rsidRPr="002207AB">
        <w:rPr>
          <w:rFonts w:ascii="Times New Roman" w:hAnsi="Times New Roman"/>
          <w:b/>
          <w:sz w:val="24"/>
          <w:szCs w:val="24"/>
          <w:lang w:val="af-ZA" w:eastAsia="en-US"/>
        </w:rPr>
        <w:t xml:space="preserve"> </w:t>
      </w:r>
      <w:r w:rsidRPr="005356EF">
        <w:rPr>
          <w:rFonts w:ascii="Arial" w:hAnsi="Arial" w:cs="Arial"/>
          <w:b/>
          <w:bCs/>
          <w:color w:val="000000"/>
          <w:sz w:val="24"/>
          <w:szCs w:val="24"/>
          <w:lang w:val="en-GB" w:eastAsia="en-US"/>
        </w:rPr>
        <w:t>to ask the Minister of Cooperative Governance and Traditional Affairs:</w:t>
      </w:r>
    </w:p>
    <w:p w:rsidR="00D94E8C" w:rsidRPr="00D47C24" w:rsidRDefault="00D94E8C" w:rsidP="00CE1C9F">
      <w:pPr>
        <w:pStyle w:val="ListParagraph"/>
        <w:numPr>
          <w:ilvl w:val="0"/>
          <w:numId w:val="9"/>
        </w:numPr>
        <w:spacing w:before="100" w:beforeAutospacing="1" w:after="100" w:afterAutospacing="1" w:line="360" w:lineRule="auto"/>
        <w:jc w:val="both"/>
        <w:rPr>
          <w:rFonts w:ascii="Arial" w:hAnsi="Arial" w:cs="Arial"/>
          <w:sz w:val="24"/>
          <w:szCs w:val="24"/>
          <w:lang w:val="en-GB" w:eastAsia="en-US"/>
        </w:rPr>
      </w:pPr>
      <w:r w:rsidRPr="00D47C24">
        <w:rPr>
          <w:rFonts w:ascii="Arial" w:hAnsi="Arial" w:cs="Arial"/>
          <w:sz w:val="24"/>
          <w:szCs w:val="24"/>
          <w:lang w:val="en-GB" w:eastAsia="en-US"/>
        </w:rPr>
        <w:t xml:space="preserve">Whether the Development Bank of South Africa (DBSA) has withdrawn any funding </w:t>
      </w:r>
      <w:r w:rsidRPr="00D47C24">
        <w:rPr>
          <w:rFonts w:ascii="Arial" w:hAnsi="Arial" w:cs="Arial"/>
          <w:sz w:val="24"/>
          <w:szCs w:val="24"/>
          <w:lang w:eastAsia="en-US"/>
        </w:rPr>
        <w:t>from</w:t>
      </w:r>
      <w:r w:rsidRPr="00D47C24">
        <w:rPr>
          <w:rFonts w:ascii="Arial" w:hAnsi="Arial" w:cs="Arial"/>
          <w:sz w:val="24"/>
          <w:szCs w:val="24"/>
          <w:lang w:val="en-GB" w:eastAsia="en-US"/>
        </w:rPr>
        <w:t xml:space="preserve"> the </w:t>
      </w:r>
      <w:r>
        <w:rPr>
          <w:rFonts w:ascii="Arial" w:hAnsi="Arial" w:cs="Arial"/>
          <w:sz w:val="24"/>
          <w:szCs w:val="24"/>
          <w:lang w:val="en-GB" w:eastAsia="en-US"/>
        </w:rPr>
        <w:t>Amathole District Municipality</w:t>
      </w:r>
      <w:r w:rsidRPr="00D47C24">
        <w:rPr>
          <w:rFonts w:ascii="Arial" w:hAnsi="Arial" w:cs="Arial"/>
          <w:sz w:val="24"/>
          <w:szCs w:val="24"/>
          <w:lang w:val="en-GB" w:eastAsia="en-US"/>
        </w:rPr>
        <w:t xml:space="preserve"> (ADM) that had already been committed to municipal infrastructure work and in particular the Siyenza sanitation project; if not, (a) why has ADM not paid the sub-contractors employed under the Siyenza contract for work completed to date, (b) why has work been suspended on the project and (c) when can the sub-contractors expect to receive payment for work completed to date; if so, (i) on what grounds was the specified funding withdrawn, (ii) how does the ADM intend to refund the monies already expended on this project to DBSA and (iii) what contingency plans has ADM put in place to ensure the (aa) payment of its contractual obligations and (bb) completion of work by the contractors on site; </w:t>
      </w:r>
    </w:p>
    <w:p w:rsidR="00D94E8C" w:rsidRDefault="00D94E8C" w:rsidP="00CE1C9F">
      <w:pPr>
        <w:spacing w:before="100" w:beforeAutospacing="1" w:after="100" w:afterAutospacing="1" w:line="360" w:lineRule="auto"/>
        <w:jc w:val="both"/>
        <w:rPr>
          <w:rFonts w:ascii="Arial" w:hAnsi="Arial" w:cs="Arial"/>
          <w:sz w:val="24"/>
          <w:szCs w:val="24"/>
          <w:lang w:val="en-GB"/>
        </w:rPr>
      </w:pPr>
      <w:r w:rsidRPr="00D47C24">
        <w:rPr>
          <w:rFonts w:ascii="Arial" w:hAnsi="Arial" w:cs="Arial"/>
          <w:sz w:val="24"/>
          <w:szCs w:val="24"/>
          <w:lang w:val="en-GB"/>
        </w:rPr>
        <w:t>(2)</w:t>
      </w:r>
      <w:r w:rsidRPr="00D47C24">
        <w:rPr>
          <w:rFonts w:ascii="Arial" w:hAnsi="Arial" w:cs="Arial"/>
          <w:sz w:val="24"/>
          <w:szCs w:val="24"/>
          <w:lang w:val="en-GB"/>
        </w:rPr>
        <w:tab/>
        <w:t xml:space="preserve">whether a </w:t>
      </w:r>
      <w:r w:rsidRPr="00D47C24">
        <w:rPr>
          <w:rFonts w:ascii="Arial" w:hAnsi="Arial" w:cs="Arial"/>
          <w:sz w:val="24"/>
          <w:szCs w:val="24"/>
        </w:rPr>
        <w:t>certain</w:t>
      </w:r>
      <w:r w:rsidRPr="00D47C24">
        <w:rPr>
          <w:rFonts w:ascii="Arial" w:hAnsi="Arial" w:cs="Arial"/>
          <w:sz w:val="24"/>
          <w:szCs w:val="24"/>
          <w:lang w:val="en-GB"/>
        </w:rPr>
        <w:t xml:space="preserve"> company (name furnished) continues to be remunerated </w:t>
      </w:r>
      <w:r>
        <w:rPr>
          <w:rFonts w:ascii="Arial" w:hAnsi="Arial" w:cs="Arial"/>
          <w:sz w:val="24"/>
          <w:szCs w:val="24"/>
          <w:lang w:val="en-GB"/>
        </w:rPr>
        <w:tab/>
      </w:r>
      <w:r w:rsidRPr="00D47C24">
        <w:rPr>
          <w:rFonts w:ascii="Arial" w:hAnsi="Arial" w:cs="Arial"/>
          <w:sz w:val="24"/>
          <w:szCs w:val="24"/>
          <w:lang w:val="en-GB"/>
        </w:rPr>
        <w:t xml:space="preserve">and/or employed in terms of this project; if so, on what grounds is the </w:t>
      </w:r>
      <w:r>
        <w:rPr>
          <w:rFonts w:ascii="Arial" w:hAnsi="Arial" w:cs="Arial"/>
          <w:sz w:val="24"/>
          <w:szCs w:val="24"/>
          <w:lang w:val="en-GB"/>
        </w:rPr>
        <w:tab/>
      </w:r>
      <w:r w:rsidRPr="00D47C24">
        <w:rPr>
          <w:rFonts w:ascii="Arial" w:hAnsi="Arial" w:cs="Arial"/>
          <w:sz w:val="24"/>
          <w:szCs w:val="24"/>
          <w:lang w:val="en-GB"/>
        </w:rPr>
        <w:t xml:space="preserve">specified company </w:t>
      </w:r>
      <w:r w:rsidRPr="00D47C24">
        <w:rPr>
          <w:rFonts w:ascii="Arial" w:hAnsi="Arial" w:cs="Arial"/>
          <w:sz w:val="24"/>
          <w:szCs w:val="24"/>
          <w:lang w:val="en-GB"/>
        </w:rPr>
        <w:tab/>
        <w:t>selectively employed to continue operations;</w:t>
      </w:r>
    </w:p>
    <w:p w:rsidR="00D94E8C" w:rsidRPr="00D747A2" w:rsidRDefault="00D94E8C" w:rsidP="00D747A2">
      <w:pPr>
        <w:tabs>
          <w:tab w:val="left" w:pos="709"/>
          <w:tab w:val="left" w:pos="993"/>
        </w:tabs>
        <w:spacing w:before="100" w:beforeAutospacing="1" w:after="100" w:afterAutospacing="1" w:line="240" w:lineRule="auto"/>
        <w:ind w:left="1560" w:hanging="1560"/>
        <w:jc w:val="both"/>
        <w:rPr>
          <w:rFonts w:ascii="Arial" w:hAnsi="Arial" w:cs="Arial"/>
          <w:sz w:val="24"/>
          <w:szCs w:val="24"/>
          <w:lang w:val="en-GB" w:eastAsia="en-US"/>
        </w:rPr>
      </w:pPr>
      <w:r w:rsidRPr="00D747A2">
        <w:rPr>
          <w:rFonts w:ascii="Arial" w:hAnsi="Arial" w:cs="Arial"/>
          <w:sz w:val="24"/>
          <w:szCs w:val="24"/>
          <w:lang w:val="en-GB" w:eastAsia="en-US"/>
        </w:rPr>
        <w:t>(3)     (a) what are the reasons for the ADM’s move into the R200 million new offices,</w:t>
      </w:r>
    </w:p>
    <w:p w:rsidR="00D94E8C" w:rsidRPr="00D747A2" w:rsidRDefault="00D94E8C" w:rsidP="00D747A2">
      <w:pPr>
        <w:spacing w:before="100" w:beforeAutospacing="1" w:after="100" w:afterAutospacing="1" w:line="240" w:lineRule="auto"/>
        <w:ind w:left="1560" w:hanging="840"/>
        <w:jc w:val="both"/>
        <w:rPr>
          <w:rFonts w:ascii="Arial" w:hAnsi="Arial" w:cs="Arial"/>
          <w:sz w:val="24"/>
          <w:szCs w:val="24"/>
          <w:lang w:val="en-GB" w:eastAsia="en-US"/>
        </w:rPr>
      </w:pPr>
      <w:r w:rsidRPr="00D747A2">
        <w:rPr>
          <w:rFonts w:ascii="Arial" w:hAnsi="Arial" w:cs="Arial"/>
          <w:sz w:val="24"/>
          <w:szCs w:val="24"/>
          <w:lang w:val="en-GB" w:eastAsia="en-US"/>
        </w:rPr>
        <w:t>when it is unable to meet its financial obligations towards the contractors</w:t>
      </w:r>
    </w:p>
    <w:p w:rsidR="00D94E8C" w:rsidRPr="00D747A2" w:rsidRDefault="00D94E8C" w:rsidP="00D747A2">
      <w:pPr>
        <w:spacing w:before="100" w:beforeAutospacing="1" w:after="100" w:afterAutospacing="1" w:line="240" w:lineRule="auto"/>
        <w:ind w:left="1560" w:hanging="840"/>
        <w:jc w:val="both"/>
        <w:rPr>
          <w:rFonts w:ascii="Arial" w:hAnsi="Arial" w:cs="Arial"/>
          <w:sz w:val="24"/>
          <w:szCs w:val="24"/>
          <w:lang w:val="en-GB" w:eastAsia="en-US"/>
        </w:rPr>
      </w:pPr>
      <w:r w:rsidRPr="00D747A2">
        <w:rPr>
          <w:rFonts w:ascii="Arial" w:hAnsi="Arial" w:cs="Arial"/>
          <w:sz w:val="24"/>
          <w:szCs w:val="24"/>
          <w:lang w:val="en-GB" w:eastAsia="en-US"/>
        </w:rPr>
        <w:t>mentioned above and (b) how is this move being funded;</w:t>
      </w:r>
    </w:p>
    <w:p w:rsidR="00D94E8C" w:rsidRPr="00D747A2" w:rsidRDefault="00D94E8C" w:rsidP="00D747A2">
      <w:pPr>
        <w:spacing w:before="100" w:beforeAutospacing="1" w:after="100" w:afterAutospacing="1" w:line="240" w:lineRule="auto"/>
        <w:contextualSpacing/>
        <w:jc w:val="both"/>
        <w:rPr>
          <w:rFonts w:ascii="Arial" w:hAnsi="Arial" w:cs="Arial"/>
          <w:sz w:val="24"/>
          <w:szCs w:val="24"/>
          <w:lang w:val="en-GB"/>
        </w:rPr>
      </w:pPr>
    </w:p>
    <w:p w:rsidR="00D94E8C" w:rsidRPr="00D747A2" w:rsidRDefault="00D94E8C" w:rsidP="00D747A2">
      <w:pPr>
        <w:spacing w:before="100" w:beforeAutospacing="1" w:after="100" w:afterAutospacing="1" w:line="240" w:lineRule="auto"/>
        <w:ind w:left="1560" w:hanging="1560"/>
        <w:contextualSpacing/>
        <w:jc w:val="both"/>
        <w:rPr>
          <w:rFonts w:ascii="Arial" w:hAnsi="Arial" w:cs="Arial"/>
          <w:sz w:val="24"/>
          <w:szCs w:val="24"/>
          <w:lang w:val="en-GB" w:eastAsia="en-US"/>
        </w:rPr>
      </w:pPr>
      <w:r w:rsidRPr="00D747A2">
        <w:rPr>
          <w:rFonts w:ascii="Arial" w:hAnsi="Arial" w:cs="Arial"/>
          <w:sz w:val="24"/>
          <w:szCs w:val="24"/>
          <w:lang w:val="en-GB" w:eastAsia="en-US"/>
        </w:rPr>
        <w:t xml:space="preserve">(4)    what is his </w:t>
      </w:r>
      <w:r w:rsidRPr="00D747A2">
        <w:rPr>
          <w:rFonts w:ascii="Arial" w:hAnsi="Arial" w:cs="Arial"/>
          <w:sz w:val="24"/>
          <w:szCs w:val="24"/>
          <w:lang w:eastAsia="en-US"/>
        </w:rPr>
        <w:t>position</w:t>
      </w:r>
      <w:r w:rsidRPr="00D747A2">
        <w:rPr>
          <w:rFonts w:ascii="Arial" w:hAnsi="Arial" w:cs="Arial"/>
          <w:sz w:val="24"/>
          <w:szCs w:val="24"/>
          <w:lang w:val="en-GB" w:eastAsia="en-US"/>
        </w:rPr>
        <w:t xml:space="preserve"> with regard to the alleged extravagance which does not</w:t>
      </w:r>
    </w:p>
    <w:p w:rsidR="00D94E8C" w:rsidRPr="00D747A2" w:rsidRDefault="00D94E8C" w:rsidP="00D747A2">
      <w:pPr>
        <w:spacing w:before="100" w:beforeAutospacing="1" w:after="100" w:afterAutospacing="1" w:line="240" w:lineRule="auto"/>
        <w:ind w:left="1560" w:hanging="840"/>
        <w:contextualSpacing/>
        <w:jc w:val="both"/>
        <w:rPr>
          <w:rFonts w:ascii="Arial" w:hAnsi="Arial" w:cs="Arial"/>
          <w:sz w:val="24"/>
          <w:szCs w:val="24"/>
          <w:lang w:val="en-GB" w:eastAsia="en-US"/>
        </w:rPr>
      </w:pPr>
    </w:p>
    <w:p w:rsidR="00D94E8C" w:rsidRPr="00D747A2" w:rsidRDefault="00D94E8C" w:rsidP="00D747A2">
      <w:pPr>
        <w:tabs>
          <w:tab w:val="left" w:pos="851"/>
        </w:tabs>
        <w:spacing w:before="100" w:beforeAutospacing="1" w:after="100" w:afterAutospacing="1" w:line="240" w:lineRule="auto"/>
        <w:contextualSpacing/>
        <w:jc w:val="both"/>
        <w:rPr>
          <w:rFonts w:ascii="Arial" w:hAnsi="Arial" w:cs="Arial"/>
          <w:sz w:val="24"/>
          <w:szCs w:val="24"/>
          <w:lang w:val="en-GB" w:eastAsia="en-US"/>
        </w:rPr>
      </w:pPr>
      <w:r w:rsidRPr="00D747A2">
        <w:rPr>
          <w:rFonts w:ascii="Arial" w:hAnsi="Arial" w:cs="Arial"/>
          <w:sz w:val="24"/>
          <w:szCs w:val="24"/>
          <w:lang w:val="en-GB" w:eastAsia="en-US"/>
        </w:rPr>
        <w:t xml:space="preserve">         directly contribute to service delivery;</w:t>
      </w:r>
    </w:p>
    <w:p w:rsidR="00D94E8C" w:rsidRDefault="00D94E8C" w:rsidP="00230A2F">
      <w:pPr>
        <w:spacing w:before="100" w:beforeAutospacing="1" w:after="100" w:afterAutospacing="1"/>
        <w:jc w:val="both"/>
        <w:rPr>
          <w:rFonts w:ascii="Arial" w:hAnsi="Arial" w:cs="Arial"/>
          <w:sz w:val="24"/>
          <w:szCs w:val="24"/>
          <w:lang w:val="en-GB"/>
        </w:rPr>
      </w:pPr>
    </w:p>
    <w:p w:rsidR="00D94E8C" w:rsidRPr="00230A2F" w:rsidRDefault="00D94E8C" w:rsidP="00230A2F">
      <w:pPr>
        <w:spacing w:before="100" w:beforeAutospacing="1" w:after="100" w:afterAutospacing="1"/>
        <w:jc w:val="both"/>
        <w:rPr>
          <w:rFonts w:ascii="Arial" w:hAnsi="Arial" w:cs="Arial"/>
          <w:sz w:val="24"/>
          <w:szCs w:val="24"/>
        </w:rPr>
      </w:pPr>
      <w:r w:rsidRPr="00D47C24">
        <w:rPr>
          <w:rFonts w:ascii="Arial" w:hAnsi="Arial" w:cs="Arial"/>
          <w:sz w:val="24"/>
          <w:szCs w:val="24"/>
          <w:lang w:val="en-GB"/>
        </w:rPr>
        <w:t>(</w:t>
      </w:r>
      <w:r>
        <w:rPr>
          <w:rFonts w:ascii="Arial" w:hAnsi="Arial" w:cs="Arial"/>
          <w:sz w:val="24"/>
          <w:szCs w:val="24"/>
          <w:lang w:val="en-GB"/>
        </w:rPr>
        <w:t>5</w:t>
      </w:r>
      <w:r w:rsidRPr="00D47C24">
        <w:rPr>
          <w:rFonts w:ascii="Arial" w:hAnsi="Arial" w:cs="Arial"/>
          <w:sz w:val="24"/>
          <w:szCs w:val="24"/>
          <w:lang w:val="en-GB"/>
        </w:rPr>
        <w:t>)</w:t>
      </w:r>
      <w:r w:rsidRPr="00D47C24">
        <w:rPr>
          <w:rFonts w:ascii="Arial" w:hAnsi="Arial" w:cs="Arial"/>
          <w:sz w:val="24"/>
          <w:szCs w:val="24"/>
          <w:lang w:val="en-GB"/>
        </w:rPr>
        <w:tab/>
      </w:r>
      <w:r w:rsidRPr="00230A2F">
        <w:rPr>
          <w:rFonts w:ascii="Arial" w:hAnsi="Arial" w:cs="Arial"/>
          <w:sz w:val="24"/>
          <w:szCs w:val="24"/>
        </w:rPr>
        <w:t xml:space="preserve">Whether the </w:t>
      </w:r>
      <w:r w:rsidRPr="00D47C24">
        <w:rPr>
          <w:rFonts w:ascii="Arial" w:hAnsi="Arial" w:cs="Arial"/>
          <w:sz w:val="24"/>
          <w:szCs w:val="24"/>
        </w:rPr>
        <w:t>funding</w:t>
      </w:r>
      <w:r w:rsidRPr="00230A2F">
        <w:rPr>
          <w:rFonts w:ascii="Arial" w:hAnsi="Arial" w:cs="Arial"/>
          <w:sz w:val="24"/>
          <w:szCs w:val="24"/>
        </w:rPr>
        <w:t xml:space="preserve"> should not instead be channelled into finishing the half-</w:t>
      </w:r>
      <w:r w:rsidRPr="00230A2F">
        <w:rPr>
          <w:rFonts w:ascii="Arial" w:hAnsi="Arial" w:cs="Arial"/>
          <w:sz w:val="24"/>
          <w:szCs w:val="24"/>
        </w:rPr>
        <w:tab/>
        <w:t>completed work on the sanitation project mentioned above?</w:t>
      </w:r>
      <w:r w:rsidRPr="00230A2F">
        <w:rPr>
          <w:rFonts w:ascii="Arial" w:hAnsi="Arial" w:cs="Arial"/>
          <w:sz w:val="24"/>
          <w:szCs w:val="24"/>
        </w:rPr>
        <w:tab/>
      </w:r>
      <w:r w:rsidRPr="00230A2F">
        <w:rPr>
          <w:rFonts w:ascii="Arial" w:hAnsi="Arial" w:cs="Arial"/>
          <w:sz w:val="24"/>
          <w:szCs w:val="24"/>
        </w:rPr>
        <w:tab/>
      </w:r>
      <w:r w:rsidRPr="00230A2F">
        <w:rPr>
          <w:rFonts w:ascii="Arial" w:hAnsi="Arial" w:cs="Arial"/>
          <w:sz w:val="24"/>
          <w:szCs w:val="24"/>
        </w:rPr>
        <w:tab/>
      </w:r>
      <w:r w:rsidRPr="00230A2F">
        <w:rPr>
          <w:rFonts w:ascii="Arial" w:hAnsi="Arial" w:cs="Arial"/>
          <w:sz w:val="24"/>
          <w:szCs w:val="24"/>
        </w:rPr>
        <w:tab/>
      </w:r>
      <w:r w:rsidRPr="00230A2F">
        <w:rPr>
          <w:rFonts w:ascii="Arial" w:hAnsi="Arial" w:cs="Arial"/>
          <w:sz w:val="24"/>
          <w:szCs w:val="24"/>
        </w:rPr>
        <w:tab/>
      </w:r>
    </w:p>
    <w:p w:rsidR="00D94E8C" w:rsidRPr="002207AB" w:rsidRDefault="00D94E8C" w:rsidP="00FE2F51">
      <w:pPr>
        <w:spacing w:before="100" w:beforeAutospacing="1" w:after="100" w:afterAutospacing="1" w:line="240" w:lineRule="auto"/>
        <w:jc w:val="both"/>
        <w:rPr>
          <w:rFonts w:ascii="Times New Roman" w:hAnsi="Times New Roman"/>
          <w:color w:val="FF0000"/>
          <w:sz w:val="24"/>
          <w:szCs w:val="24"/>
          <w:lang w:val="en-GB" w:eastAsia="en-US"/>
        </w:rPr>
      </w:pPr>
      <w:r w:rsidRPr="002207AB">
        <w:rPr>
          <w:rFonts w:ascii="Arial" w:hAnsi="Arial" w:cs="Arial"/>
          <w:b/>
          <w:sz w:val="24"/>
          <w:szCs w:val="24"/>
          <w:lang w:val="en-US" w:eastAsia="en-US"/>
        </w:rPr>
        <w:t>REPLY</w:t>
      </w:r>
    </w:p>
    <w:p w:rsidR="00D94E8C" w:rsidRPr="005356EF" w:rsidRDefault="00D94E8C" w:rsidP="00CE1C9F">
      <w:pPr>
        <w:spacing w:after="0" w:line="240" w:lineRule="auto"/>
        <w:jc w:val="both"/>
        <w:rPr>
          <w:rFonts w:ascii="Arial" w:hAnsi="Arial" w:cs="Arial"/>
          <w:sz w:val="24"/>
          <w:szCs w:val="24"/>
          <w:lang w:eastAsia="en-US"/>
        </w:rPr>
      </w:pPr>
    </w:p>
    <w:p w:rsidR="00D94E8C" w:rsidRPr="007A5A4B" w:rsidRDefault="00D94E8C" w:rsidP="00CE1C9F">
      <w:pPr>
        <w:pStyle w:val="ListParagraph"/>
        <w:numPr>
          <w:ilvl w:val="0"/>
          <w:numId w:val="10"/>
        </w:numPr>
        <w:spacing w:line="360" w:lineRule="auto"/>
        <w:rPr>
          <w:rFonts w:ascii="Arial" w:hAnsi="Arial" w:cs="Arial"/>
          <w:sz w:val="24"/>
          <w:szCs w:val="24"/>
        </w:rPr>
      </w:pPr>
      <w:r>
        <w:rPr>
          <w:rFonts w:ascii="Arial" w:hAnsi="Arial" w:cs="Arial"/>
          <w:sz w:val="24"/>
          <w:szCs w:val="24"/>
        </w:rPr>
        <w:t>T</w:t>
      </w:r>
      <w:r w:rsidRPr="007A5A4B">
        <w:rPr>
          <w:rFonts w:ascii="Arial" w:hAnsi="Arial" w:cs="Arial"/>
          <w:sz w:val="24"/>
          <w:szCs w:val="24"/>
        </w:rPr>
        <w:t xml:space="preserve">he </w:t>
      </w:r>
      <w:r>
        <w:rPr>
          <w:rFonts w:ascii="Arial" w:hAnsi="Arial" w:cs="Arial"/>
          <w:sz w:val="24"/>
          <w:szCs w:val="24"/>
        </w:rPr>
        <w:t xml:space="preserve">DBSA </w:t>
      </w:r>
      <w:r w:rsidRPr="007A5A4B">
        <w:rPr>
          <w:rFonts w:ascii="Arial" w:hAnsi="Arial" w:cs="Arial"/>
          <w:sz w:val="24"/>
          <w:szCs w:val="24"/>
        </w:rPr>
        <w:t xml:space="preserve">has </w:t>
      </w:r>
      <w:r>
        <w:rPr>
          <w:rFonts w:ascii="Arial" w:hAnsi="Arial" w:cs="Arial"/>
          <w:sz w:val="24"/>
          <w:szCs w:val="24"/>
        </w:rPr>
        <w:t>indicated that it has not withdrawn funding from Amathole District Municipality</w:t>
      </w:r>
      <w:r w:rsidRPr="007A5A4B">
        <w:rPr>
          <w:rFonts w:ascii="Arial" w:hAnsi="Arial" w:cs="Arial"/>
          <w:sz w:val="24"/>
          <w:szCs w:val="24"/>
        </w:rPr>
        <w:t>.</w:t>
      </w:r>
    </w:p>
    <w:p w:rsidR="00D94E8C" w:rsidRDefault="00D94E8C" w:rsidP="00CE1C9F">
      <w:pPr>
        <w:pStyle w:val="ListParagraph"/>
        <w:numPr>
          <w:ilvl w:val="0"/>
          <w:numId w:val="11"/>
        </w:numPr>
        <w:spacing w:line="360" w:lineRule="auto"/>
        <w:jc w:val="both"/>
        <w:rPr>
          <w:rFonts w:ascii="Arial" w:hAnsi="Arial" w:cs="Arial"/>
          <w:sz w:val="24"/>
          <w:szCs w:val="24"/>
        </w:rPr>
      </w:pPr>
      <w:r w:rsidRPr="00550EDB">
        <w:rPr>
          <w:rFonts w:ascii="Arial" w:hAnsi="Arial" w:cs="Arial"/>
          <w:sz w:val="24"/>
          <w:szCs w:val="24"/>
        </w:rPr>
        <w:t xml:space="preserve">The DBSA </w:t>
      </w:r>
      <w:r>
        <w:rPr>
          <w:rFonts w:ascii="Arial" w:hAnsi="Arial" w:cs="Arial"/>
          <w:sz w:val="24"/>
          <w:szCs w:val="24"/>
        </w:rPr>
        <w:t xml:space="preserve">has indicated that it </w:t>
      </w:r>
      <w:r w:rsidRPr="00550EDB">
        <w:rPr>
          <w:rFonts w:ascii="Arial" w:hAnsi="Arial" w:cs="Arial"/>
          <w:sz w:val="24"/>
          <w:szCs w:val="24"/>
        </w:rPr>
        <w:t xml:space="preserve">signed a loan agreement with </w:t>
      </w:r>
      <w:r>
        <w:rPr>
          <w:rFonts w:ascii="Arial" w:hAnsi="Arial" w:cs="Arial"/>
          <w:sz w:val="24"/>
          <w:szCs w:val="24"/>
        </w:rPr>
        <w:t xml:space="preserve">Amathole District Municipality </w:t>
      </w:r>
      <w:r w:rsidRPr="00550EDB">
        <w:rPr>
          <w:rFonts w:ascii="Arial" w:hAnsi="Arial" w:cs="Arial"/>
          <w:sz w:val="24"/>
          <w:szCs w:val="24"/>
        </w:rPr>
        <w:t xml:space="preserve">to advance a portion of </w:t>
      </w:r>
      <w:r>
        <w:rPr>
          <w:rFonts w:ascii="Arial" w:hAnsi="Arial" w:cs="Arial"/>
          <w:sz w:val="24"/>
          <w:szCs w:val="24"/>
        </w:rPr>
        <w:t xml:space="preserve">its </w:t>
      </w:r>
      <w:r w:rsidRPr="00550EDB">
        <w:rPr>
          <w:rFonts w:ascii="Arial" w:hAnsi="Arial" w:cs="Arial"/>
          <w:sz w:val="24"/>
          <w:szCs w:val="24"/>
        </w:rPr>
        <w:t xml:space="preserve">future MIG </w:t>
      </w:r>
      <w:r>
        <w:rPr>
          <w:rFonts w:ascii="Arial" w:hAnsi="Arial" w:cs="Arial"/>
          <w:sz w:val="24"/>
          <w:szCs w:val="24"/>
        </w:rPr>
        <w:t xml:space="preserve">allocations </w:t>
      </w:r>
      <w:r w:rsidRPr="00550EDB">
        <w:rPr>
          <w:rFonts w:ascii="Arial" w:hAnsi="Arial" w:cs="Arial"/>
          <w:sz w:val="24"/>
          <w:szCs w:val="24"/>
        </w:rPr>
        <w:t>for the accelerated sanitation programme</w:t>
      </w:r>
      <w:r>
        <w:rPr>
          <w:rFonts w:ascii="Arial" w:hAnsi="Arial" w:cs="Arial"/>
          <w:sz w:val="24"/>
          <w:szCs w:val="24"/>
        </w:rPr>
        <w:t>,</w:t>
      </w:r>
      <w:r w:rsidRPr="00550EDB">
        <w:rPr>
          <w:rFonts w:ascii="Arial" w:hAnsi="Arial" w:cs="Arial"/>
          <w:sz w:val="24"/>
          <w:szCs w:val="24"/>
        </w:rPr>
        <w:t xml:space="preserve"> with the</w:t>
      </w:r>
      <w:r w:rsidRPr="00550EDB">
        <w:rPr>
          <w:rFonts w:ascii="Arial" w:hAnsi="Arial" w:cs="Arial"/>
          <w:sz w:val="24"/>
          <w:szCs w:val="24"/>
          <w:lang w:eastAsia="en-US"/>
        </w:rPr>
        <w:t xml:space="preserve"> </w:t>
      </w:r>
      <w:r>
        <w:rPr>
          <w:rFonts w:ascii="Arial" w:hAnsi="Arial" w:cs="Arial"/>
          <w:sz w:val="24"/>
          <w:szCs w:val="24"/>
          <w:lang w:eastAsia="en-US"/>
        </w:rPr>
        <w:t xml:space="preserve">pledging period expiring on </w:t>
      </w:r>
      <w:r w:rsidRPr="00550EDB">
        <w:rPr>
          <w:rFonts w:ascii="Arial" w:hAnsi="Arial" w:cs="Arial"/>
          <w:sz w:val="24"/>
          <w:szCs w:val="24"/>
          <w:lang w:eastAsia="en-US"/>
        </w:rPr>
        <w:t>30 June 2015</w:t>
      </w:r>
      <w:r w:rsidRPr="00550EDB">
        <w:rPr>
          <w:rFonts w:ascii="Arial" w:hAnsi="Arial" w:cs="Arial"/>
          <w:sz w:val="24"/>
          <w:szCs w:val="24"/>
        </w:rPr>
        <w:t xml:space="preserve">. The total amount to be advanced as per the loan agreement was R631 million, with the first tranche of R286 million disbursed to the Municipality at the start of the programme (January 2015). Due to the fact that the programme was delayed, the Municipality could not draw the full amount of R631 million before the end of the pledging period. However, the loan availability is still active until 31 December 2016. This means the District Municipality may still apply to National Treasury for the extension of the pledging period. Regarding payment of subcontractors, this is a contractual matter between </w:t>
      </w:r>
      <w:r>
        <w:rPr>
          <w:rFonts w:ascii="Arial" w:hAnsi="Arial" w:cs="Arial"/>
          <w:sz w:val="24"/>
          <w:szCs w:val="24"/>
        </w:rPr>
        <w:t xml:space="preserve">the </w:t>
      </w:r>
      <w:r w:rsidRPr="00550EDB">
        <w:rPr>
          <w:rFonts w:ascii="Arial" w:hAnsi="Arial" w:cs="Arial"/>
          <w:sz w:val="24"/>
          <w:szCs w:val="24"/>
        </w:rPr>
        <w:t xml:space="preserve">Siyenza Group and the affected </w:t>
      </w:r>
      <w:r>
        <w:rPr>
          <w:rFonts w:ascii="Arial" w:hAnsi="Arial" w:cs="Arial"/>
          <w:sz w:val="24"/>
          <w:szCs w:val="24"/>
        </w:rPr>
        <w:t>s</w:t>
      </w:r>
      <w:r w:rsidRPr="00550EDB">
        <w:rPr>
          <w:rFonts w:ascii="Arial" w:hAnsi="Arial" w:cs="Arial"/>
          <w:sz w:val="24"/>
          <w:szCs w:val="24"/>
        </w:rPr>
        <w:t xml:space="preserve">ub-contractors as the liability for the payment of these subcontractors rests with </w:t>
      </w:r>
      <w:r>
        <w:rPr>
          <w:rFonts w:ascii="Arial" w:hAnsi="Arial" w:cs="Arial"/>
          <w:sz w:val="24"/>
          <w:szCs w:val="24"/>
        </w:rPr>
        <w:t xml:space="preserve">the </w:t>
      </w:r>
      <w:r w:rsidRPr="00550EDB">
        <w:rPr>
          <w:rFonts w:ascii="Arial" w:hAnsi="Arial" w:cs="Arial"/>
          <w:sz w:val="24"/>
          <w:szCs w:val="24"/>
        </w:rPr>
        <w:t>Siyenza Group.</w:t>
      </w:r>
    </w:p>
    <w:p w:rsidR="00D94E8C" w:rsidRDefault="00D94E8C" w:rsidP="00CE1C9F">
      <w:pPr>
        <w:pStyle w:val="ListParagraph"/>
        <w:numPr>
          <w:ilvl w:val="0"/>
          <w:numId w:val="11"/>
        </w:numPr>
        <w:spacing w:line="360" w:lineRule="auto"/>
        <w:jc w:val="both"/>
        <w:rPr>
          <w:rFonts w:ascii="Arial" w:hAnsi="Arial" w:cs="Arial"/>
          <w:sz w:val="24"/>
          <w:szCs w:val="24"/>
        </w:rPr>
      </w:pPr>
      <w:r>
        <w:rPr>
          <w:rFonts w:ascii="Arial" w:hAnsi="Arial" w:cs="Arial"/>
          <w:sz w:val="24"/>
          <w:szCs w:val="24"/>
        </w:rPr>
        <w:t>The Amathole District Municipality has indicated to COGTA that it has terminated its contract with the Siyenza Group, which was carrying out the construction work. This is the reason why the work has stopped.</w:t>
      </w:r>
    </w:p>
    <w:p w:rsidR="00D94E8C" w:rsidRPr="00550EDB" w:rsidRDefault="00D94E8C" w:rsidP="00CE1C9F">
      <w:pPr>
        <w:pStyle w:val="ListParagraph"/>
        <w:numPr>
          <w:ilvl w:val="0"/>
          <w:numId w:val="11"/>
        </w:numPr>
        <w:spacing w:line="360" w:lineRule="auto"/>
        <w:jc w:val="both"/>
        <w:rPr>
          <w:rFonts w:ascii="Arial" w:hAnsi="Arial" w:cs="Arial"/>
          <w:sz w:val="24"/>
          <w:szCs w:val="24"/>
        </w:rPr>
      </w:pPr>
      <w:r w:rsidRPr="00550EDB">
        <w:rPr>
          <w:rFonts w:ascii="Arial" w:hAnsi="Arial" w:cs="Arial"/>
          <w:sz w:val="24"/>
          <w:szCs w:val="24"/>
          <w:lang w:val="en-GB" w:eastAsia="en-US"/>
        </w:rPr>
        <w:t xml:space="preserve">As indicated above, </w:t>
      </w:r>
      <w:r>
        <w:rPr>
          <w:rFonts w:ascii="Arial" w:hAnsi="Arial" w:cs="Arial"/>
          <w:sz w:val="24"/>
          <w:szCs w:val="24"/>
          <w:lang w:val="en-GB" w:eastAsia="en-US"/>
        </w:rPr>
        <w:t xml:space="preserve">the payment of subcontractors is a </w:t>
      </w:r>
      <w:r w:rsidRPr="00550EDB">
        <w:rPr>
          <w:rFonts w:ascii="Arial" w:hAnsi="Arial" w:cs="Arial"/>
          <w:sz w:val="24"/>
          <w:szCs w:val="24"/>
          <w:lang w:val="en-GB" w:eastAsia="en-US"/>
        </w:rPr>
        <w:t xml:space="preserve">matter between </w:t>
      </w:r>
      <w:r>
        <w:rPr>
          <w:rFonts w:ascii="Arial" w:hAnsi="Arial" w:cs="Arial"/>
          <w:sz w:val="24"/>
          <w:szCs w:val="24"/>
          <w:lang w:val="en-GB" w:eastAsia="en-US"/>
        </w:rPr>
        <w:t xml:space="preserve">the </w:t>
      </w:r>
      <w:r w:rsidRPr="00550EDB">
        <w:rPr>
          <w:rFonts w:ascii="Arial" w:hAnsi="Arial" w:cs="Arial"/>
          <w:sz w:val="24"/>
          <w:szCs w:val="24"/>
          <w:lang w:val="en-GB" w:eastAsia="en-US"/>
        </w:rPr>
        <w:t xml:space="preserve">Siyenza Group and the </w:t>
      </w:r>
      <w:r>
        <w:rPr>
          <w:rFonts w:ascii="Arial" w:hAnsi="Arial" w:cs="Arial"/>
          <w:sz w:val="24"/>
          <w:szCs w:val="24"/>
          <w:lang w:val="en-GB" w:eastAsia="en-US"/>
        </w:rPr>
        <w:t>s</w:t>
      </w:r>
      <w:r w:rsidRPr="00550EDB">
        <w:rPr>
          <w:rFonts w:ascii="Arial" w:hAnsi="Arial" w:cs="Arial"/>
          <w:sz w:val="24"/>
          <w:szCs w:val="24"/>
          <w:lang w:val="en-GB" w:eastAsia="en-US"/>
        </w:rPr>
        <w:t xml:space="preserve">ubcontractors concerned. </w:t>
      </w:r>
    </w:p>
    <w:p w:rsidR="00D94E8C" w:rsidRDefault="00D94E8C" w:rsidP="00CE1C9F">
      <w:pPr>
        <w:pStyle w:val="ListParagraph"/>
        <w:numPr>
          <w:ilvl w:val="1"/>
          <w:numId w:val="11"/>
        </w:numPr>
        <w:spacing w:line="360" w:lineRule="auto"/>
        <w:jc w:val="both"/>
        <w:rPr>
          <w:rFonts w:ascii="Arial" w:hAnsi="Arial" w:cs="Arial"/>
          <w:sz w:val="24"/>
          <w:szCs w:val="24"/>
        </w:rPr>
      </w:pPr>
      <w:r>
        <w:rPr>
          <w:rFonts w:ascii="Arial" w:hAnsi="Arial" w:cs="Arial"/>
          <w:sz w:val="24"/>
          <w:szCs w:val="24"/>
        </w:rPr>
        <w:t>As indicated above, the DBSA has indicated that it has not withdrawn funding.</w:t>
      </w:r>
    </w:p>
    <w:p w:rsidR="00D94E8C" w:rsidRPr="00191408" w:rsidRDefault="00D94E8C" w:rsidP="00CE1C9F">
      <w:pPr>
        <w:pStyle w:val="ListParagraph"/>
        <w:numPr>
          <w:ilvl w:val="1"/>
          <w:numId w:val="11"/>
        </w:numPr>
        <w:spacing w:line="360" w:lineRule="auto"/>
        <w:jc w:val="both"/>
        <w:rPr>
          <w:rFonts w:ascii="Arial" w:hAnsi="Arial" w:cs="Arial"/>
          <w:sz w:val="24"/>
          <w:szCs w:val="24"/>
        </w:rPr>
      </w:pPr>
      <w:r w:rsidRPr="00550EDB">
        <w:rPr>
          <w:rFonts w:ascii="Arial" w:hAnsi="Arial" w:cs="Arial"/>
          <w:sz w:val="24"/>
          <w:szCs w:val="24"/>
          <w:lang w:val="en-GB" w:eastAsia="en-US"/>
        </w:rPr>
        <w:t xml:space="preserve">As per the loan agreement between DBSA and </w:t>
      </w:r>
      <w:r>
        <w:rPr>
          <w:rFonts w:ascii="Arial" w:hAnsi="Arial" w:cs="Arial"/>
          <w:sz w:val="24"/>
          <w:szCs w:val="24"/>
        </w:rPr>
        <w:t>Amathole District Municipality,</w:t>
      </w:r>
      <w:r w:rsidRPr="00550EDB">
        <w:rPr>
          <w:rFonts w:ascii="Arial" w:hAnsi="Arial" w:cs="Arial"/>
          <w:sz w:val="24"/>
          <w:szCs w:val="24"/>
          <w:lang w:val="en-GB" w:eastAsia="en-US"/>
        </w:rPr>
        <w:t xml:space="preserve"> the loan amounts are to be repaid to DBSA over the next two financial years (2015/16 and 2016/17), utilising a portion of </w:t>
      </w:r>
      <w:r>
        <w:rPr>
          <w:rFonts w:ascii="Arial" w:hAnsi="Arial" w:cs="Arial"/>
          <w:sz w:val="24"/>
          <w:szCs w:val="24"/>
          <w:lang w:val="en-GB" w:eastAsia="en-US"/>
        </w:rPr>
        <w:t>MIG funding to the Municipality.</w:t>
      </w:r>
    </w:p>
    <w:p w:rsidR="00D94E8C" w:rsidRPr="00661FA4" w:rsidRDefault="00D94E8C" w:rsidP="00CE1C9F">
      <w:pPr>
        <w:pStyle w:val="ListParagraph"/>
        <w:numPr>
          <w:ilvl w:val="1"/>
          <w:numId w:val="11"/>
        </w:numPr>
        <w:spacing w:line="360" w:lineRule="auto"/>
        <w:jc w:val="both"/>
        <w:rPr>
          <w:rFonts w:ascii="Arial" w:hAnsi="Arial" w:cs="Arial"/>
          <w:sz w:val="24"/>
          <w:szCs w:val="24"/>
        </w:rPr>
      </w:pPr>
      <w:r w:rsidRPr="00191408">
        <w:rPr>
          <w:rFonts w:ascii="Arial" w:hAnsi="Arial" w:cs="Arial"/>
          <w:sz w:val="24"/>
          <w:szCs w:val="24"/>
        </w:rPr>
        <w:t xml:space="preserve">The Municipality has indicated that, </w:t>
      </w:r>
      <w:r>
        <w:rPr>
          <w:rFonts w:ascii="Arial" w:hAnsi="Arial" w:cs="Arial"/>
          <w:sz w:val="24"/>
          <w:szCs w:val="24"/>
        </w:rPr>
        <w:t>s</w:t>
      </w:r>
      <w:r w:rsidRPr="00191408">
        <w:rPr>
          <w:rFonts w:ascii="Arial" w:hAnsi="Arial" w:cs="Arial"/>
          <w:sz w:val="24"/>
          <w:szCs w:val="24"/>
          <w:lang w:eastAsia="en-US"/>
        </w:rPr>
        <w:t>hould National Treasury extend the pledging period, the Municipality will, following required procurement processes, contract directly with as many of the sub-contractors as possible to complete the project.</w:t>
      </w:r>
    </w:p>
    <w:p w:rsidR="00D94E8C" w:rsidRDefault="00D94E8C" w:rsidP="00661FA4">
      <w:pPr>
        <w:pStyle w:val="ListParagraph"/>
        <w:numPr>
          <w:ilvl w:val="0"/>
          <w:numId w:val="10"/>
        </w:numPr>
        <w:spacing w:before="100" w:beforeAutospacing="1" w:after="100" w:afterAutospacing="1" w:line="360" w:lineRule="auto"/>
        <w:rPr>
          <w:rFonts w:ascii="Arial" w:hAnsi="Arial" w:cs="Arial"/>
          <w:sz w:val="24"/>
          <w:szCs w:val="24"/>
          <w:lang w:eastAsia="en-US"/>
        </w:rPr>
      </w:pPr>
      <w:r w:rsidRPr="00661FA4">
        <w:rPr>
          <w:rFonts w:ascii="Arial" w:hAnsi="Arial" w:cs="Arial"/>
          <w:sz w:val="24"/>
          <w:szCs w:val="24"/>
          <w:lang w:eastAsia="en-US"/>
        </w:rPr>
        <w:t xml:space="preserve">As indicated above, the Municipality has indicated to COGTA that it has terminated its contract with the Siyenza group. Questions regarding the details of this termination and whether any further payments are due to the contractor should be referred to the Municipality. </w:t>
      </w:r>
      <w:r>
        <w:rPr>
          <w:rFonts w:ascii="Arial" w:hAnsi="Arial" w:cs="Arial"/>
          <w:sz w:val="24"/>
          <w:szCs w:val="24"/>
          <w:lang w:eastAsia="en-US"/>
        </w:rPr>
        <w:br/>
      </w:r>
    </w:p>
    <w:p w:rsidR="00D94E8C" w:rsidRPr="00727ACE" w:rsidRDefault="00D94E8C" w:rsidP="00727ACE">
      <w:pPr>
        <w:pStyle w:val="ListParagraph"/>
        <w:numPr>
          <w:ilvl w:val="0"/>
          <w:numId w:val="10"/>
        </w:numPr>
        <w:spacing w:before="100" w:beforeAutospacing="1" w:after="100" w:afterAutospacing="1" w:line="240" w:lineRule="auto"/>
        <w:rPr>
          <w:rFonts w:ascii="Arial" w:hAnsi="Arial" w:cs="Arial"/>
          <w:sz w:val="24"/>
          <w:szCs w:val="24"/>
          <w:lang w:val="en-GB" w:eastAsia="en-US"/>
        </w:rPr>
      </w:pPr>
      <w:r>
        <w:rPr>
          <w:rFonts w:ascii="Arial" w:hAnsi="Arial" w:cs="Arial"/>
          <w:b/>
          <w:sz w:val="24"/>
          <w:szCs w:val="24"/>
          <w:u w:val="single"/>
          <w:lang w:val="en-GB" w:eastAsia="en-US"/>
        </w:rPr>
        <w:t xml:space="preserve">(a) </w:t>
      </w:r>
      <w:r w:rsidRPr="00727ACE">
        <w:rPr>
          <w:rFonts w:ascii="Arial" w:hAnsi="Arial" w:cs="Arial"/>
          <w:b/>
          <w:sz w:val="24"/>
          <w:szCs w:val="24"/>
          <w:u w:val="single"/>
          <w:lang w:val="en-GB" w:eastAsia="en-US"/>
        </w:rPr>
        <w:t>Reasons for own office accommodation</w:t>
      </w:r>
      <w:r w:rsidRPr="00727ACE">
        <w:rPr>
          <w:rFonts w:ascii="Arial" w:hAnsi="Arial" w:cs="Arial"/>
          <w:b/>
          <w:sz w:val="24"/>
          <w:szCs w:val="24"/>
          <w:u w:val="single"/>
          <w:lang w:val="en-GB" w:eastAsia="en-US"/>
        </w:rPr>
        <w:br/>
      </w:r>
      <w:r w:rsidRPr="00727ACE">
        <w:rPr>
          <w:rFonts w:ascii="Arial" w:hAnsi="Arial" w:cs="Arial"/>
          <w:b/>
          <w:sz w:val="24"/>
          <w:szCs w:val="24"/>
          <w:u w:val="single"/>
          <w:lang w:val="en-GB" w:eastAsia="en-US"/>
        </w:rPr>
        <w:br/>
      </w:r>
      <w:r w:rsidRPr="00727ACE">
        <w:rPr>
          <w:rFonts w:ascii="Arial" w:hAnsi="Arial" w:cs="Arial"/>
          <w:sz w:val="24"/>
          <w:szCs w:val="24"/>
          <w:lang w:val="en-GB" w:eastAsia="en-US"/>
        </w:rPr>
        <w:t xml:space="preserve">According to the Amathole District Municipality, the business case to acquire its own offices was prepared as far back as 2004. The ADM has over the years spent a substantial amount on rented office accommodation around East London from its operational budget. It was also felt that a single office structure to accommodate its head office staff was more beneficial than having departments and business units scattered around the city. It remains the aim of the ADM to own its own premises in order to house its office staff, rather than to carry on renting office space. </w:t>
      </w:r>
      <w:r w:rsidRPr="00727ACE">
        <w:rPr>
          <w:rFonts w:ascii="Arial" w:hAnsi="Arial" w:cs="Arial"/>
          <w:sz w:val="24"/>
          <w:szCs w:val="24"/>
          <w:lang w:val="en-GB" w:eastAsia="en-US"/>
        </w:rPr>
        <w:br/>
      </w:r>
    </w:p>
    <w:p w:rsidR="00D94E8C" w:rsidRDefault="00D94E8C" w:rsidP="00661FA4">
      <w:pPr>
        <w:spacing w:before="100" w:beforeAutospacing="1" w:after="100" w:afterAutospacing="1" w:line="240" w:lineRule="auto"/>
        <w:rPr>
          <w:rFonts w:ascii="Arial" w:hAnsi="Arial" w:cs="Arial"/>
          <w:b/>
          <w:sz w:val="24"/>
          <w:szCs w:val="24"/>
          <w:u w:val="single"/>
          <w:lang w:val="en-GB" w:eastAsia="en-US"/>
        </w:rPr>
      </w:pPr>
      <w:r>
        <w:rPr>
          <w:rFonts w:ascii="Arial" w:hAnsi="Arial" w:cs="Arial"/>
          <w:b/>
          <w:sz w:val="24"/>
          <w:szCs w:val="24"/>
          <w:u w:val="single"/>
          <w:lang w:val="en-GB" w:eastAsia="en-US"/>
        </w:rPr>
        <w:t>Reasons for relocation to Stutterheim</w:t>
      </w:r>
      <w:r>
        <w:rPr>
          <w:rFonts w:ascii="Arial" w:hAnsi="Arial" w:cs="Arial"/>
          <w:b/>
          <w:sz w:val="24"/>
          <w:szCs w:val="24"/>
          <w:u w:val="single"/>
          <w:lang w:val="en-GB" w:eastAsia="en-US"/>
        </w:rPr>
        <w:br/>
      </w:r>
    </w:p>
    <w:p w:rsidR="00D94E8C" w:rsidRDefault="00D94E8C" w:rsidP="00661FA4">
      <w:pPr>
        <w:spacing w:before="100" w:beforeAutospacing="1" w:after="100" w:afterAutospacing="1" w:line="240" w:lineRule="auto"/>
        <w:jc w:val="both"/>
        <w:rPr>
          <w:rFonts w:ascii="Arial" w:hAnsi="Arial" w:cs="Arial"/>
          <w:sz w:val="24"/>
          <w:szCs w:val="24"/>
          <w:lang w:val="en-GB" w:eastAsia="en-US"/>
        </w:rPr>
      </w:pPr>
      <w:r>
        <w:rPr>
          <w:rFonts w:ascii="Arial" w:hAnsi="Arial" w:cs="Arial"/>
          <w:sz w:val="24"/>
          <w:szCs w:val="24"/>
          <w:lang w:val="en-GB" w:eastAsia="en-US"/>
        </w:rPr>
        <w:t>According to Amathole District Municipality, prior to 2011, the Buffalo City Municipality was one of the local municipalities situated within the jurisdiction of the ADM. According to the location of the ADM’s head office and seat of council in East London at the material time, were within its area of jurisdication:</w:t>
      </w:r>
    </w:p>
    <w:p w:rsidR="00D94E8C" w:rsidRDefault="00D94E8C" w:rsidP="00661FA4">
      <w:pPr>
        <w:spacing w:before="100" w:beforeAutospacing="1" w:after="100" w:afterAutospacing="1" w:line="240" w:lineRule="auto"/>
        <w:jc w:val="both"/>
        <w:rPr>
          <w:rFonts w:ascii="Arial" w:hAnsi="Arial" w:cs="Arial"/>
          <w:sz w:val="24"/>
          <w:szCs w:val="24"/>
          <w:lang w:val="en-GB" w:eastAsia="en-US"/>
        </w:rPr>
      </w:pPr>
      <w:r>
        <w:rPr>
          <w:rFonts w:ascii="Arial" w:hAnsi="Arial" w:cs="Arial"/>
          <w:sz w:val="24"/>
          <w:szCs w:val="24"/>
          <w:lang w:val="en-GB" w:eastAsia="en-US"/>
        </w:rPr>
        <w:t>However, after Buffalo City Municipality was established as a metropolitan municipality following the 2011 local government elections, it ceased to form a part of the ADM. This gave result in a situation where the ADM, which is a largely rural based municipality, having its head office outside its area of jurisdiction. Consequently it does not make economic sense for the ADM to rent property outside its boundaries.</w:t>
      </w:r>
    </w:p>
    <w:p w:rsidR="00D94E8C" w:rsidRDefault="00D94E8C" w:rsidP="00661FA4">
      <w:pPr>
        <w:spacing w:before="100" w:beforeAutospacing="1" w:after="100" w:afterAutospacing="1" w:line="240" w:lineRule="auto"/>
        <w:jc w:val="both"/>
        <w:rPr>
          <w:rFonts w:ascii="Arial" w:hAnsi="Arial" w:cs="Arial"/>
          <w:sz w:val="24"/>
          <w:szCs w:val="24"/>
          <w:lang w:val="en-GB" w:eastAsia="en-US"/>
        </w:rPr>
      </w:pPr>
      <w:r>
        <w:rPr>
          <w:rFonts w:ascii="Arial" w:hAnsi="Arial" w:cs="Arial"/>
          <w:sz w:val="24"/>
          <w:szCs w:val="24"/>
          <w:lang w:val="en-GB" w:eastAsia="en-US"/>
        </w:rPr>
        <w:t>Hence following the establishment of the BCMM, the Council of the ADM resolved that the head office and seat of the ADM must be relocated to within its own jurisdiction. Following a feasibility study, the town of Stutterheim was identified as a suitable home for the ADM.</w:t>
      </w:r>
    </w:p>
    <w:p w:rsidR="00D94E8C" w:rsidRDefault="00D94E8C" w:rsidP="00661FA4">
      <w:pPr>
        <w:spacing w:before="100" w:beforeAutospacing="1" w:after="100" w:afterAutospacing="1" w:line="240" w:lineRule="auto"/>
        <w:rPr>
          <w:rFonts w:ascii="Arial" w:hAnsi="Arial" w:cs="Arial"/>
          <w:b/>
          <w:sz w:val="24"/>
          <w:szCs w:val="24"/>
          <w:u w:val="single"/>
          <w:lang w:val="en-GB" w:eastAsia="en-US"/>
        </w:rPr>
      </w:pPr>
      <w:r>
        <w:rPr>
          <w:rFonts w:ascii="Arial" w:hAnsi="Arial" w:cs="Arial"/>
          <w:b/>
          <w:sz w:val="24"/>
          <w:szCs w:val="24"/>
          <w:u w:val="single"/>
          <w:lang w:val="en-GB" w:eastAsia="en-US"/>
        </w:rPr>
        <w:t>(b) Possible Funding for office accommodation</w:t>
      </w:r>
      <w:r>
        <w:rPr>
          <w:rFonts w:ascii="Arial" w:hAnsi="Arial" w:cs="Arial"/>
          <w:b/>
          <w:sz w:val="24"/>
          <w:szCs w:val="24"/>
          <w:u w:val="single"/>
          <w:lang w:val="en-GB" w:eastAsia="en-US"/>
        </w:rPr>
        <w:br/>
      </w:r>
    </w:p>
    <w:p w:rsidR="00D94E8C" w:rsidRDefault="00D94E8C" w:rsidP="00661FA4">
      <w:pPr>
        <w:spacing w:before="100" w:beforeAutospacing="1" w:after="100" w:afterAutospacing="1" w:line="240" w:lineRule="auto"/>
        <w:jc w:val="both"/>
        <w:rPr>
          <w:rFonts w:ascii="Arial" w:hAnsi="Arial" w:cs="Arial"/>
          <w:sz w:val="24"/>
          <w:szCs w:val="24"/>
          <w:lang w:val="en-GB" w:eastAsia="en-US"/>
        </w:rPr>
      </w:pPr>
      <w:r>
        <w:rPr>
          <w:rFonts w:ascii="Arial" w:hAnsi="Arial" w:cs="Arial"/>
          <w:sz w:val="24"/>
          <w:szCs w:val="24"/>
          <w:lang w:val="en-GB" w:eastAsia="en-US"/>
        </w:rPr>
        <w:t>A public private partnership process (PPP) was initiated. However, suitable private partners could not be identified to work with the ADM to develop suitable premises.</w:t>
      </w:r>
    </w:p>
    <w:p w:rsidR="00D94E8C" w:rsidRDefault="00D94E8C" w:rsidP="00661FA4">
      <w:pPr>
        <w:spacing w:before="100" w:beforeAutospacing="1" w:after="100" w:afterAutospacing="1" w:line="240" w:lineRule="auto"/>
        <w:jc w:val="both"/>
        <w:rPr>
          <w:rFonts w:ascii="Arial" w:hAnsi="Arial" w:cs="Arial"/>
          <w:sz w:val="24"/>
          <w:szCs w:val="24"/>
          <w:lang w:val="en-GB" w:eastAsia="en-US"/>
        </w:rPr>
      </w:pPr>
      <w:r>
        <w:rPr>
          <w:rFonts w:ascii="Arial" w:hAnsi="Arial" w:cs="Arial"/>
          <w:sz w:val="24"/>
          <w:szCs w:val="24"/>
          <w:lang w:val="en-GB" w:eastAsia="en-US"/>
        </w:rPr>
        <w:t xml:space="preserve">Currently, the ADM is exploring other funding models for the development of its head office in Stutterheim. Whilst it may be possible to secure funding amounting to R200 million for this purpose, for the ADM to commit itself to such a funding arrangement, would require the approval of National Treasury. </w:t>
      </w:r>
    </w:p>
    <w:p w:rsidR="00D94E8C" w:rsidRDefault="00D94E8C" w:rsidP="00046813">
      <w:pPr>
        <w:pStyle w:val="ListParagraph"/>
        <w:numPr>
          <w:ilvl w:val="0"/>
          <w:numId w:val="10"/>
        </w:numPr>
        <w:spacing w:before="100" w:beforeAutospacing="1" w:after="100" w:afterAutospacing="1" w:line="240" w:lineRule="auto"/>
        <w:rPr>
          <w:rFonts w:ascii="Arial" w:hAnsi="Arial" w:cs="Arial"/>
          <w:sz w:val="24"/>
          <w:szCs w:val="24"/>
          <w:lang w:val="en-GB" w:eastAsia="en-US"/>
        </w:rPr>
      </w:pPr>
      <w:r>
        <w:rPr>
          <w:rFonts w:ascii="Arial" w:hAnsi="Arial" w:cs="Arial"/>
          <w:sz w:val="24"/>
          <w:szCs w:val="24"/>
          <w:lang w:val="en-GB" w:eastAsia="en-US"/>
        </w:rPr>
        <w:t>It would be imprudent for me to comment on a policy decision that is based on factors that are not within my knowledge. I suggest that the Honourable member should pose the question directly to the Amathole District Municipality for a direct reply.</w:t>
      </w:r>
      <w:r>
        <w:rPr>
          <w:rFonts w:ascii="Arial" w:hAnsi="Arial" w:cs="Arial"/>
          <w:sz w:val="24"/>
          <w:szCs w:val="24"/>
          <w:lang w:val="en-GB" w:eastAsia="en-US"/>
        </w:rPr>
        <w:br/>
      </w:r>
    </w:p>
    <w:p w:rsidR="00D94E8C" w:rsidRPr="00BF7082" w:rsidRDefault="00D94E8C" w:rsidP="00BF7082">
      <w:pPr>
        <w:pStyle w:val="ListParagraph"/>
        <w:numPr>
          <w:ilvl w:val="0"/>
          <w:numId w:val="10"/>
        </w:numPr>
        <w:spacing w:before="100" w:beforeAutospacing="1" w:after="100" w:afterAutospacing="1" w:line="240" w:lineRule="auto"/>
        <w:jc w:val="both"/>
        <w:rPr>
          <w:rFonts w:ascii="Arial" w:hAnsi="Arial" w:cs="Arial"/>
          <w:sz w:val="24"/>
          <w:szCs w:val="24"/>
          <w:lang w:val="en-GB" w:eastAsia="en-US"/>
        </w:rPr>
      </w:pPr>
      <w:r>
        <w:rPr>
          <w:rFonts w:ascii="Arial" w:hAnsi="Arial" w:cs="Arial"/>
          <w:sz w:val="24"/>
          <w:szCs w:val="24"/>
          <w:lang w:val="en-GB" w:eastAsia="en-US"/>
        </w:rPr>
        <w:t>The Policy considerations in this matter are peculiarly within the knowledge of the Municipal Council. I suggest that this question be directed to the Mayor of Amathole District Municipality.</w:t>
      </w:r>
    </w:p>
    <w:p w:rsidR="00D94E8C" w:rsidRDefault="00D94E8C" w:rsidP="00661FA4">
      <w:pPr>
        <w:spacing w:before="100" w:beforeAutospacing="1" w:after="100" w:afterAutospacing="1" w:line="240" w:lineRule="auto"/>
        <w:ind w:left="142"/>
        <w:jc w:val="both"/>
        <w:rPr>
          <w:rFonts w:ascii="Arial" w:hAnsi="Arial" w:cs="Arial"/>
          <w:sz w:val="24"/>
          <w:szCs w:val="24"/>
          <w:lang w:val="en-GB" w:eastAsia="en-US"/>
        </w:rPr>
      </w:pPr>
      <w:r>
        <w:rPr>
          <w:rFonts w:ascii="Arial" w:hAnsi="Arial" w:cs="Arial"/>
          <w:sz w:val="24"/>
          <w:szCs w:val="24"/>
          <w:lang w:val="en-GB" w:eastAsia="en-US"/>
        </w:rPr>
        <w:t>We certainly agree that the maximum part of expenditure in the municipality should be spent on services for the public.</w:t>
      </w:r>
      <w:bookmarkStart w:id="0" w:name="_GoBack"/>
      <w:bookmarkEnd w:id="0"/>
    </w:p>
    <w:p w:rsidR="00D94E8C" w:rsidRPr="00661FA4" w:rsidRDefault="00D94E8C" w:rsidP="00661FA4">
      <w:pPr>
        <w:spacing w:line="360" w:lineRule="auto"/>
        <w:jc w:val="both"/>
        <w:rPr>
          <w:rFonts w:ascii="Arial" w:hAnsi="Arial" w:cs="Arial"/>
          <w:sz w:val="24"/>
          <w:szCs w:val="24"/>
        </w:rPr>
      </w:pPr>
    </w:p>
    <w:p w:rsidR="00D94E8C" w:rsidRPr="00191408" w:rsidRDefault="00D94E8C" w:rsidP="00CE1C9F">
      <w:pPr>
        <w:pStyle w:val="ListParagraph"/>
        <w:spacing w:line="360" w:lineRule="auto"/>
        <w:ind w:left="1080"/>
        <w:jc w:val="both"/>
        <w:rPr>
          <w:rFonts w:ascii="Arial" w:hAnsi="Arial" w:cs="Arial"/>
          <w:sz w:val="24"/>
          <w:szCs w:val="24"/>
        </w:rPr>
      </w:pPr>
    </w:p>
    <w:p w:rsidR="00D94E8C" w:rsidRDefault="00D94E8C">
      <w:pPr>
        <w:spacing w:after="160" w:line="259" w:lineRule="auto"/>
        <w:rPr>
          <w:rFonts w:ascii="Arial" w:hAnsi="Arial" w:cs="Arial"/>
          <w:sz w:val="24"/>
          <w:szCs w:val="24"/>
          <w:lang w:eastAsia="en-US"/>
        </w:rPr>
      </w:pPr>
      <w:r>
        <w:rPr>
          <w:rFonts w:ascii="Arial" w:hAnsi="Arial" w:cs="Arial"/>
          <w:sz w:val="24"/>
          <w:szCs w:val="24"/>
          <w:lang w:eastAsia="en-US"/>
        </w:rPr>
        <w:br w:type="page"/>
      </w:r>
    </w:p>
    <w:p w:rsidR="00D94E8C" w:rsidRPr="00416690" w:rsidRDefault="00D94E8C" w:rsidP="00495F93">
      <w:pPr>
        <w:numPr>
          <w:ilvl w:val="0"/>
          <w:numId w:val="1"/>
        </w:numPr>
        <w:spacing w:after="0" w:line="480" w:lineRule="auto"/>
        <w:ind w:left="567" w:hanging="567"/>
        <w:jc w:val="both"/>
        <w:rPr>
          <w:rFonts w:ascii="Arial" w:hAnsi="Arial" w:cs="Arial"/>
          <w:b/>
          <w:sz w:val="24"/>
          <w:szCs w:val="24"/>
          <w:lang w:val="en-US" w:eastAsia="en-US"/>
        </w:rPr>
      </w:pPr>
      <w:r w:rsidRPr="00416690">
        <w:rPr>
          <w:rFonts w:ascii="Arial" w:hAnsi="Arial" w:cs="Arial"/>
          <w:b/>
          <w:sz w:val="24"/>
          <w:szCs w:val="24"/>
          <w:lang w:val="en-US" w:eastAsia="en-US"/>
        </w:rPr>
        <w:t>BACKGROUND</w:t>
      </w:r>
    </w:p>
    <w:p w:rsidR="00D94E8C" w:rsidRPr="00834F97" w:rsidRDefault="00D94E8C" w:rsidP="00834F97">
      <w:pPr>
        <w:spacing w:after="0"/>
        <w:contextualSpacing/>
        <w:jc w:val="both"/>
        <w:rPr>
          <w:rFonts w:ascii="Arial" w:hAnsi="Arial" w:cs="Arial"/>
          <w:sz w:val="24"/>
          <w:szCs w:val="24"/>
        </w:rPr>
      </w:pPr>
    </w:p>
    <w:p w:rsidR="00D94E8C" w:rsidRPr="005E7DFE" w:rsidRDefault="00D94E8C" w:rsidP="005E7DFE">
      <w:pPr>
        <w:pStyle w:val="ListParagraph"/>
        <w:numPr>
          <w:ilvl w:val="1"/>
          <w:numId w:val="12"/>
        </w:numPr>
        <w:spacing w:line="360" w:lineRule="auto"/>
        <w:jc w:val="both"/>
        <w:rPr>
          <w:rFonts w:ascii="Arial" w:hAnsi="Arial" w:cs="Arial"/>
          <w:sz w:val="24"/>
          <w:szCs w:val="24"/>
          <w:lang w:eastAsia="en-US"/>
        </w:rPr>
      </w:pPr>
      <w:r w:rsidRPr="005E7DFE">
        <w:rPr>
          <w:rFonts w:ascii="Arial" w:hAnsi="Arial" w:cs="Arial"/>
          <w:sz w:val="24"/>
          <w:szCs w:val="24"/>
          <w:lang w:eastAsia="en-US"/>
        </w:rPr>
        <w:t xml:space="preserve">The DBSA signed a loan agreement with Amathole District Municipality to advance a portion of </w:t>
      </w:r>
      <w:r>
        <w:rPr>
          <w:rFonts w:ascii="Arial" w:hAnsi="Arial" w:cs="Arial"/>
          <w:sz w:val="24"/>
          <w:szCs w:val="24"/>
          <w:lang w:eastAsia="en-US"/>
        </w:rPr>
        <w:t xml:space="preserve">its </w:t>
      </w:r>
      <w:r w:rsidRPr="005E7DFE">
        <w:rPr>
          <w:rFonts w:ascii="Arial" w:hAnsi="Arial" w:cs="Arial"/>
          <w:sz w:val="24"/>
          <w:szCs w:val="24"/>
          <w:lang w:eastAsia="en-US"/>
        </w:rPr>
        <w:t xml:space="preserve">future MIG </w:t>
      </w:r>
      <w:r>
        <w:rPr>
          <w:rFonts w:ascii="Arial" w:hAnsi="Arial" w:cs="Arial"/>
          <w:sz w:val="24"/>
          <w:szCs w:val="24"/>
          <w:lang w:eastAsia="en-US"/>
        </w:rPr>
        <w:t xml:space="preserve">allocations </w:t>
      </w:r>
      <w:r w:rsidRPr="005E7DFE">
        <w:rPr>
          <w:rFonts w:ascii="Arial" w:hAnsi="Arial" w:cs="Arial"/>
          <w:sz w:val="24"/>
          <w:szCs w:val="24"/>
          <w:lang w:eastAsia="en-US"/>
        </w:rPr>
        <w:t xml:space="preserve">for the accelerated sanitation programme expiring in December 2015.The loan agreement was dependent on approval by National Treasury to allow Amathole District Municipality to use a portion of its future MIG to pay the DBSA for funds advanced to accelerate the sanitation programme. The loan agreement is valid till December 2016. However, National Treasury approval for the municipality to pledge its conditional grant had a validity period up to June 2015, with </w:t>
      </w:r>
      <w:r>
        <w:rPr>
          <w:rFonts w:ascii="Arial" w:hAnsi="Arial" w:cs="Arial"/>
          <w:sz w:val="24"/>
          <w:szCs w:val="24"/>
          <w:lang w:eastAsia="en-US"/>
        </w:rPr>
        <w:t>an</w:t>
      </w:r>
      <w:r w:rsidRPr="005E7DFE">
        <w:rPr>
          <w:rFonts w:ascii="Arial" w:hAnsi="Arial" w:cs="Arial"/>
          <w:sz w:val="24"/>
          <w:szCs w:val="24"/>
          <w:lang w:eastAsia="en-US"/>
        </w:rPr>
        <w:t xml:space="preserve"> additional grace period of three months thereafter. This meant that the municipality had until September 2015 to complete the programme. The total amount to be advanced as per the loan agreement was R631 million with the first tranche of R286 million disbursed to the Municipality at the start of the programme (January 2015). Due to the fact that the programme was delayed, the district could not draw the full amount of R631 million before </w:t>
      </w:r>
      <w:r>
        <w:rPr>
          <w:rFonts w:ascii="Arial" w:hAnsi="Arial" w:cs="Arial"/>
          <w:sz w:val="24"/>
          <w:szCs w:val="24"/>
          <w:lang w:eastAsia="en-US"/>
        </w:rPr>
        <w:t xml:space="preserve">the </w:t>
      </w:r>
      <w:r w:rsidRPr="005E7DFE">
        <w:rPr>
          <w:rFonts w:ascii="Arial" w:hAnsi="Arial" w:cs="Arial"/>
          <w:sz w:val="24"/>
          <w:szCs w:val="24"/>
          <w:lang w:eastAsia="en-US"/>
        </w:rPr>
        <w:t xml:space="preserve">end of the pledging period as approved by National Treasury. </w:t>
      </w:r>
    </w:p>
    <w:p w:rsidR="00D94E8C" w:rsidRDefault="00D94E8C" w:rsidP="005E7DFE">
      <w:pPr>
        <w:pStyle w:val="ListParagraph"/>
        <w:spacing w:line="360" w:lineRule="auto"/>
        <w:ind w:left="360"/>
        <w:jc w:val="both"/>
        <w:rPr>
          <w:rFonts w:ascii="Arial" w:hAnsi="Arial" w:cs="Arial"/>
          <w:sz w:val="24"/>
          <w:szCs w:val="24"/>
          <w:lang w:eastAsia="en-US"/>
        </w:rPr>
      </w:pPr>
    </w:p>
    <w:p w:rsidR="00D94E8C" w:rsidRDefault="00D94E8C" w:rsidP="005E7DFE">
      <w:pPr>
        <w:pStyle w:val="ListParagraph"/>
        <w:numPr>
          <w:ilvl w:val="1"/>
          <w:numId w:val="12"/>
        </w:numPr>
        <w:spacing w:line="360" w:lineRule="auto"/>
        <w:jc w:val="both"/>
        <w:rPr>
          <w:rFonts w:ascii="Arial" w:hAnsi="Arial" w:cs="Arial"/>
          <w:sz w:val="24"/>
          <w:szCs w:val="24"/>
          <w:lang w:eastAsia="en-US"/>
        </w:rPr>
      </w:pPr>
      <w:r w:rsidRPr="005E7DFE">
        <w:rPr>
          <w:rFonts w:ascii="Arial" w:hAnsi="Arial" w:cs="Arial"/>
          <w:sz w:val="24"/>
          <w:szCs w:val="24"/>
          <w:lang w:eastAsia="en-US"/>
        </w:rPr>
        <w:t xml:space="preserve">However, the </w:t>
      </w:r>
      <w:r>
        <w:rPr>
          <w:rFonts w:ascii="Arial" w:hAnsi="Arial" w:cs="Arial"/>
          <w:sz w:val="24"/>
          <w:szCs w:val="24"/>
          <w:lang w:eastAsia="en-US"/>
        </w:rPr>
        <w:t>Municipality</w:t>
      </w:r>
      <w:r w:rsidRPr="005E7DFE">
        <w:rPr>
          <w:rFonts w:ascii="Arial" w:hAnsi="Arial" w:cs="Arial"/>
          <w:sz w:val="24"/>
          <w:szCs w:val="24"/>
          <w:lang w:eastAsia="en-US"/>
        </w:rPr>
        <w:t xml:space="preserve"> had submitted a further claim of R81 million to DBSA before 30 June 2015. As per the loan agreement signed between </w:t>
      </w:r>
      <w:r>
        <w:rPr>
          <w:rFonts w:ascii="Arial" w:hAnsi="Arial" w:cs="Arial"/>
          <w:sz w:val="24"/>
          <w:szCs w:val="24"/>
          <w:lang w:eastAsia="en-US"/>
        </w:rPr>
        <w:t xml:space="preserve">the </w:t>
      </w:r>
      <w:r w:rsidRPr="005E7DFE">
        <w:rPr>
          <w:rFonts w:ascii="Arial" w:hAnsi="Arial" w:cs="Arial"/>
          <w:sz w:val="24"/>
          <w:szCs w:val="24"/>
          <w:lang w:eastAsia="en-US"/>
        </w:rPr>
        <w:t xml:space="preserve">parties, disbursements were to be made subject to </w:t>
      </w:r>
      <w:r>
        <w:rPr>
          <w:rFonts w:ascii="Arial" w:hAnsi="Arial" w:cs="Arial"/>
          <w:sz w:val="24"/>
          <w:szCs w:val="24"/>
          <w:lang w:eastAsia="en-US"/>
        </w:rPr>
        <w:t xml:space="preserve">the Municipality </w:t>
      </w:r>
      <w:r w:rsidRPr="005E7DFE">
        <w:rPr>
          <w:rFonts w:ascii="Arial" w:hAnsi="Arial" w:cs="Arial"/>
          <w:sz w:val="24"/>
          <w:szCs w:val="24"/>
          <w:lang w:eastAsia="en-US"/>
        </w:rPr>
        <w:t xml:space="preserve">providing the Bank with confirmation of work done in the form of payment certificates. The payment certificates submitted with the claim of R81 million could not support work done and the parties acknowledged that it could have been caused by the fact that the contract with the main contractor was in the process of being cancelled. As such Amathole undertook to conduct verification using internal resources. </w:t>
      </w:r>
    </w:p>
    <w:p w:rsidR="00D94E8C" w:rsidRPr="00C06BEA" w:rsidRDefault="00D94E8C" w:rsidP="00C06BEA">
      <w:pPr>
        <w:pStyle w:val="ListParagraph"/>
        <w:rPr>
          <w:rFonts w:ascii="Arial" w:hAnsi="Arial" w:cs="Arial"/>
          <w:sz w:val="24"/>
          <w:szCs w:val="24"/>
          <w:lang w:eastAsia="en-US"/>
        </w:rPr>
      </w:pPr>
    </w:p>
    <w:p w:rsidR="00D94E8C" w:rsidRDefault="00D94E8C" w:rsidP="00A5725C">
      <w:pPr>
        <w:pStyle w:val="ListParagraph"/>
        <w:numPr>
          <w:ilvl w:val="1"/>
          <w:numId w:val="12"/>
        </w:numPr>
        <w:spacing w:line="360" w:lineRule="auto"/>
        <w:jc w:val="both"/>
        <w:rPr>
          <w:rFonts w:ascii="Arial" w:hAnsi="Arial" w:cs="Arial"/>
          <w:sz w:val="24"/>
          <w:szCs w:val="24"/>
          <w:lang w:eastAsia="en-US"/>
        </w:rPr>
      </w:pPr>
      <w:r w:rsidRPr="00C06BEA">
        <w:rPr>
          <w:rFonts w:ascii="Arial" w:hAnsi="Arial" w:cs="Arial"/>
          <w:sz w:val="24"/>
          <w:szCs w:val="24"/>
          <w:lang w:eastAsia="en-US"/>
        </w:rPr>
        <w:t xml:space="preserve">The Municipality submitted the results of the verification in the form of happy letters signed by recipients of completed toilets to DBSA on 17 August 2015. The Bank and the </w:t>
      </w:r>
      <w:r>
        <w:rPr>
          <w:rFonts w:ascii="Arial" w:hAnsi="Arial" w:cs="Arial"/>
          <w:sz w:val="24"/>
          <w:szCs w:val="24"/>
          <w:lang w:eastAsia="en-US"/>
        </w:rPr>
        <w:t>M</w:t>
      </w:r>
      <w:r w:rsidRPr="00C06BEA">
        <w:rPr>
          <w:rFonts w:ascii="Arial" w:hAnsi="Arial" w:cs="Arial"/>
          <w:sz w:val="24"/>
          <w:szCs w:val="24"/>
          <w:lang w:eastAsia="en-US"/>
        </w:rPr>
        <w:t>unicipality assessed the happy letters as well as delivery notes of material on site and confirmed that 30,409 units ha</w:t>
      </w:r>
      <w:r>
        <w:rPr>
          <w:rFonts w:ascii="Arial" w:hAnsi="Arial" w:cs="Arial"/>
          <w:sz w:val="24"/>
          <w:szCs w:val="24"/>
          <w:lang w:eastAsia="en-US"/>
        </w:rPr>
        <w:t>d</w:t>
      </w:r>
      <w:r w:rsidRPr="00C06BEA">
        <w:rPr>
          <w:rFonts w:ascii="Arial" w:hAnsi="Arial" w:cs="Arial"/>
          <w:sz w:val="24"/>
          <w:szCs w:val="24"/>
          <w:lang w:eastAsia="en-US"/>
        </w:rPr>
        <w:t xml:space="preserve"> been completed and 15, 911 of uninstalled units have been delivered. There was, however, no onsite verification (verification that can confirm the existence of reported quantity, appropriate quality as well as compliance)</w:t>
      </w:r>
      <w:r>
        <w:rPr>
          <w:rFonts w:ascii="Arial" w:hAnsi="Arial" w:cs="Arial"/>
          <w:sz w:val="24"/>
          <w:szCs w:val="24"/>
          <w:lang w:eastAsia="en-US"/>
        </w:rPr>
        <w:t xml:space="preserve">. </w:t>
      </w:r>
      <w:r w:rsidRPr="00C06BEA">
        <w:rPr>
          <w:rFonts w:ascii="Arial" w:hAnsi="Arial" w:cs="Arial"/>
          <w:sz w:val="24"/>
          <w:szCs w:val="24"/>
          <w:lang w:eastAsia="en-US"/>
        </w:rPr>
        <w:t xml:space="preserve">The DBSA received </w:t>
      </w:r>
      <w:r>
        <w:rPr>
          <w:rFonts w:ascii="Arial" w:hAnsi="Arial" w:cs="Arial"/>
          <w:sz w:val="24"/>
          <w:szCs w:val="24"/>
          <w:lang w:eastAsia="en-US"/>
        </w:rPr>
        <w:t xml:space="preserve">a </w:t>
      </w:r>
      <w:r w:rsidRPr="00C06BEA">
        <w:rPr>
          <w:rFonts w:ascii="Arial" w:hAnsi="Arial" w:cs="Arial"/>
          <w:sz w:val="24"/>
          <w:szCs w:val="24"/>
          <w:lang w:eastAsia="en-US"/>
        </w:rPr>
        <w:t xml:space="preserve">signed letter from the Municipal Manager to confirm this information. The DBSA is processing the payment of R92million based on the information provided. The rest of the balance is depended on approval of National Treasury for extension of the pledging period and extension of </w:t>
      </w:r>
      <w:r>
        <w:rPr>
          <w:rFonts w:ascii="Arial" w:hAnsi="Arial" w:cs="Arial"/>
          <w:sz w:val="24"/>
          <w:szCs w:val="24"/>
          <w:lang w:eastAsia="en-US"/>
        </w:rPr>
        <w:t xml:space="preserve">the </w:t>
      </w:r>
      <w:r w:rsidRPr="00C06BEA">
        <w:rPr>
          <w:rFonts w:ascii="Arial" w:hAnsi="Arial" w:cs="Arial"/>
          <w:sz w:val="24"/>
          <w:szCs w:val="24"/>
          <w:lang w:eastAsia="en-US"/>
        </w:rPr>
        <w:t xml:space="preserve">loan availability </w:t>
      </w:r>
      <w:r>
        <w:rPr>
          <w:rFonts w:ascii="Arial" w:hAnsi="Arial" w:cs="Arial"/>
          <w:sz w:val="24"/>
          <w:szCs w:val="24"/>
          <w:lang w:eastAsia="en-US"/>
        </w:rPr>
        <w:t>by</w:t>
      </w:r>
      <w:r w:rsidRPr="00C06BEA">
        <w:rPr>
          <w:rFonts w:ascii="Arial" w:hAnsi="Arial" w:cs="Arial"/>
          <w:sz w:val="24"/>
          <w:szCs w:val="24"/>
          <w:lang w:eastAsia="en-US"/>
        </w:rPr>
        <w:t xml:space="preserve"> the DBSA.</w:t>
      </w:r>
    </w:p>
    <w:p w:rsidR="00D94E8C" w:rsidRPr="00C06BEA" w:rsidRDefault="00D94E8C" w:rsidP="004D05CF">
      <w:pPr>
        <w:pStyle w:val="ListParagraph"/>
        <w:spacing w:line="360" w:lineRule="auto"/>
        <w:ind w:left="360"/>
        <w:jc w:val="both"/>
        <w:rPr>
          <w:rFonts w:ascii="Arial" w:hAnsi="Arial" w:cs="Arial"/>
          <w:sz w:val="24"/>
          <w:szCs w:val="24"/>
          <w:lang w:eastAsia="en-US"/>
        </w:rPr>
      </w:pPr>
    </w:p>
    <w:p w:rsidR="00D94E8C" w:rsidRPr="00416690" w:rsidRDefault="00D94E8C" w:rsidP="00C06BEA">
      <w:pPr>
        <w:numPr>
          <w:ilvl w:val="0"/>
          <w:numId w:val="1"/>
        </w:numPr>
        <w:spacing w:after="0" w:line="360" w:lineRule="auto"/>
        <w:ind w:left="567" w:hanging="567"/>
        <w:contextualSpacing/>
        <w:jc w:val="both"/>
        <w:rPr>
          <w:rFonts w:ascii="Arial" w:hAnsi="Arial" w:cs="Arial"/>
          <w:b/>
          <w:bCs/>
          <w:sz w:val="24"/>
          <w:szCs w:val="24"/>
        </w:rPr>
      </w:pPr>
      <w:r>
        <w:rPr>
          <w:rFonts w:ascii="Arial" w:hAnsi="Arial" w:cs="Arial"/>
          <w:b/>
          <w:bCs/>
          <w:sz w:val="24"/>
          <w:szCs w:val="24"/>
        </w:rPr>
        <w:t>D</w:t>
      </w:r>
      <w:r w:rsidRPr="00416690">
        <w:rPr>
          <w:rFonts w:ascii="Arial" w:hAnsi="Arial" w:cs="Arial"/>
          <w:b/>
          <w:bCs/>
          <w:sz w:val="24"/>
          <w:szCs w:val="24"/>
        </w:rPr>
        <w:t>ISCUSSION</w:t>
      </w:r>
    </w:p>
    <w:p w:rsidR="00D94E8C" w:rsidRDefault="00D94E8C" w:rsidP="00C06BEA">
      <w:pPr>
        <w:spacing w:after="0" w:line="360" w:lineRule="auto"/>
        <w:rPr>
          <w:rFonts w:ascii="Arial" w:hAnsi="Arial" w:cs="Arial"/>
          <w:bCs/>
          <w:sz w:val="24"/>
          <w:szCs w:val="24"/>
        </w:rPr>
      </w:pPr>
    </w:p>
    <w:p w:rsidR="00D94E8C" w:rsidRDefault="00D94E8C" w:rsidP="00C06BEA">
      <w:pPr>
        <w:spacing w:after="0" w:line="360" w:lineRule="auto"/>
        <w:rPr>
          <w:rFonts w:ascii="Arial" w:hAnsi="Arial" w:cs="Arial"/>
          <w:bCs/>
          <w:sz w:val="24"/>
          <w:szCs w:val="24"/>
        </w:rPr>
      </w:pPr>
      <w:r>
        <w:rPr>
          <w:rFonts w:ascii="Arial" w:hAnsi="Arial" w:cs="Arial"/>
          <w:bCs/>
          <w:sz w:val="24"/>
          <w:szCs w:val="24"/>
        </w:rPr>
        <w:t xml:space="preserve">Amathole District Municipality is alleging that the reason the project has stopped is because National Treasury has refused to extend the pledging period beyond June 2015. </w:t>
      </w:r>
    </w:p>
    <w:p w:rsidR="00D94E8C" w:rsidRDefault="00D94E8C" w:rsidP="004D05CF">
      <w:pPr>
        <w:spacing w:after="0" w:line="360" w:lineRule="auto"/>
        <w:jc w:val="both"/>
        <w:rPr>
          <w:rFonts w:ascii="Arial" w:hAnsi="Arial" w:cs="Arial"/>
          <w:sz w:val="24"/>
          <w:szCs w:val="24"/>
        </w:rPr>
      </w:pPr>
    </w:p>
    <w:p w:rsidR="00D94E8C" w:rsidRPr="00A5725C" w:rsidRDefault="00D94E8C" w:rsidP="004D05CF">
      <w:pPr>
        <w:spacing w:after="0" w:line="360" w:lineRule="auto"/>
        <w:jc w:val="both"/>
        <w:rPr>
          <w:rFonts w:ascii="Arial" w:hAnsi="Arial" w:cs="Arial"/>
          <w:sz w:val="24"/>
          <w:szCs w:val="24"/>
        </w:rPr>
      </w:pPr>
      <w:r w:rsidRPr="00A5725C">
        <w:rPr>
          <w:rFonts w:ascii="Arial" w:hAnsi="Arial" w:cs="Arial"/>
          <w:sz w:val="24"/>
          <w:szCs w:val="24"/>
        </w:rPr>
        <w:t xml:space="preserve">National Treasury </w:t>
      </w:r>
      <w:r w:rsidRPr="0066765E">
        <w:rPr>
          <w:rFonts w:ascii="Arial" w:hAnsi="Arial" w:cs="Arial"/>
          <w:sz w:val="24"/>
          <w:szCs w:val="24"/>
        </w:rPr>
        <w:t xml:space="preserve">has, however, indicated that it </w:t>
      </w:r>
      <w:r w:rsidRPr="00A5725C">
        <w:rPr>
          <w:rFonts w:ascii="Arial" w:hAnsi="Arial" w:cs="Arial"/>
          <w:sz w:val="24"/>
          <w:szCs w:val="24"/>
        </w:rPr>
        <w:t xml:space="preserve">approved </w:t>
      </w:r>
      <w:r>
        <w:rPr>
          <w:rFonts w:ascii="Arial" w:hAnsi="Arial" w:cs="Arial"/>
          <w:sz w:val="24"/>
          <w:szCs w:val="24"/>
        </w:rPr>
        <w:t>the Amathole Business case in A</w:t>
      </w:r>
      <w:r w:rsidRPr="00A5725C">
        <w:rPr>
          <w:rFonts w:ascii="Arial" w:hAnsi="Arial" w:cs="Arial"/>
          <w:sz w:val="24"/>
          <w:szCs w:val="24"/>
        </w:rPr>
        <w:t xml:space="preserve">ugust 2014 with a condition that the implementation of the project was going to happen over a nine (09) months period as indicated and motivated for by the Amathole District Municipality in their Business Case. This meant that implementation was to complete on 30 June 2015. </w:t>
      </w:r>
      <w:r w:rsidRPr="0066765E">
        <w:rPr>
          <w:rFonts w:ascii="Arial" w:hAnsi="Arial" w:cs="Arial"/>
          <w:sz w:val="24"/>
          <w:szCs w:val="24"/>
        </w:rPr>
        <w:t xml:space="preserve"> </w:t>
      </w:r>
      <w:r w:rsidRPr="00A5725C">
        <w:rPr>
          <w:rFonts w:ascii="Arial" w:hAnsi="Arial" w:cs="Arial"/>
          <w:sz w:val="24"/>
          <w:szCs w:val="24"/>
        </w:rPr>
        <w:t>Since approval was granted by National Treasury, Amathole District Municipality never approached National Treasury regarding the extension of the time on the pledge with</w:t>
      </w:r>
      <w:r w:rsidRPr="0066765E">
        <w:rPr>
          <w:rFonts w:ascii="Arial" w:hAnsi="Arial" w:cs="Arial"/>
          <w:sz w:val="24"/>
          <w:szCs w:val="24"/>
        </w:rPr>
        <w:t xml:space="preserve"> the</w:t>
      </w:r>
      <w:r w:rsidRPr="00A5725C">
        <w:rPr>
          <w:rFonts w:ascii="Arial" w:hAnsi="Arial" w:cs="Arial"/>
          <w:sz w:val="24"/>
          <w:szCs w:val="24"/>
        </w:rPr>
        <w:t xml:space="preserve"> exception of the meeting dated the 30 July 2015 where a formal presentation was made</w:t>
      </w:r>
      <w:r w:rsidRPr="0066765E">
        <w:rPr>
          <w:rFonts w:ascii="Arial" w:hAnsi="Arial" w:cs="Arial"/>
          <w:sz w:val="24"/>
          <w:szCs w:val="24"/>
        </w:rPr>
        <w:t xml:space="preserve"> to National Treasury by the Municipality. Further</w:t>
      </w:r>
      <w:r>
        <w:rPr>
          <w:rFonts w:ascii="Arial" w:hAnsi="Arial" w:cs="Arial"/>
          <w:sz w:val="24"/>
          <w:szCs w:val="24"/>
        </w:rPr>
        <w:t xml:space="preserve">, </w:t>
      </w:r>
      <w:r w:rsidRPr="00A5725C">
        <w:rPr>
          <w:rFonts w:ascii="Arial" w:hAnsi="Arial" w:cs="Arial"/>
          <w:sz w:val="24"/>
          <w:szCs w:val="24"/>
        </w:rPr>
        <w:t>in the business case that was approved</w:t>
      </w:r>
      <w:r w:rsidRPr="0066765E">
        <w:rPr>
          <w:rFonts w:ascii="Arial" w:hAnsi="Arial" w:cs="Arial"/>
          <w:sz w:val="24"/>
          <w:szCs w:val="24"/>
        </w:rPr>
        <w:t>,</w:t>
      </w:r>
      <w:r w:rsidRPr="00A5725C">
        <w:rPr>
          <w:rFonts w:ascii="Arial" w:hAnsi="Arial" w:cs="Arial"/>
          <w:sz w:val="24"/>
          <w:szCs w:val="24"/>
        </w:rPr>
        <w:t xml:space="preserve"> the Amathole District Municipality had indicated that they may require </w:t>
      </w:r>
      <w:r>
        <w:rPr>
          <w:rFonts w:ascii="Arial" w:hAnsi="Arial" w:cs="Arial"/>
          <w:sz w:val="24"/>
          <w:szCs w:val="24"/>
        </w:rPr>
        <w:t xml:space="preserve">an </w:t>
      </w:r>
      <w:r w:rsidRPr="00A5725C">
        <w:rPr>
          <w:rFonts w:ascii="Arial" w:hAnsi="Arial" w:cs="Arial"/>
          <w:sz w:val="24"/>
          <w:szCs w:val="24"/>
        </w:rPr>
        <w:t>addition</w:t>
      </w:r>
      <w:r>
        <w:rPr>
          <w:rFonts w:ascii="Arial" w:hAnsi="Arial" w:cs="Arial"/>
          <w:sz w:val="24"/>
          <w:szCs w:val="24"/>
        </w:rPr>
        <w:t>al</w:t>
      </w:r>
      <w:r w:rsidRPr="00A5725C">
        <w:rPr>
          <w:rFonts w:ascii="Arial" w:hAnsi="Arial" w:cs="Arial"/>
          <w:sz w:val="24"/>
          <w:szCs w:val="24"/>
        </w:rPr>
        <w:t xml:space="preserve"> three months to accommodate for unforeseeable circumstances. This meant that the implementation period could stretch until the end of September 2015. By virtue of the approval of the business case, National Treasury allowed the Amathole District </w:t>
      </w:r>
      <w:r w:rsidRPr="0066765E">
        <w:rPr>
          <w:rFonts w:ascii="Arial" w:hAnsi="Arial" w:cs="Arial"/>
          <w:sz w:val="24"/>
          <w:szCs w:val="24"/>
        </w:rPr>
        <w:t>Municipality the</w:t>
      </w:r>
      <w:r w:rsidRPr="00A5725C">
        <w:rPr>
          <w:rFonts w:ascii="Arial" w:hAnsi="Arial" w:cs="Arial"/>
          <w:sz w:val="24"/>
          <w:szCs w:val="24"/>
        </w:rPr>
        <w:t xml:space="preserve"> full twelve months of implementation time. </w:t>
      </w:r>
    </w:p>
    <w:p w:rsidR="00D94E8C" w:rsidRPr="00A5725C" w:rsidRDefault="00D94E8C" w:rsidP="00C06BEA">
      <w:pPr>
        <w:spacing w:after="0" w:line="360" w:lineRule="auto"/>
        <w:rPr>
          <w:rFonts w:ascii="Arial" w:hAnsi="Arial" w:cs="Arial"/>
          <w:sz w:val="24"/>
          <w:szCs w:val="24"/>
        </w:rPr>
      </w:pPr>
    </w:p>
    <w:p w:rsidR="00D94E8C" w:rsidRDefault="00D94E8C" w:rsidP="004D05CF">
      <w:pPr>
        <w:spacing w:after="0" w:line="360" w:lineRule="auto"/>
        <w:jc w:val="both"/>
        <w:rPr>
          <w:rFonts w:ascii="Arial" w:hAnsi="Arial" w:cs="Arial"/>
          <w:sz w:val="24"/>
          <w:szCs w:val="24"/>
        </w:rPr>
      </w:pPr>
      <w:r w:rsidRPr="0066765E">
        <w:rPr>
          <w:rFonts w:ascii="Arial" w:hAnsi="Arial" w:cs="Arial"/>
          <w:sz w:val="24"/>
          <w:szCs w:val="24"/>
        </w:rPr>
        <w:t xml:space="preserve">National Treasury indicated that, following </w:t>
      </w:r>
      <w:r w:rsidRPr="00A5725C">
        <w:rPr>
          <w:rFonts w:ascii="Arial" w:hAnsi="Arial" w:cs="Arial"/>
          <w:sz w:val="24"/>
          <w:szCs w:val="24"/>
        </w:rPr>
        <w:t>the above</w:t>
      </w:r>
      <w:r w:rsidRPr="0066765E">
        <w:rPr>
          <w:rFonts w:ascii="Arial" w:hAnsi="Arial" w:cs="Arial"/>
          <w:sz w:val="24"/>
          <w:szCs w:val="24"/>
        </w:rPr>
        <w:t xml:space="preserve"> meeting</w:t>
      </w:r>
      <w:r w:rsidRPr="00A5725C">
        <w:rPr>
          <w:rFonts w:ascii="Arial" w:hAnsi="Arial" w:cs="Arial"/>
          <w:sz w:val="24"/>
          <w:szCs w:val="24"/>
        </w:rPr>
        <w:t xml:space="preserve">, National Treasury </w:t>
      </w:r>
      <w:r w:rsidRPr="0066765E">
        <w:rPr>
          <w:rFonts w:ascii="Arial" w:hAnsi="Arial" w:cs="Arial"/>
          <w:sz w:val="24"/>
          <w:szCs w:val="24"/>
        </w:rPr>
        <w:t>wrote a letter to the Municipality formally alerting the municipality to the fact that the pledge is lapsing as at the end of September 2015 and has asked for the municipality’s intention going forward. To date the</w:t>
      </w:r>
      <w:r w:rsidRPr="00A5725C">
        <w:rPr>
          <w:rFonts w:ascii="Arial" w:hAnsi="Arial" w:cs="Arial"/>
          <w:sz w:val="24"/>
          <w:szCs w:val="24"/>
        </w:rPr>
        <w:t xml:space="preserve"> National Treasury has not received any </w:t>
      </w:r>
      <w:r>
        <w:rPr>
          <w:rFonts w:ascii="Arial" w:hAnsi="Arial" w:cs="Arial"/>
          <w:sz w:val="24"/>
          <w:szCs w:val="24"/>
        </w:rPr>
        <w:t>response</w:t>
      </w:r>
      <w:r w:rsidRPr="00A5725C">
        <w:rPr>
          <w:rFonts w:ascii="Arial" w:hAnsi="Arial" w:cs="Arial"/>
          <w:sz w:val="24"/>
          <w:szCs w:val="24"/>
        </w:rPr>
        <w:t xml:space="preserve"> from the municipality </w:t>
      </w:r>
      <w:r>
        <w:rPr>
          <w:rFonts w:ascii="Arial" w:hAnsi="Arial" w:cs="Arial"/>
          <w:sz w:val="24"/>
          <w:szCs w:val="24"/>
        </w:rPr>
        <w:t>i</w:t>
      </w:r>
      <w:r w:rsidRPr="00A5725C">
        <w:rPr>
          <w:rFonts w:ascii="Arial" w:hAnsi="Arial" w:cs="Arial"/>
          <w:sz w:val="24"/>
          <w:szCs w:val="24"/>
        </w:rPr>
        <w:t>n this regard.  </w:t>
      </w:r>
    </w:p>
    <w:p w:rsidR="00D94E8C" w:rsidRDefault="00D94E8C" w:rsidP="00C06BEA">
      <w:pPr>
        <w:spacing w:after="0" w:line="360" w:lineRule="auto"/>
        <w:rPr>
          <w:rFonts w:ascii="Arial" w:hAnsi="Arial" w:cs="Arial"/>
          <w:sz w:val="24"/>
          <w:szCs w:val="24"/>
        </w:rPr>
      </w:pPr>
    </w:p>
    <w:p w:rsidR="00D94E8C" w:rsidRPr="00A5725C" w:rsidRDefault="00D94E8C" w:rsidP="00C06BEA">
      <w:pPr>
        <w:spacing w:after="0" w:line="360" w:lineRule="auto"/>
        <w:rPr>
          <w:rFonts w:ascii="Arial" w:hAnsi="Arial" w:cs="Arial"/>
          <w:sz w:val="24"/>
          <w:szCs w:val="24"/>
        </w:rPr>
      </w:pPr>
    </w:p>
    <w:p w:rsidR="00D94E8C" w:rsidRDefault="00D94E8C" w:rsidP="00C06BEA">
      <w:pPr>
        <w:spacing w:before="100" w:beforeAutospacing="1" w:after="100" w:afterAutospacing="1" w:line="360" w:lineRule="auto"/>
        <w:jc w:val="both"/>
        <w:rPr>
          <w:rFonts w:ascii="Arial" w:hAnsi="Arial" w:cs="Arial"/>
          <w:sz w:val="24"/>
          <w:szCs w:val="24"/>
          <w:lang w:val="en-US" w:eastAsia="en-US"/>
        </w:rPr>
      </w:pPr>
    </w:p>
    <w:p w:rsidR="00D94E8C" w:rsidRDefault="00D94E8C" w:rsidP="00C06BEA">
      <w:pPr>
        <w:spacing w:before="100" w:beforeAutospacing="1" w:after="100" w:afterAutospacing="1" w:line="360" w:lineRule="auto"/>
        <w:jc w:val="both"/>
        <w:rPr>
          <w:rFonts w:ascii="Arial" w:hAnsi="Arial" w:cs="Arial"/>
          <w:sz w:val="24"/>
          <w:szCs w:val="24"/>
          <w:lang w:val="en-US" w:eastAsia="en-US"/>
        </w:rPr>
      </w:pPr>
    </w:p>
    <w:p w:rsidR="00D94E8C" w:rsidRDefault="00D94E8C" w:rsidP="00C06BEA">
      <w:pPr>
        <w:pStyle w:val="ListParagraph"/>
        <w:spacing w:line="360" w:lineRule="auto"/>
        <w:ind w:left="567" w:hanging="567"/>
        <w:rPr>
          <w:rFonts w:ascii="Arial" w:hAnsi="Arial" w:cs="Arial"/>
          <w:bCs/>
          <w:sz w:val="24"/>
          <w:szCs w:val="24"/>
        </w:rPr>
      </w:pPr>
    </w:p>
    <w:p w:rsidR="00D94E8C" w:rsidRPr="00FE2F51" w:rsidRDefault="00D94E8C" w:rsidP="00FE2F51">
      <w:pPr>
        <w:spacing w:line="360" w:lineRule="auto"/>
        <w:ind w:left="2880" w:firstLine="720"/>
        <w:rPr>
          <w:rFonts w:ascii="Arial" w:hAnsi="Arial" w:cs="Arial"/>
          <w:bCs/>
          <w:sz w:val="24"/>
          <w:szCs w:val="24"/>
        </w:rPr>
      </w:pPr>
      <w:r w:rsidRPr="006D4B90">
        <w:rPr>
          <w:rFonts w:ascii="Times New Roman" w:hAnsi="Times New Roman"/>
          <w:noProof/>
          <w:sz w:val="24"/>
          <w:szCs w:val="24"/>
          <w:lang w:val="en-US" w:eastAsia="en-US"/>
        </w:rPr>
        <w:pict>
          <v:shape id="Picture 4" o:spid="_x0000_i1026" type="#_x0000_t75" alt="http://www.south-africa-tours-and-travel.com/images/south-africa-national-coat-of-arms-nationalsymbolsofsouthafrica.jpg" style="width:75pt;height:69.75pt;visibility:visible">
            <v:imagedata r:id="rId6" o:title=""/>
          </v:shape>
        </w:pict>
      </w:r>
    </w:p>
    <w:p w:rsidR="00D94E8C" w:rsidRPr="008B14D0" w:rsidRDefault="00D94E8C" w:rsidP="00A023BC">
      <w:pPr>
        <w:spacing w:after="0" w:line="240" w:lineRule="auto"/>
        <w:jc w:val="center"/>
        <w:rPr>
          <w:rFonts w:ascii="Arial" w:hAnsi="Arial" w:cs="Arial"/>
          <w:b/>
          <w:sz w:val="24"/>
          <w:szCs w:val="24"/>
          <w:lang w:val="en-US" w:eastAsia="en-US"/>
        </w:rPr>
      </w:pPr>
      <w:r w:rsidRPr="008B14D0">
        <w:rPr>
          <w:rFonts w:ascii="Arial" w:hAnsi="Arial" w:cs="Arial"/>
          <w:b/>
          <w:sz w:val="24"/>
          <w:szCs w:val="24"/>
          <w:lang w:val="en-US" w:eastAsia="en-US"/>
        </w:rPr>
        <w:t xml:space="preserve">MINISTRY </w:t>
      </w:r>
    </w:p>
    <w:p w:rsidR="00D94E8C" w:rsidRPr="008B14D0" w:rsidRDefault="00D94E8C" w:rsidP="00A023BC">
      <w:pPr>
        <w:spacing w:after="0" w:line="240" w:lineRule="auto"/>
        <w:jc w:val="center"/>
        <w:rPr>
          <w:rFonts w:ascii="Arial" w:hAnsi="Arial" w:cs="Arial"/>
          <w:b/>
          <w:sz w:val="24"/>
          <w:szCs w:val="24"/>
          <w:lang w:val="en-US" w:eastAsia="en-US"/>
        </w:rPr>
      </w:pPr>
      <w:r w:rsidRPr="008B14D0">
        <w:rPr>
          <w:rFonts w:ascii="Arial" w:hAnsi="Arial" w:cs="Arial"/>
          <w:b/>
          <w:sz w:val="24"/>
          <w:szCs w:val="24"/>
          <w:lang w:val="en-US" w:eastAsia="en-US"/>
        </w:rPr>
        <w:t>COOPERATIVE GOVERNANCE AND TRADITIONAL AFFAIRS</w:t>
      </w:r>
    </w:p>
    <w:p w:rsidR="00D94E8C" w:rsidRPr="008B14D0" w:rsidRDefault="00D94E8C" w:rsidP="00A023BC">
      <w:pPr>
        <w:pBdr>
          <w:bottom w:val="single" w:sz="6" w:space="1" w:color="auto"/>
        </w:pBdr>
        <w:spacing w:after="0" w:line="240" w:lineRule="auto"/>
        <w:jc w:val="center"/>
        <w:rPr>
          <w:rFonts w:ascii="Arial" w:hAnsi="Arial" w:cs="Arial"/>
          <w:b/>
          <w:sz w:val="24"/>
          <w:szCs w:val="24"/>
          <w:lang w:val="en-US" w:eastAsia="en-US"/>
        </w:rPr>
      </w:pPr>
      <w:r w:rsidRPr="008B14D0">
        <w:rPr>
          <w:rFonts w:ascii="Arial" w:hAnsi="Arial" w:cs="Arial"/>
          <w:b/>
          <w:sz w:val="24"/>
          <w:szCs w:val="24"/>
          <w:lang w:val="en-US" w:eastAsia="en-US"/>
        </w:rPr>
        <w:t>REPUBLIC OF SOUTH AFRICA</w:t>
      </w:r>
    </w:p>
    <w:p w:rsidR="00D94E8C" w:rsidRPr="008B14D0" w:rsidRDefault="00D94E8C" w:rsidP="00A023BC">
      <w:pPr>
        <w:spacing w:after="0" w:line="360" w:lineRule="auto"/>
        <w:jc w:val="center"/>
        <w:rPr>
          <w:rFonts w:ascii="Arial" w:hAnsi="Arial" w:cs="Arial"/>
          <w:b/>
          <w:bCs/>
          <w:color w:val="000000"/>
          <w:sz w:val="24"/>
          <w:szCs w:val="24"/>
          <w:lang w:val="en-GB" w:eastAsia="en-US"/>
        </w:rPr>
      </w:pPr>
    </w:p>
    <w:p w:rsidR="00D94E8C" w:rsidRPr="008B14D0" w:rsidRDefault="00D94E8C" w:rsidP="00A023BC">
      <w:pPr>
        <w:spacing w:after="0" w:line="360" w:lineRule="auto"/>
        <w:jc w:val="center"/>
        <w:rPr>
          <w:rFonts w:ascii="Arial" w:hAnsi="Arial" w:cs="Arial"/>
          <w:b/>
          <w:bCs/>
          <w:color w:val="000000"/>
          <w:sz w:val="24"/>
          <w:szCs w:val="24"/>
          <w:lang w:val="en-GB" w:eastAsia="en-US"/>
        </w:rPr>
      </w:pPr>
      <w:r w:rsidRPr="008B14D0">
        <w:rPr>
          <w:rFonts w:ascii="Arial" w:hAnsi="Arial" w:cs="Arial"/>
          <w:b/>
          <w:bCs/>
          <w:color w:val="000000"/>
          <w:sz w:val="24"/>
          <w:szCs w:val="24"/>
          <w:lang w:val="en-GB" w:eastAsia="en-US"/>
        </w:rPr>
        <w:t xml:space="preserve">NATIONAL </w:t>
      </w:r>
      <w:r>
        <w:rPr>
          <w:rFonts w:ascii="Arial" w:hAnsi="Arial" w:cs="Arial"/>
          <w:b/>
          <w:bCs/>
          <w:color w:val="000000"/>
          <w:sz w:val="24"/>
          <w:szCs w:val="24"/>
          <w:lang w:val="en-GB" w:eastAsia="en-US"/>
        </w:rPr>
        <w:t>ASSEMBLY</w:t>
      </w:r>
    </w:p>
    <w:p w:rsidR="00D94E8C" w:rsidRPr="008B14D0" w:rsidRDefault="00D94E8C" w:rsidP="00A023BC">
      <w:pPr>
        <w:spacing w:after="0" w:line="360" w:lineRule="auto"/>
        <w:ind w:left="540" w:hanging="540"/>
        <w:jc w:val="center"/>
        <w:rPr>
          <w:rFonts w:ascii="Arial" w:hAnsi="Arial" w:cs="Arial"/>
          <w:b/>
          <w:bCs/>
          <w:color w:val="000000"/>
          <w:sz w:val="24"/>
          <w:szCs w:val="24"/>
          <w:lang w:val="en-GB" w:eastAsia="en-US"/>
        </w:rPr>
      </w:pPr>
      <w:r w:rsidRPr="008B14D0">
        <w:rPr>
          <w:rFonts w:ascii="Arial" w:hAnsi="Arial" w:cs="Arial"/>
          <w:b/>
          <w:bCs/>
          <w:color w:val="000000"/>
          <w:sz w:val="24"/>
          <w:szCs w:val="24"/>
          <w:lang w:val="en-GB" w:eastAsia="en-US"/>
        </w:rPr>
        <w:t xml:space="preserve">QUESTIONS FOR </w:t>
      </w:r>
      <w:r>
        <w:rPr>
          <w:rFonts w:ascii="Arial" w:hAnsi="Arial" w:cs="Arial"/>
          <w:b/>
          <w:bCs/>
          <w:color w:val="000000"/>
          <w:sz w:val="24"/>
          <w:szCs w:val="24"/>
          <w:lang w:val="en-GB" w:eastAsia="en-US"/>
        </w:rPr>
        <w:t>ORAL</w:t>
      </w:r>
      <w:r w:rsidRPr="008B14D0">
        <w:rPr>
          <w:rFonts w:ascii="Arial" w:hAnsi="Arial" w:cs="Arial"/>
          <w:b/>
          <w:bCs/>
          <w:color w:val="000000"/>
          <w:sz w:val="24"/>
          <w:szCs w:val="24"/>
          <w:lang w:val="en-GB" w:eastAsia="en-US"/>
        </w:rPr>
        <w:t xml:space="preserve"> REPLY</w:t>
      </w:r>
    </w:p>
    <w:p w:rsidR="00D94E8C" w:rsidRPr="008B14D0" w:rsidRDefault="00D94E8C" w:rsidP="00A023BC">
      <w:pPr>
        <w:spacing w:after="0" w:line="360" w:lineRule="auto"/>
        <w:jc w:val="center"/>
        <w:rPr>
          <w:rFonts w:ascii="Arial" w:hAnsi="Arial" w:cs="Arial"/>
          <w:b/>
          <w:bCs/>
          <w:sz w:val="24"/>
          <w:szCs w:val="24"/>
          <w:lang w:eastAsia="en-US"/>
        </w:rPr>
      </w:pPr>
      <w:r w:rsidRPr="008B14D0">
        <w:rPr>
          <w:rFonts w:ascii="Arial" w:hAnsi="Arial" w:cs="Arial"/>
          <w:b/>
          <w:bCs/>
          <w:sz w:val="24"/>
          <w:szCs w:val="24"/>
          <w:lang w:val="en-GB" w:eastAsia="en-US"/>
        </w:rPr>
        <w:t xml:space="preserve">QUESTION NUMBER </w:t>
      </w:r>
      <w:r w:rsidRPr="008B14D0">
        <w:rPr>
          <w:rFonts w:ascii="Arial" w:hAnsi="Arial" w:cs="Arial"/>
          <w:b/>
          <w:bCs/>
          <w:sz w:val="24"/>
          <w:szCs w:val="24"/>
          <w:lang w:eastAsia="en-US"/>
        </w:rPr>
        <w:t>2015/</w:t>
      </w:r>
      <w:r>
        <w:rPr>
          <w:rFonts w:ascii="Arial" w:hAnsi="Arial" w:cs="Arial"/>
          <w:b/>
          <w:bCs/>
          <w:sz w:val="24"/>
          <w:szCs w:val="24"/>
          <w:lang w:eastAsia="en-US"/>
        </w:rPr>
        <w:t>3456</w:t>
      </w:r>
    </w:p>
    <w:p w:rsidR="00D94E8C" w:rsidRPr="008B14D0" w:rsidRDefault="00D94E8C" w:rsidP="00A023BC">
      <w:pPr>
        <w:spacing w:after="0" w:line="360" w:lineRule="auto"/>
        <w:jc w:val="center"/>
        <w:rPr>
          <w:rFonts w:ascii="Arial" w:hAnsi="Arial" w:cs="Arial"/>
          <w:b/>
          <w:bCs/>
          <w:sz w:val="24"/>
          <w:szCs w:val="24"/>
          <w:lang w:val="en-GB" w:eastAsia="en-US"/>
        </w:rPr>
      </w:pPr>
      <w:r w:rsidRPr="008B14D0">
        <w:rPr>
          <w:rFonts w:ascii="Arial" w:hAnsi="Arial" w:cs="Arial"/>
          <w:b/>
          <w:bCs/>
          <w:sz w:val="24"/>
          <w:szCs w:val="24"/>
          <w:lang w:val="en-GB" w:eastAsia="en-US"/>
        </w:rPr>
        <w:t xml:space="preserve">DATE OF PUBLICATION:  </w:t>
      </w:r>
      <w:r>
        <w:rPr>
          <w:rFonts w:ascii="Arial" w:hAnsi="Arial" w:cs="Arial"/>
          <w:b/>
          <w:bCs/>
          <w:sz w:val="24"/>
          <w:szCs w:val="24"/>
          <w:lang w:val="en-GB" w:eastAsia="en-US"/>
        </w:rPr>
        <w:t xml:space="preserve">XXXX </w:t>
      </w:r>
      <w:r w:rsidRPr="008B14D0">
        <w:rPr>
          <w:rFonts w:ascii="Arial" w:hAnsi="Arial" w:cs="Arial"/>
          <w:b/>
          <w:bCs/>
          <w:sz w:val="24"/>
          <w:szCs w:val="24"/>
          <w:lang w:val="en-GB" w:eastAsia="en-US"/>
        </w:rPr>
        <w:t>2015</w:t>
      </w:r>
    </w:p>
    <w:p w:rsidR="00D94E8C" w:rsidRPr="008B14D0" w:rsidRDefault="00D94E8C" w:rsidP="00A023BC">
      <w:pPr>
        <w:spacing w:after="0" w:line="360" w:lineRule="auto"/>
        <w:ind w:left="720"/>
        <w:jc w:val="center"/>
        <w:rPr>
          <w:rFonts w:ascii="Arial" w:hAnsi="Arial" w:cs="Arial"/>
          <w:b/>
          <w:bCs/>
          <w:color w:val="000000"/>
          <w:sz w:val="24"/>
          <w:szCs w:val="24"/>
          <w:lang w:val="en-GB" w:eastAsia="en-US"/>
        </w:rPr>
      </w:pPr>
    </w:p>
    <w:p w:rsidR="00D94E8C" w:rsidRDefault="00D94E8C" w:rsidP="00A023BC">
      <w:pPr>
        <w:spacing w:after="0" w:line="360" w:lineRule="auto"/>
        <w:jc w:val="both"/>
        <w:rPr>
          <w:rFonts w:ascii="Arial" w:hAnsi="Arial" w:cs="Arial"/>
          <w:sz w:val="24"/>
          <w:szCs w:val="24"/>
          <w:lang w:val="en-US" w:eastAsia="en-US"/>
        </w:rPr>
      </w:pPr>
      <w:r>
        <w:rPr>
          <w:rFonts w:ascii="Arial" w:hAnsi="Arial" w:cs="Arial"/>
          <w:sz w:val="24"/>
          <w:szCs w:val="24"/>
          <w:lang w:val="en-US" w:eastAsia="en-US"/>
        </w:rPr>
        <w:t>Herewith a reply recommended by:</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t>Recommended by</w:t>
      </w:r>
    </w:p>
    <w:p w:rsidR="00D94E8C" w:rsidRPr="008B14D0" w:rsidRDefault="00D94E8C" w:rsidP="00A023BC">
      <w:pPr>
        <w:spacing w:after="0" w:line="360" w:lineRule="auto"/>
        <w:jc w:val="both"/>
        <w:rPr>
          <w:rFonts w:ascii="Arial" w:hAnsi="Arial" w:cs="Arial"/>
          <w:sz w:val="24"/>
          <w:szCs w:val="24"/>
          <w:lang w:val="en-US" w:eastAsia="en-US"/>
        </w:rPr>
      </w:pPr>
    </w:p>
    <w:p w:rsidR="00D94E8C" w:rsidRPr="00FE2F51" w:rsidRDefault="00D94E8C" w:rsidP="00FE2F51">
      <w:pPr>
        <w:spacing w:after="0" w:line="240" w:lineRule="auto"/>
        <w:contextualSpacing/>
        <w:jc w:val="both"/>
        <w:rPr>
          <w:rFonts w:ascii="Arial" w:hAnsi="Arial" w:cs="Arial"/>
          <w:b/>
          <w:sz w:val="24"/>
          <w:szCs w:val="24"/>
          <w:lang w:val="en-US" w:eastAsia="en-US"/>
        </w:rPr>
      </w:pPr>
    </w:p>
    <w:p w:rsidR="00D94E8C" w:rsidRPr="00FE2F51" w:rsidRDefault="00D94E8C" w:rsidP="00FE2F51">
      <w:pPr>
        <w:spacing w:after="0" w:line="240" w:lineRule="auto"/>
        <w:contextualSpacing/>
        <w:jc w:val="both"/>
        <w:rPr>
          <w:rFonts w:ascii="Arial" w:hAnsi="Arial" w:cs="Arial"/>
          <w:b/>
          <w:sz w:val="24"/>
          <w:szCs w:val="24"/>
          <w:lang w:val="en-US" w:eastAsia="en-US"/>
        </w:rPr>
      </w:pPr>
      <w:r w:rsidRPr="00FE2F51">
        <w:rPr>
          <w:rFonts w:ascii="Arial" w:hAnsi="Arial" w:cs="Arial"/>
          <w:b/>
          <w:sz w:val="24"/>
          <w:szCs w:val="24"/>
          <w:lang w:val="en-US" w:eastAsia="en-US"/>
        </w:rPr>
        <w:t>MR NTANDAZO VIMBA</w:t>
      </w:r>
      <w:r>
        <w:rPr>
          <w:rFonts w:ascii="Arial" w:hAnsi="Arial" w:cs="Arial"/>
          <w:b/>
          <w:sz w:val="24"/>
          <w:szCs w:val="24"/>
          <w:lang w:val="en-US" w:eastAsia="en-US"/>
        </w:rPr>
        <w:tab/>
      </w:r>
      <w:r>
        <w:rPr>
          <w:rFonts w:ascii="Arial" w:hAnsi="Arial" w:cs="Arial"/>
          <w:b/>
          <w:sz w:val="24"/>
          <w:szCs w:val="24"/>
          <w:lang w:val="en-US" w:eastAsia="en-US"/>
        </w:rPr>
        <w:tab/>
      </w:r>
      <w:r>
        <w:rPr>
          <w:rFonts w:ascii="Arial" w:hAnsi="Arial" w:cs="Arial"/>
          <w:b/>
          <w:sz w:val="24"/>
          <w:szCs w:val="24"/>
          <w:lang w:val="en-US" w:eastAsia="en-US"/>
        </w:rPr>
        <w:tab/>
      </w:r>
      <w:r>
        <w:rPr>
          <w:rFonts w:ascii="Arial" w:hAnsi="Arial" w:cs="Arial"/>
          <w:b/>
          <w:sz w:val="24"/>
          <w:szCs w:val="24"/>
          <w:lang w:val="en-US" w:eastAsia="en-US"/>
        </w:rPr>
        <w:tab/>
      </w:r>
      <w:r>
        <w:rPr>
          <w:rFonts w:ascii="Arial" w:hAnsi="Arial" w:cs="Arial"/>
          <w:b/>
          <w:sz w:val="24"/>
          <w:szCs w:val="24"/>
          <w:lang w:val="en-US" w:eastAsia="en-US"/>
        </w:rPr>
        <w:tab/>
        <w:t>DR SEAN PHILLIPSS</w:t>
      </w:r>
    </w:p>
    <w:p w:rsidR="00D94E8C" w:rsidRPr="00FE2F51" w:rsidRDefault="00D94E8C" w:rsidP="00FE2F51">
      <w:pPr>
        <w:spacing w:after="0" w:line="240" w:lineRule="auto"/>
        <w:contextualSpacing/>
        <w:jc w:val="both"/>
        <w:rPr>
          <w:rFonts w:ascii="Arial" w:hAnsi="Arial" w:cs="Arial"/>
          <w:b/>
          <w:sz w:val="24"/>
          <w:szCs w:val="24"/>
          <w:lang w:val="en-US" w:eastAsia="en-US"/>
        </w:rPr>
      </w:pPr>
      <w:r w:rsidRPr="00FE2F51">
        <w:rPr>
          <w:rFonts w:ascii="Arial" w:hAnsi="Arial" w:cs="Arial"/>
          <w:b/>
          <w:sz w:val="24"/>
          <w:szCs w:val="24"/>
          <w:lang w:val="en-US" w:eastAsia="en-US"/>
        </w:rPr>
        <w:t>Executive Manager: Legal Services</w:t>
      </w:r>
      <w:r>
        <w:rPr>
          <w:rFonts w:ascii="Arial" w:hAnsi="Arial" w:cs="Arial"/>
          <w:b/>
          <w:sz w:val="24"/>
          <w:szCs w:val="24"/>
          <w:lang w:val="en-US" w:eastAsia="en-US"/>
        </w:rPr>
        <w:tab/>
      </w:r>
      <w:r>
        <w:rPr>
          <w:rFonts w:ascii="Arial" w:hAnsi="Arial" w:cs="Arial"/>
          <w:b/>
          <w:sz w:val="24"/>
          <w:szCs w:val="24"/>
          <w:lang w:val="en-US" w:eastAsia="en-US"/>
        </w:rPr>
        <w:tab/>
      </w:r>
      <w:r>
        <w:rPr>
          <w:rFonts w:ascii="Arial" w:hAnsi="Arial" w:cs="Arial"/>
          <w:b/>
          <w:sz w:val="24"/>
          <w:szCs w:val="24"/>
          <w:lang w:val="en-US" w:eastAsia="en-US"/>
        </w:rPr>
        <w:tab/>
        <w:t>CHIEF EXECUTIVE OFFICER</w:t>
      </w:r>
    </w:p>
    <w:p w:rsidR="00D94E8C" w:rsidRDefault="00D94E8C" w:rsidP="00FE2F51">
      <w:pPr>
        <w:spacing w:after="0" w:line="240" w:lineRule="auto"/>
        <w:contextualSpacing/>
        <w:jc w:val="both"/>
        <w:rPr>
          <w:rFonts w:ascii="Arial" w:hAnsi="Arial" w:cs="Arial"/>
          <w:sz w:val="24"/>
          <w:szCs w:val="24"/>
          <w:lang w:val="en-US" w:eastAsia="en-US"/>
        </w:rPr>
      </w:pPr>
      <w:r w:rsidRPr="00FE2F51">
        <w:rPr>
          <w:rFonts w:ascii="Arial" w:hAnsi="Arial" w:cs="Arial"/>
          <w:b/>
          <w:sz w:val="24"/>
          <w:szCs w:val="24"/>
          <w:lang w:val="en-US" w:eastAsia="en-US"/>
        </w:rPr>
        <w:t>Date</w:t>
      </w:r>
      <w:r>
        <w:rPr>
          <w:rFonts w:ascii="Arial" w:hAnsi="Arial" w:cs="Arial"/>
          <w:sz w:val="24"/>
          <w:szCs w:val="24"/>
          <w:lang w:val="en-US" w:eastAsia="en-US"/>
        </w:rPr>
        <w:t>:</w:t>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Pr>
          <w:rFonts w:ascii="Arial" w:hAnsi="Arial" w:cs="Arial"/>
          <w:sz w:val="24"/>
          <w:szCs w:val="24"/>
          <w:lang w:val="en-US" w:eastAsia="en-US"/>
        </w:rPr>
        <w:tab/>
      </w:r>
      <w:r w:rsidRPr="006D5898">
        <w:rPr>
          <w:rFonts w:ascii="Arial" w:hAnsi="Arial" w:cs="Arial"/>
          <w:b/>
          <w:sz w:val="24"/>
          <w:szCs w:val="24"/>
          <w:lang w:val="en-US" w:eastAsia="en-US"/>
        </w:rPr>
        <w:t>DATE</w:t>
      </w:r>
      <w:r>
        <w:rPr>
          <w:rFonts w:ascii="Arial" w:hAnsi="Arial" w:cs="Arial"/>
          <w:b/>
          <w:sz w:val="24"/>
          <w:szCs w:val="24"/>
          <w:lang w:val="en-US" w:eastAsia="en-US"/>
        </w:rPr>
        <w:t>:</w:t>
      </w:r>
    </w:p>
    <w:p w:rsidR="00D94E8C" w:rsidRPr="008B14D0" w:rsidRDefault="00D94E8C" w:rsidP="00FE2F51">
      <w:pPr>
        <w:spacing w:after="0" w:line="240" w:lineRule="auto"/>
        <w:contextualSpacing/>
        <w:jc w:val="both"/>
        <w:rPr>
          <w:rFonts w:ascii="Arial" w:hAnsi="Arial" w:cs="Arial"/>
          <w:sz w:val="24"/>
          <w:szCs w:val="24"/>
          <w:lang w:val="en-US" w:eastAsia="en-US"/>
        </w:rPr>
      </w:pPr>
    </w:p>
    <w:p w:rsidR="00D94E8C" w:rsidRPr="008B14D0" w:rsidRDefault="00D94E8C" w:rsidP="00A023BC">
      <w:pPr>
        <w:spacing w:after="0" w:line="360" w:lineRule="auto"/>
        <w:jc w:val="both"/>
        <w:rPr>
          <w:rFonts w:ascii="Arial" w:hAnsi="Arial" w:cs="Arial"/>
          <w:sz w:val="24"/>
          <w:szCs w:val="24"/>
          <w:lang w:val="en-US" w:eastAsia="en-US"/>
        </w:rPr>
      </w:pPr>
      <w:r w:rsidRPr="008B14D0">
        <w:rPr>
          <w:rFonts w:ascii="Arial" w:hAnsi="Arial" w:cs="Arial"/>
          <w:sz w:val="24"/>
          <w:szCs w:val="24"/>
          <w:lang w:val="en-US" w:eastAsia="en-US"/>
        </w:rPr>
        <w:t xml:space="preserve">RECOMMENDED / NOT RECOMMENDED </w:t>
      </w:r>
    </w:p>
    <w:p w:rsidR="00D94E8C" w:rsidRPr="008B14D0" w:rsidRDefault="00D94E8C" w:rsidP="00A023BC">
      <w:pPr>
        <w:spacing w:after="0" w:line="240" w:lineRule="auto"/>
        <w:rPr>
          <w:rFonts w:ascii="Arial" w:hAnsi="Arial" w:cs="Arial"/>
          <w:b/>
          <w:sz w:val="24"/>
          <w:szCs w:val="24"/>
          <w:lang w:val="en-US" w:eastAsia="en-US"/>
        </w:rPr>
      </w:pPr>
    </w:p>
    <w:p w:rsidR="00D94E8C" w:rsidRPr="008B14D0" w:rsidRDefault="00D94E8C" w:rsidP="00A023BC">
      <w:pPr>
        <w:spacing w:after="0" w:line="240" w:lineRule="auto"/>
        <w:rPr>
          <w:rFonts w:ascii="Arial" w:hAnsi="Arial" w:cs="Arial"/>
          <w:b/>
          <w:sz w:val="24"/>
          <w:szCs w:val="24"/>
          <w:lang w:val="en-US" w:eastAsia="en-US"/>
        </w:rPr>
      </w:pPr>
    </w:p>
    <w:p w:rsidR="00D94E8C" w:rsidRPr="008B14D0" w:rsidRDefault="00D94E8C" w:rsidP="00A023BC">
      <w:pPr>
        <w:spacing w:after="0" w:line="240" w:lineRule="auto"/>
        <w:rPr>
          <w:rFonts w:ascii="Arial" w:hAnsi="Arial" w:cs="Arial"/>
          <w:b/>
          <w:sz w:val="24"/>
          <w:szCs w:val="24"/>
          <w:lang w:val="en-US" w:eastAsia="en-US"/>
        </w:rPr>
      </w:pPr>
    </w:p>
    <w:p w:rsidR="00D94E8C" w:rsidRPr="008B14D0" w:rsidRDefault="00D94E8C" w:rsidP="00A023BC">
      <w:pPr>
        <w:spacing w:after="0" w:line="240" w:lineRule="auto"/>
        <w:rPr>
          <w:rFonts w:ascii="Arial" w:hAnsi="Arial" w:cs="Arial"/>
          <w:b/>
          <w:sz w:val="24"/>
          <w:szCs w:val="24"/>
          <w:lang w:val="en-US" w:eastAsia="en-US"/>
        </w:rPr>
      </w:pPr>
      <w:r w:rsidRPr="008B14D0">
        <w:rPr>
          <w:rFonts w:ascii="Arial" w:hAnsi="Arial" w:cs="Arial"/>
          <w:b/>
          <w:sz w:val="24"/>
          <w:szCs w:val="24"/>
          <w:lang w:val="en-US" w:eastAsia="en-US"/>
        </w:rPr>
        <w:t>MR V MADONSELA</w:t>
      </w:r>
    </w:p>
    <w:p w:rsidR="00D94E8C" w:rsidRPr="008B14D0" w:rsidRDefault="00D94E8C" w:rsidP="00A023BC">
      <w:pPr>
        <w:spacing w:after="0" w:line="240" w:lineRule="auto"/>
        <w:rPr>
          <w:rFonts w:ascii="Arial" w:hAnsi="Arial" w:cs="Arial"/>
          <w:sz w:val="24"/>
          <w:szCs w:val="24"/>
          <w:lang w:val="en-US" w:eastAsia="en-US"/>
        </w:rPr>
      </w:pPr>
      <w:r w:rsidRPr="008B14D0">
        <w:rPr>
          <w:rFonts w:ascii="Arial" w:hAnsi="Arial" w:cs="Arial"/>
          <w:sz w:val="24"/>
          <w:szCs w:val="24"/>
          <w:lang w:val="en-US" w:eastAsia="en-US"/>
        </w:rPr>
        <w:t>DIRECTOR-GENERAL</w:t>
      </w:r>
    </w:p>
    <w:p w:rsidR="00D94E8C" w:rsidRPr="008B14D0" w:rsidRDefault="00D94E8C" w:rsidP="00A023BC">
      <w:pPr>
        <w:spacing w:after="0" w:line="240" w:lineRule="auto"/>
        <w:rPr>
          <w:rFonts w:ascii="Arial" w:hAnsi="Arial" w:cs="Arial"/>
          <w:b/>
          <w:sz w:val="24"/>
          <w:szCs w:val="24"/>
          <w:lang w:val="en-US" w:eastAsia="en-US"/>
        </w:rPr>
      </w:pPr>
      <w:r w:rsidRPr="008B14D0">
        <w:rPr>
          <w:rFonts w:ascii="Arial" w:hAnsi="Arial" w:cs="Arial"/>
          <w:sz w:val="24"/>
          <w:szCs w:val="24"/>
          <w:lang w:val="en-US" w:eastAsia="en-US"/>
        </w:rPr>
        <w:t>Date</w:t>
      </w:r>
      <w:r w:rsidRPr="008B14D0">
        <w:rPr>
          <w:rFonts w:ascii="Arial" w:hAnsi="Arial" w:cs="Arial"/>
          <w:b/>
          <w:sz w:val="24"/>
          <w:szCs w:val="24"/>
          <w:lang w:val="en-US" w:eastAsia="en-US"/>
        </w:rPr>
        <w:t>:</w:t>
      </w:r>
    </w:p>
    <w:p w:rsidR="00D94E8C" w:rsidRPr="008B14D0" w:rsidRDefault="00D94E8C" w:rsidP="00A023BC">
      <w:pPr>
        <w:spacing w:after="0" w:line="240" w:lineRule="auto"/>
        <w:rPr>
          <w:rFonts w:ascii="Arial" w:hAnsi="Arial" w:cs="Arial"/>
          <w:b/>
          <w:sz w:val="24"/>
          <w:szCs w:val="24"/>
          <w:lang w:val="en-US" w:eastAsia="en-US"/>
        </w:rPr>
      </w:pPr>
    </w:p>
    <w:p w:rsidR="00D94E8C" w:rsidRPr="008B14D0" w:rsidRDefault="00D94E8C" w:rsidP="00A023BC">
      <w:pPr>
        <w:spacing w:after="0" w:line="360" w:lineRule="auto"/>
        <w:jc w:val="both"/>
        <w:rPr>
          <w:rFonts w:ascii="Arial" w:hAnsi="Arial" w:cs="Arial"/>
          <w:sz w:val="24"/>
          <w:szCs w:val="24"/>
          <w:lang w:val="en-US" w:eastAsia="en-US"/>
        </w:rPr>
      </w:pPr>
    </w:p>
    <w:p w:rsidR="00D94E8C" w:rsidRPr="008B14D0" w:rsidRDefault="00D94E8C" w:rsidP="00A023BC">
      <w:pPr>
        <w:spacing w:after="0" w:line="360" w:lineRule="auto"/>
        <w:jc w:val="both"/>
        <w:rPr>
          <w:rFonts w:ascii="Arial" w:hAnsi="Arial" w:cs="Arial"/>
          <w:sz w:val="24"/>
          <w:szCs w:val="24"/>
          <w:lang w:val="en-US" w:eastAsia="en-US"/>
        </w:rPr>
      </w:pPr>
      <w:r w:rsidRPr="008B14D0">
        <w:rPr>
          <w:rFonts w:ascii="Arial" w:hAnsi="Arial" w:cs="Arial"/>
          <w:sz w:val="24"/>
          <w:szCs w:val="24"/>
          <w:lang w:val="en-US" w:eastAsia="en-US"/>
        </w:rPr>
        <w:t>SUPPORT / NOT SUPPORTED</w:t>
      </w:r>
    </w:p>
    <w:p w:rsidR="00D94E8C" w:rsidRPr="008B14D0" w:rsidRDefault="00D94E8C" w:rsidP="00A023BC">
      <w:pPr>
        <w:spacing w:after="0" w:line="240" w:lineRule="auto"/>
        <w:rPr>
          <w:rFonts w:ascii="Arial" w:hAnsi="Arial" w:cs="Arial"/>
          <w:b/>
          <w:sz w:val="24"/>
          <w:szCs w:val="24"/>
          <w:lang w:val="en-US" w:eastAsia="en-US"/>
        </w:rPr>
      </w:pPr>
    </w:p>
    <w:p w:rsidR="00D94E8C" w:rsidRPr="008B14D0" w:rsidRDefault="00D94E8C" w:rsidP="00A023BC">
      <w:pPr>
        <w:spacing w:after="0" w:line="240" w:lineRule="auto"/>
        <w:ind w:right="-421"/>
        <w:rPr>
          <w:rFonts w:ascii="Arial" w:hAnsi="Arial" w:cs="Arial"/>
          <w:b/>
          <w:sz w:val="24"/>
          <w:szCs w:val="24"/>
          <w:lang w:val="en-US" w:eastAsia="en-US"/>
        </w:rPr>
      </w:pPr>
    </w:p>
    <w:p w:rsidR="00D94E8C" w:rsidRPr="008B14D0" w:rsidRDefault="00D94E8C" w:rsidP="00A023BC">
      <w:pPr>
        <w:spacing w:after="0" w:line="240" w:lineRule="auto"/>
        <w:rPr>
          <w:rFonts w:ascii="Arial" w:hAnsi="Arial" w:cs="Arial"/>
          <w:b/>
          <w:sz w:val="24"/>
          <w:szCs w:val="24"/>
          <w:lang w:val="en-US" w:eastAsia="en-US"/>
        </w:rPr>
      </w:pPr>
    </w:p>
    <w:p w:rsidR="00D94E8C" w:rsidRPr="008B14D0" w:rsidRDefault="00D94E8C" w:rsidP="00A023BC">
      <w:pPr>
        <w:spacing w:after="0" w:line="240" w:lineRule="auto"/>
        <w:rPr>
          <w:rFonts w:ascii="Arial" w:hAnsi="Arial" w:cs="Arial"/>
          <w:b/>
          <w:sz w:val="24"/>
          <w:szCs w:val="24"/>
          <w:lang w:val="en-US" w:eastAsia="en-US"/>
        </w:rPr>
      </w:pPr>
      <w:r w:rsidRPr="008B14D0">
        <w:rPr>
          <w:rFonts w:ascii="Arial" w:hAnsi="Arial" w:cs="Arial"/>
          <w:b/>
          <w:sz w:val="24"/>
          <w:szCs w:val="24"/>
          <w:lang w:val="en-US" w:eastAsia="en-US"/>
        </w:rPr>
        <w:t>MR A NEL, MP</w:t>
      </w:r>
    </w:p>
    <w:p w:rsidR="00D94E8C" w:rsidRPr="008B14D0" w:rsidRDefault="00D94E8C" w:rsidP="00A023BC">
      <w:pPr>
        <w:spacing w:after="0" w:line="240" w:lineRule="auto"/>
        <w:rPr>
          <w:rFonts w:ascii="Arial" w:hAnsi="Arial" w:cs="Arial"/>
          <w:sz w:val="24"/>
          <w:szCs w:val="24"/>
          <w:lang w:val="en-US" w:eastAsia="en-US"/>
        </w:rPr>
      </w:pPr>
      <w:r w:rsidRPr="008B14D0">
        <w:rPr>
          <w:rFonts w:ascii="Arial" w:hAnsi="Arial" w:cs="Arial"/>
          <w:sz w:val="24"/>
          <w:szCs w:val="24"/>
          <w:lang w:val="en-US" w:eastAsia="en-US"/>
        </w:rPr>
        <w:t xml:space="preserve">DEPUTY MINISTER </w:t>
      </w:r>
    </w:p>
    <w:p w:rsidR="00D94E8C" w:rsidRPr="008B14D0" w:rsidRDefault="00D94E8C" w:rsidP="00A023BC">
      <w:pPr>
        <w:spacing w:after="0" w:line="240" w:lineRule="auto"/>
        <w:rPr>
          <w:rFonts w:ascii="Arial" w:hAnsi="Arial" w:cs="Arial"/>
          <w:b/>
          <w:sz w:val="24"/>
          <w:szCs w:val="24"/>
          <w:lang w:val="en-US" w:eastAsia="en-US"/>
        </w:rPr>
      </w:pPr>
      <w:r w:rsidRPr="008B14D0">
        <w:rPr>
          <w:rFonts w:ascii="Arial" w:hAnsi="Arial" w:cs="Arial"/>
          <w:sz w:val="24"/>
          <w:szCs w:val="24"/>
          <w:lang w:val="en-US" w:eastAsia="en-US"/>
        </w:rPr>
        <w:t>Date</w:t>
      </w:r>
      <w:r w:rsidRPr="008B14D0">
        <w:rPr>
          <w:rFonts w:ascii="Arial" w:hAnsi="Arial" w:cs="Arial"/>
          <w:b/>
          <w:sz w:val="24"/>
          <w:szCs w:val="24"/>
          <w:lang w:val="en-US" w:eastAsia="en-US"/>
        </w:rPr>
        <w:t>:</w:t>
      </w:r>
    </w:p>
    <w:p w:rsidR="00D94E8C" w:rsidRPr="008B14D0" w:rsidRDefault="00D94E8C" w:rsidP="00A023BC">
      <w:pPr>
        <w:spacing w:after="0" w:line="240" w:lineRule="auto"/>
        <w:rPr>
          <w:rFonts w:ascii="Arial" w:hAnsi="Arial" w:cs="Arial"/>
          <w:b/>
          <w:sz w:val="24"/>
          <w:szCs w:val="24"/>
          <w:lang w:val="en-US" w:eastAsia="en-US"/>
        </w:rPr>
      </w:pPr>
    </w:p>
    <w:p w:rsidR="00D94E8C" w:rsidRPr="008B14D0" w:rsidRDefault="00D94E8C" w:rsidP="00A023BC">
      <w:pPr>
        <w:spacing w:after="0" w:line="240" w:lineRule="auto"/>
        <w:rPr>
          <w:rFonts w:ascii="Arial" w:hAnsi="Arial" w:cs="Arial"/>
          <w:b/>
          <w:sz w:val="24"/>
          <w:szCs w:val="24"/>
          <w:lang w:val="en-US" w:eastAsia="en-US"/>
        </w:rPr>
      </w:pPr>
    </w:p>
    <w:p w:rsidR="00D94E8C" w:rsidRPr="008B14D0" w:rsidRDefault="00D94E8C" w:rsidP="00A023BC">
      <w:pPr>
        <w:spacing w:after="0" w:line="360" w:lineRule="auto"/>
        <w:jc w:val="both"/>
        <w:rPr>
          <w:rFonts w:ascii="Arial" w:hAnsi="Arial" w:cs="Arial"/>
          <w:sz w:val="24"/>
          <w:szCs w:val="24"/>
          <w:lang w:val="en-US" w:eastAsia="en-US"/>
        </w:rPr>
      </w:pPr>
      <w:r w:rsidRPr="008B14D0">
        <w:rPr>
          <w:rFonts w:ascii="Arial" w:hAnsi="Arial" w:cs="Arial"/>
          <w:sz w:val="24"/>
          <w:szCs w:val="24"/>
          <w:lang w:val="en-US" w:eastAsia="en-US"/>
        </w:rPr>
        <w:t>APPROVED / NOT APPROVED</w:t>
      </w:r>
    </w:p>
    <w:p w:rsidR="00D94E8C" w:rsidRPr="008B14D0" w:rsidRDefault="00D94E8C" w:rsidP="00A023BC">
      <w:pPr>
        <w:spacing w:after="0" w:line="240" w:lineRule="auto"/>
        <w:rPr>
          <w:rFonts w:ascii="Times New Roman" w:hAnsi="Times New Roman"/>
          <w:sz w:val="24"/>
          <w:szCs w:val="24"/>
          <w:lang w:val="en-US" w:eastAsia="en-US"/>
        </w:rPr>
      </w:pPr>
    </w:p>
    <w:p w:rsidR="00D94E8C" w:rsidRPr="008B14D0" w:rsidRDefault="00D94E8C" w:rsidP="00A023BC">
      <w:pPr>
        <w:spacing w:after="0" w:line="240" w:lineRule="auto"/>
        <w:rPr>
          <w:rFonts w:ascii="Times New Roman" w:hAnsi="Times New Roman"/>
          <w:sz w:val="24"/>
          <w:szCs w:val="24"/>
          <w:lang w:val="en-US" w:eastAsia="en-US"/>
        </w:rPr>
      </w:pPr>
    </w:p>
    <w:p w:rsidR="00D94E8C" w:rsidRPr="008B14D0" w:rsidRDefault="00D94E8C" w:rsidP="00A023BC">
      <w:pPr>
        <w:spacing w:after="0" w:line="240" w:lineRule="auto"/>
        <w:rPr>
          <w:rFonts w:ascii="Times New Roman" w:hAnsi="Times New Roman"/>
          <w:sz w:val="24"/>
          <w:szCs w:val="24"/>
          <w:lang w:val="en-US" w:eastAsia="en-US"/>
        </w:rPr>
      </w:pPr>
    </w:p>
    <w:p w:rsidR="00D94E8C" w:rsidRPr="008B14D0" w:rsidRDefault="00D94E8C" w:rsidP="00A023BC">
      <w:pPr>
        <w:spacing w:after="0" w:line="240" w:lineRule="auto"/>
        <w:rPr>
          <w:rFonts w:ascii="Arial" w:hAnsi="Arial" w:cs="Arial"/>
          <w:b/>
          <w:sz w:val="24"/>
          <w:szCs w:val="24"/>
          <w:lang w:val="en-US" w:eastAsia="en-US"/>
        </w:rPr>
      </w:pPr>
      <w:r w:rsidRPr="008B14D0">
        <w:rPr>
          <w:rFonts w:ascii="Arial" w:hAnsi="Arial" w:cs="Arial"/>
          <w:b/>
          <w:sz w:val="24"/>
          <w:szCs w:val="24"/>
          <w:lang w:val="en-US" w:eastAsia="en-US"/>
        </w:rPr>
        <w:t>MR PRAVIN GORDHAN, MP</w:t>
      </w:r>
    </w:p>
    <w:p w:rsidR="00D94E8C" w:rsidRPr="008B14D0" w:rsidRDefault="00D94E8C" w:rsidP="00A023BC">
      <w:pPr>
        <w:spacing w:after="0" w:line="240" w:lineRule="auto"/>
        <w:rPr>
          <w:rFonts w:ascii="Arial" w:hAnsi="Arial" w:cs="Arial"/>
          <w:sz w:val="24"/>
          <w:szCs w:val="24"/>
          <w:lang w:val="en-US" w:eastAsia="en-US"/>
        </w:rPr>
      </w:pPr>
      <w:r w:rsidRPr="008B14D0">
        <w:rPr>
          <w:rFonts w:ascii="Arial" w:hAnsi="Arial" w:cs="Arial"/>
          <w:sz w:val="24"/>
          <w:szCs w:val="24"/>
          <w:lang w:val="en-US" w:eastAsia="en-US"/>
        </w:rPr>
        <w:t>MINISTER</w:t>
      </w:r>
    </w:p>
    <w:p w:rsidR="00D94E8C" w:rsidRPr="008B14D0" w:rsidRDefault="00D94E8C" w:rsidP="00A023BC">
      <w:pPr>
        <w:spacing w:after="0" w:line="240" w:lineRule="auto"/>
        <w:rPr>
          <w:rFonts w:ascii="Arial" w:hAnsi="Arial" w:cs="Arial"/>
          <w:sz w:val="24"/>
          <w:szCs w:val="24"/>
          <w:lang w:val="en-US" w:eastAsia="en-US"/>
        </w:rPr>
      </w:pPr>
      <w:r w:rsidRPr="008B14D0">
        <w:rPr>
          <w:rFonts w:ascii="Arial" w:hAnsi="Arial" w:cs="Arial"/>
          <w:sz w:val="24"/>
          <w:szCs w:val="24"/>
          <w:lang w:val="en-US" w:eastAsia="en-US"/>
        </w:rPr>
        <w:t>Date:</w:t>
      </w:r>
    </w:p>
    <w:p w:rsidR="00D94E8C" w:rsidRPr="008B14D0" w:rsidRDefault="00D94E8C" w:rsidP="00A023BC">
      <w:pPr>
        <w:spacing w:after="0" w:line="240" w:lineRule="auto"/>
        <w:rPr>
          <w:rFonts w:ascii="Arial" w:hAnsi="Arial" w:cs="Arial"/>
          <w:sz w:val="24"/>
          <w:szCs w:val="24"/>
          <w:lang w:val="en-US" w:eastAsia="en-US"/>
        </w:rPr>
      </w:pPr>
    </w:p>
    <w:p w:rsidR="00D94E8C" w:rsidRPr="008B14D0" w:rsidRDefault="00D94E8C" w:rsidP="00A023BC">
      <w:pPr>
        <w:spacing w:after="0" w:line="240" w:lineRule="auto"/>
        <w:rPr>
          <w:rFonts w:ascii="Arial" w:hAnsi="Arial" w:cs="Arial"/>
          <w:sz w:val="24"/>
          <w:szCs w:val="24"/>
          <w:lang w:val="en-US" w:eastAsia="en-US"/>
        </w:rPr>
      </w:pPr>
    </w:p>
    <w:p w:rsidR="00D94E8C" w:rsidRPr="008B14D0" w:rsidRDefault="00D94E8C" w:rsidP="00A023BC">
      <w:pPr>
        <w:spacing w:after="0" w:line="240" w:lineRule="auto"/>
        <w:ind w:left="1440" w:firstLine="2113"/>
        <w:jc w:val="center"/>
        <w:rPr>
          <w:rFonts w:ascii="Arial" w:hAnsi="Arial" w:cs="Arial"/>
          <w:b/>
          <w:noProof/>
          <w:sz w:val="24"/>
          <w:szCs w:val="24"/>
        </w:rPr>
      </w:pPr>
      <w:r w:rsidRPr="006D4B90">
        <w:rPr>
          <w:noProof/>
          <w:color w:val="1F497D"/>
          <w:lang w:val="en-US" w:eastAsia="en-US"/>
        </w:rPr>
        <w:pict>
          <v:shape id="_x0000_i1027" type="#_x0000_t75" alt="cid:image002.jpg@01CFA683.8D0F4AF0" style="width:224.25pt;height:71.25pt;visibility:visible">
            <v:imagedata r:id="rId7" o:title=""/>
          </v:shape>
        </w:pict>
      </w:r>
    </w:p>
    <w:p w:rsidR="00D94E8C" w:rsidRPr="008B14D0" w:rsidRDefault="00D94E8C" w:rsidP="00A023BC">
      <w:pPr>
        <w:spacing w:after="0" w:line="240" w:lineRule="auto"/>
        <w:ind w:left="1440" w:firstLine="2113"/>
        <w:jc w:val="center"/>
        <w:rPr>
          <w:rFonts w:ascii="Arial" w:hAnsi="Arial" w:cs="Arial"/>
          <w:b/>
          <w:sz w:val="24"/>
          <w:szCs w:val="24"/>
          <w:lang w:val="en-US" w:eastAsia="en-US"/>
        </w:rPr>
      </w:pPr>
    </w:p>
    <w:p w:rsidR="00D94E8C" w:rsidRPr="008B14D0" w:rsidRDefault="00D94E8C" w:rsidP="00A023BC">
      <w:pPr>
        <w:spacing w:after="0" w:line="240" w:lineRule="auto"/>
        <w:ind w:right="3"/>
        <w:jc w:val="center"/>
        <w:rPr>
          <w:rFonts w:ascii="Century Gothic" w:hAnsi="Century Gothic" w:cs="Arial"/>
          <w:b/>
          <w:color w:val="008000"/>
          <w:sz w:val="10"/>
          <w:szCs w:val="10"/>
          <w:lang w:val="en-US" w:eastAsia="en-US"/>
        </w:rPr>
      </w:pPr>
    </w:p>
    <w:p w:rsidR="00D94E8C" w:rsidRPr="008B14D0" w:rsidRDefault="00D94E8C" w:rsidP="00A023BC">
      <w:pPr>
        <w:spacing w:after="0" w:line="240" w:lineRule="auto"/>
        <w:ind w:right="3"/>
        <w:jc w:val="center"/>
        <w:rPr>
          <w:rFonts w:ascii="Century Gothic" w:hAnsi="Century Gothic" w:cs="Arial"/>
          <w:b/>
          <w:color w:val="008000"/>
          <w:sz w:val="20"/>
          <w:szCs w:val="20"/>
          <w:lang w:val="en-US" w:eastAsia="en-US"/>
        </w:rPr>
      </w:pPr>
      <w:r w:rsidRPr="008B14D0">
        <w:rPr>
          <w:rFonts w:ascii="Century Gothic" w:hAnsi="Century Gothic" w:cs="Arial"/>
          <w:b/>
          <w:color w:val="008000"/>
          <w:sz w:val="20"/>
          <w:szCs w:val="20"/>
          <w:lang w:val="en-US" w:eastAsia="en-US"/>
        </w:rPr>
        <w:t>__________________________________________________________________________________________</w:t>
      </w:r>
    </w:p>
    <w:p w:rsidR="00D94E8C" w:rsidRPr="008B14D0" w:rsidRDefault="00D94E8C" w:rsidP="00A023BC">
      <w:pPr>
        <w:spacing w:after="0" w:line="240" w:lineRule="auto"/>
        <w:ind w:right="3"/>
        <w:jc w:val="center"/>
        <w:rPr>
          <w:rFonts w:ascii="Century Gothic" w:hAnsi="Century Gothic" w:cs="Arial"/>
          <w:b/>
          <w:color w:val="008000"/>
          <w:sz w:val="16"/>
          <w:szCs w:val="16"/>
          <w:lang w:val="en-US" w:eastAsia="en-US"/>
        </w:rPr>
      </w:pPr>
    </w:p>
    <w:p w:rsidR="00D94E8C" w:rsidRPr="008B14D0" w:rsidRDefault="00D94E8C" w:rsidP="00A023BC">
      <w:pPr>
        <w:spacing w:after="0" w:line="240" w:lineRule="auto"/>
        <w:ind w:right="3"/>
        <w:jc w:val="center"/>
        <w:rPr>
          <w:rFonts w:ascii="Century Gothic" w:hAnsi="Century Gothic" w:cs="Arial"/>
          <w:b/>
          <w:color w:val="008000"/>
          <w:sz w:val="32"/>
          <w:szCs w:val="32"/>
          <w:lang w:val="en-US" w:eastAsia="en-US"/>
        </w:rPr>
      </w:pPr>
      <w:r w:rsidRPr="008B14D0">
        <w:rPr>
          <w:rFonts w:ascii="Century Gothic" w:hAnsi="Century Gothic" w:cs="Arial"/>
          <w:b/>
          <w:color w:val="008000"/>
          <w:sz w:val="32"/>
          <w:szCs w:val="32"/>
          <w:lang w:val="en-US" w:eastAsia="en-US"/>
        </w:rPr>
        <w:t>R O U T E   F O R M</w:t>
      </w:r>
    </w:p>
    <w:p w:rsidR="00D94E8C" w:rsidRPr="008B14D0" w:rsidRDefault="00D94E8C" w:rsidP="00A023BC">
      <w:pPr>
        <w:spacing w:after="0" w:line="240" w:lineRule="auto"/>
        <w:ind w:right="3"/>
        <w:jc w:val="center"/>
        <w:rPr>
          <w:rFonts w:ascii="Century Gothic" w:hAnsi="Century Gothic" w:cs="Arial"/>
          <w:b/>
          <w:color w:val="008000"/>
          <w:sz w:val="16"/>
          <w:szCs w:val="16"/>
          <w:lang w:val="en-US"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980"/>
        <w:gridCol w:w="1620"/>
        <w:gridCol w:w="1620"/>
        <w:gridCol w:w="1620"/>
        <w:gridCol w:w="1620"/>
      </w:tblGrid>
      <w:tr w:rsidR="00D94E8C" w:rsidRPr="006D4B90" w:rsidTr="00390802">
        <w:tc>
          <w:tcPr>
            <w:tcW w:w="9648" w:type="dxa"/>
            <w:gridSpan w:val="6"/>
            <w:shd w:val="pct10" w:color="auto" w:fill="E6E6E6"/>
          </w:tcPr>
          <w:p w:rsidR="00D94E8C" w:rsidRPr="008B14D0" w:rsidRDefault="00D94E8C" w:rsidP="00390802">
            <w:pPr>
              <w:spacing w:after="0" w:line="240" w:lineRule="auto"/>
              <w:ind w:right="3"/>
              <w:jc w:val="center"/>
              <w:rPr>
                <w:rFonts w:ascii="Century Gothic" w:hAnsi="Century Gothic" w:cs="Arial"/>
                <w:b/>
                <w:color w:val="008000"/>
                <w:sz w:val="24"/>
                <w:szCs w:val="24"/>
                <w:lang w:val="en-US" w:eastAsia="en-US"/>
              </w:rPr>
            </w:pPr>
            <w:r w:rsidRPr="008B14D0">
              <w:rPr>
                <w:rFonts w:ascii="Century Gothic" w:hAnsi="Century Gothic" w:cs="Arial"/>
                <w:b/>
                <w:color w:val="008000"/>
                <w:lang w:val="en-US" w:eastAsia="en-US"/>
              </w:rPr>
              <w:t>RECEIVED AND RECORDED AT THE DIRECTOR-GENERAL OFFICE ON:</w:t>
            </w:r>
          </w:p>
        </w:tc>
      </w:tr>
      <w:tr w:rsidR="00D94E8C" w:rsidRPr="006D4B90" w:rsidTr="00390802">
        <w:tc>
          <w:tcPr>
            <w:tcW w:w="1188" w:type="dxa"/>
            <w:shd w:val="pct10" w:color="auto" w:fill="E6E6E6"/>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DATE</w:t>
            </w:r>
          </w:p>
        </w:tc>
        <w:tc>
          <w:tcPr>
            <w:tcW w:w="1980" w:type="dxa"/>
            <w:shd w:val="pct10" w:color="auto" w:fill="E6E6E6"/>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NAME</w:t>
            </w:r>
          </w:p>
        </w:tc>
        <w:tc>
          <w:tcPr>
            <w:tcW w:w="1620" w:type="dxa"/>
            <w:shd w:val="pct10" w:color="auto" w:fill="E6E6E6"/>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SIGNATURE</w:t>
            </w:r>
          </w:p>
        </w:tc>
        <w:tc>
          <w:tcPr>
            <w:tcW w:w="1620" w:type="dxa"/>
            <w:shd w:val="pct10" w:color="auto" w:fill="E6E6E6"/>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1</w:t>
            </w:r>
            <w:r w:rsidRPr="008B14D0">
              <w:rPr>
                <w:rFonts w:ascii="Century Gothic" w:hAnsi="Century Gothic" w:cs="Arial"/>
                <w:b/>
                <w:color w:val="008000"/>
                <w:sz w:val="16"/>
                <w:szCs w:val="16"/>
                <w:vertAlign w:val="superscript"/>
                <w:lang w:val="en-US" w:eastAsia="en-US"/>
              </w:rPr>
              <w:t>ST</w:t>
            </w:r>
            <w:r w:rsidRPr="008B14D0">
              <w:rPr>
                <w:rFonts w:ascii="Century Gothic" w:hAnsi="Century Gothic" w:cs="Arial"/>
                <w:b/>
                <w:color w:val="008000"/>
                <w:sz w:val="16"/>
                <w:szCs w:val="16"/>
                <w:lang w:val="en-US" w:eastAsia="en-US"/>
              </w:rPr>
              <w:t xml:space="preserve"> RETURN DATE</w:t>
            </w:r>
          </w:p>
        </w:tc>
        <w:tc>
          <w:tcPr>
            <w:tcW w:w="1620" w:type="dxa"/>
            <w:shd w:val="pct10" w:color="auto" w:fill="E6E6E6"/>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2</w:t>
            </w:r>
            <w:r w:rsidRPr="008B14D0">
              <w:rPr>
                <w:rFonts w:ascii="Century Gothic" w:hAnsi="Century Gothic" w:cs="Arial"/>
                <w:b/>
                <w:color w:val="008000"/>
                <w:sz w:val="16"/>
                <w:szCs w:val="16"/>
                <w:vertAlign w:val="superscript"/>
                <w:lang w:val="en-US" w:eastAsia="en-US"/>
              </w:rPr>
              <w:t>ND</w:t>
            </w:r>
            <w:r w:rsidRPr="008B14D0">
              <w:rPr>
                <w:rFonts w:ascii="Century Gothic" w:hAnsi="Century Gothic" w:cs="Arial"/>
                <w:b/>
                <w:color w:val="008000"/>
                <w:sz w:val="16"/>
                <w:szCs w:val="16"/>
                <w:lang w:val="en-US" w:eastAsia="en-US"/>
              </w:rPr>
              <w:t xml:space="preserve"> RETURN DATE</w:t>
            </w:r>
          </w:p>
        </w:tc>
        <w:tc>
          <w:tcPr>
            <w:tcW w:w="1620" w:type="dxa"/>
            <w:shd w:val="pct10" w:color="auto" w:fill="E6E6E6"/>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3</w:t>
            </w:r>
            <w:r w:rsidRPr="008B14D0">
              <w:rPr>
                <w:rFonts w:ascii="Century Gothic" w:hAnsi="Century Gothic" w:cs="Arial"/>
                <w:b/>
                <w:color w:val="008000"/>
                <w:sz w:val="16"/>
                <w:szCs w:val="16"/>
                <w:vertAlign w:val="superscript"/>
                <w:lang w:val="en-US" w:eastAsia="en-US"/>
              </w:rPr>
              <w:t>RD</w:t>
            </w:r>
            <w:r w:rsidRPr="008B14D0">
              <w:rPr>
                <w:rFonts w:ascii="Century Gothic" w:hAnsi="Century Gothic" w:cs="Arial"/>
                <w:b/>
                <w:color w:val="008000"/>
                <w:sz w:val="16"/>
                <w:szCs w:val="16"/>
                <w:lang w:val="en-US" w:eastAsia="en-US"/>
              </w:rPr>
              <w:t xml:space="preserve"> RETURN DATE</w:t>
            </w:r>
          </w:p>
        </w:tc>
      </w:tr>
      <w:tr w:rsidR="00D94E8C" w:rsidRPr="006D4B90" w:rsidTr="00390802">
        <w:tc>
          <w:tcPr>
            <w:tcW w:w="1188" w:type="dxa"/>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p>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 xml:space="preserve">  /    /2015</w:t>
            </w:r>
          </w:p>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p>
        </w:tc>
        <w:tc>
          <w:tcPr>
            <w:tcW w:w="1980" w:type="dxa"/>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p>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p>
        </w:tc>
        <w:tc>
          <w:tcPr>
            <w:tcW w:w="1620" w:type="dxa"/>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p>
        </w:tc>
        <w:tc>
          <w:tcPr>
            <w:tcW w:w="1620" w:type="dxa"/>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 xml:space="preserve">    </w:t>
            </w:r>
          </w:p>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    /2015</w:t>
            </w:r>
          </w:p>
        </w:tc>
        <w:tc>
          <w:tcPr>
            <w:tcW w:w="1620" w:type="dxa"/>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 xml:space="preserve">   </w:t>
            </w:r>
          </w:p>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 xml:space="preserve"> /    /2015</w:t>
            </w:r>
          </w:p>
        </w:tc>
        <w:tc>
          <w:tcPr>
            <w:tcW w:w="1620" w:type="dxa"/>
          </w:tcPr>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 xml:space="preserve">   </w:t>
            </w:r>
          </w:p>
          <w:p w:rsidR="00D94E8C" w:rsidRPr="008B14D0" w:rsidRDefault="00D94E8C" w:rsidP="00390802">
            <w:pPr>
              <w:spacing w:after="0" w:line="240" w:lineRule="auto"/>
              <w:ind w:right="3"/>
              <w:jc w:val="center"/>
              <w:rPr>
                <w:rFonts w:ascii="Century Gothic" w:hAnsi="Century Gothic" w:cs="Arial"/>
                <w:b/>
                <w:color w:val="008000"/>
                <w:sz w:val="16"/>
                <w:szCs w:val="16"/>
                <w:lang w:val="en-US" w:eastAsia="en-US"/>
              </w:rPr>
            </w:pPr>
            <w:r w:rsidRPr="008B14D0">
              <w:rPr>
                <w:rFonts w:ascii="Century Gothic" w:hAnsi="Century Gothic" w:cs="Arial"/>
                <w:b/>
                <w:color w:val="008000"/>
                <w:sz w:val="16"/>
                <w:szCs w:val="16"/>
                <w:lang w:val="en-US" w:eastAsia="en-US"/>
              </w:rPr>
              <w:t xml:space="preserve"> /    /2015</w:t>
            </w:r>
          </w:p>
        </w:tc>
      </w:tr>
    </w:tbl>
    <w:p w:rsidR="00D94E8C" w:rsidRPr="008B14D0" w:rsidRDefault="00D94E8C" w:rsidP="00A023BC">
      <w:pPr>
        <w:spacing w:after="0" w:line="240" w:lineRule="auto"/>
        <w:ind w:right="3"/>
        <w:jc w:val="center"/>
        <w:rPr>
          <w:rFonts w:ascii="Century Gothic" w:hAnsi="Century Gothic" w:cs="Arial"/>
          <w:b/>
          <w:color w:val="008000"/>
          <w:sz w:val="10"/>
          <w:szCs w:val="10"/>
          <w:lang w:val="en-US" w:eastAsia="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646"/>
        <w:gridCol w:w="2774"/>
        <w:gridCol w:w="647"/>
        <w:gridCol w:w="2593"/>
        <w:gridCol w:w="720"/>
      </w:tblGrid>
      <w:tr w:rsidR="00D94E8C" w:rsidRPr="006D4B90" w:rsidTr="00390802">
        <w:tc>
          <w:tcPr>
            <w:tcW w:w="9648" w:type="dxa"/>
            <w:gridSpan w:val="6"/>
            <w:tcBorders>
              <w:top w:val="single" w:sz="12" w:space="0" w:color="auto"/>
              <w:left w:val="single" w:sz="12" w:space="0" w:color="auto"/>
              <w:bottom w:val="single" w:sz="12" w:space="0" w:color="auto"/>
              <w:right w:val="single" w:sz="12" w:space="0" w:color="auto"/>
            </w:tcBorders>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DOCUMENT CLASSIFICATION</w:t>
            </w:r>
          </w:p>
        </w:tc>
      </w:tr>
      <w:tr w:rsidR="00D94E8C" w:rsidRPr="006D4B90" w:rsidTr="00390802">
        <w:tc>
          <w:tcPr>
            <w:tcW w:w="2268" w:type="dxa"/>
            <w:tcBorders>
              <w:top w:val="single" w:sz="12" w:space="0" w:color="auto"/>
              <w:left w:val="single" w:sz="12" w:space="0" w:color="auto"/>
              <w:bottom w:val="single" w:sz="12" w:space="0" w:color="auto"/>
              <w:right w:val="single" w:sz="12" w:space="0" w:color="auto"/>
            </w:tcBorders>
          </w:tcPr>
          <w:p w:rsidR="00D94E8C" w:rsidRPr="008B14D0" w:rsidRDefault="00D94E8C" w:rsidP="00390802">
            <w:pPr>
              <w:spacing w:after="0" w:line="240" w:lineRule="auto"/>
              <w:ind w:right="3"/>
              <w:jc w:val="center"/>
              <w:rPr>
                <w:rFonts w:ascii="Century Gothic" w:hAnsi="Century Gothic" w:cs="Arial"/>
                <w:b/>
                <w:color w:val="FF0000"/>
                <w:sz w:val="20"/>
                <w:szCs w:val="20"/>
                <w:lang w:val="en-US" w:eastAsia="en-US"/>
              </w:rPr>
            </w:pPr>
            <w:r w:rsidRPr="008B14D0">
              <w:rPr>
                <w:rFonts w:ascii="Century Gothic" w:hAnsi="Century Gothic" w:cs="Arial"/>
                <w:b/>
                <w:color w:val="FF0000"/>
                <w:sz w:val="20"/>
                <w:szCs w:val="20"/>
                <w:lang w:val="en-US" w:eastAsia="en-US"/>
              </w:rPr>
              <w:t>URGENT</w:t>
            </w:r>
          </w:p>
        </w:tc>
        <w:tc>
          <w:tcPr>
            <w:tcW w:w="646" w:type="dxa"/>
            <w:tcBorders>
              <w:top w:val="single" w:sz="12" w:space="0" w:color="auto"/>
              <w:left w:val="single" w:sz="12" w:space="0" w:color="auto"/>
              <w:bottom w:val="single" w:sz="12" w:space="0" w:color="auto"/>
              <w:right w:val="single" w:sz="12" w:space="0" w:color="auto"/>
            </w:tcBorders>
          </w:tcPr>
          <w:p w:rsidR="00D94E8C" w:rsidRPr="008B14D0" w:rsidRDefault="00D94E8C" w:rsidP="00390802">
            <w:pPr>
              <w:spacing w:after="0" w:line="240" w:lineRule="auto"/>
              <w:ind w:left="180" w:right="3"/>
              <w:rPr>
                <w:rFonts w:ascii="Century Gothic" w:hAnsi="Century Gothic" w:cs="Arial"/>
                <w:color w:val="333399"/>
                <w:sz w:val="20"/>
                <w:szCs w:val="20"/>
                <w:lang w:val="en-US" w:eastAsia="en-US"/>
              </w:rPr>
            </w:pPr>
            <w:r w:rsidRPr="008B14D0">
              <w:rPr>
                <w:rFonts w:ascii="Century Gothic" w:hAnsi="Century Gothic" w:cs="Arial"/>
                <w:color w:val="333399"/>
                <w:sz w:val="20"/>
                <w:szCs w:val="20"/>
                <w:lang w:val="en-US" w:eastAsia="en-US"/>
              </w:rPr>
              <w:t>x</w:t>
            </w:r>
          </w:p>
        </w:tc>
        <w:tc>
          <w:tcPr>
            <w:tcW w:w="2774" w:type="dxa"/>
            <w:tcBorders>
              <w:top w:val="single" w:sz="12" w:space="0" w:color="auto"/>
              <w:left w:val="single" w:sz="12" w:space="0" w:color="auto"/>
              <w:bottom w:val="single" w:sz="12" w:space="0" w:color="auto"/>
              <w:right w:val="single" w:sz="12" w:space="0" w:color="auto"/>
            </w:tcBorders>
          </w:tcPr>
          <w:p w:rsidR="00D94E8C" w:rsidRPr="008B14D0" w:rsidRDefault="00D94E8C" w:rsidP="00390802">
            <w:pPr>
              <w:spacing w:after="0" w:line="240" w:lineRule="auto"/>
              <w:ind w:right="3"/>
              <w:jc w:val="center"/>
              <w:rPr>
                <w:rFonts w:ascii="Century Gothic" w:hAnsi="Century Gothic" w:cs="Arial"/>
                <w:b/>
                <w:color w:val="FF6600"/>
                <w:sz w:val="20"/>
                <w:szCs w:val="20"/>
                <w:lang w:val="en-US" w:eastAsia="en-US"/>
              </w:rPr>
            </w:pPr>
            <w:r w:rsidRPr="008B14D0">
              <w:rPr>
                <w:rFonts w:ascii="Century Gothic" w:hAnsi="Century Gothic" w:cs="Arial"/>
                <w:b/>
                <w:color w:val="FF6600"/>
                <w:sz w:val="20"/>
                <w:szCs w:val="20"/>
                <w:lang w:val="en-US" w:eastAsia="en-US"/>
              </w:rPr>
              <w:t>IMPORTANT</w:t>
            </w:r>
          </w:p>
        </w:tc>
        <w:tc>
          <w:tcPr>
            <w:tcW w:w="647" w:type="dxa"/>
            <w:tcBorders>
              <w:top w:val="single" w:sz="12" w:space="0" w:color="auto"/>
              <w:left w:val="single" w:sz="12" w:space="0" w:color="auto"/>
              <w:bottom w:val="single" w:sz="12" w:space="0" w:color="auto"/>
              <w:right w:val="single" w:sz="12" w:space="0" w:color="auto"/>
            </w:tcBorders>
          </w:tcPr>
          <w:p w:rsidR="00D94E8C" w:rsidRPr="008B14D0" w:rsidRDefault="00D94E8C" w:rsidP="00390802">
            <w:pPr>
              <w:spacing w:after="0" w:line="240" w:lineRule="auto"/>
              <w:ind w:left="180" w:right="3"/>
              <w:rPr>
                <w:rFonts w:ascii="Century Gothic" w:hAnsi="Century Gothic" w:cs="Arial"/>
                <w:color w:val="333399"/>
                <w:sz w:val="20"/>
                <w:szCs w:val="20"/>
                <w:lang w:val="en-US" w:eastAsia="en-US"/>
              </w:rPr>
            </w:pPr>
            <w:r w:rsidRPr="008B14D0">
              <w:rPr>
                <w:rFonts w:ascii="Century Gothic" w:hAnsi="Century Gothic" w:cs="Arial"/>
                <w:color w:val="333399"/>
                <w:sz w:val="20"/>
                <w:szCs w:val="20"/>
                <w:lang w:val="en-US" w:eastAsia="en-US"/>
              </w:rPr>
              <w:t xml:space="preserve"> </w:t>
            </w:r>
          </w:p>
        </w:tc>
        <w:tc>
          <w:tcPr>
            <w:tcW w:w="2593" w:type="dxa"/>
            <w:tcBorders>
              <w:top w:val="single" w:sz="12" w:space="0" w:color="auto"/>
              <w:left w:val="single" w:sz="12" w:space="0" w:color="auto"/>
              <w:bottom w:val="single" w:sz="12" w:space="0" w:color="auto"/>
              <w:right w:val="single" w:sz="12" w:space="0" w:color="auto"/>
            </w:tcBorders>
          </w:tcPr>
          <w:p w:rsidR="00D94E8C" w:rsidRPr="008B14D0" w:rsidRDefault="00D94E8C" w:rsidP="00390802">
            <w:pPr>
              <w:spacing w:after="0" w:line="240" w:lineRule="auto"/>
              <w:ind w:right="3"/>
              <w:jc w:val="center"/>
              <w:rPr>
                <w:rFonts w:ascii="Century Gothic" w:hAnsi="Century Gothic" w:cs="Arial"/>
                <w:b/>
                <w:color w:val="333399"/>
                <w:sz w:val="20"/>
                <w:szCs w:val="20"/>
                <w:lang w:val="en-US" w:eastAsia="en-US"/>
              </w:rPr>
            </w:pPr>
            <w:r w:rsidRPr="008B14D0">
              <w:rPr>
                <w:rFonts w:ascii="Century Gothic" w:hAnsi="Century Gothic" w:cs="Arial"/>
                <w:b/>
                <w:color w:val="333399"/>
                <w:sz w:val="20"/>
                <w:szCs w:val="20"/>
                <w:lang w:val="en-US" w:eastAsia="en-US"/>
              </w:rPr>
              <w:t>NORMAL</w:t>
            </w:r>
          </w:p>
        </w:tc>
        <w:tc>
          <w:tcPr>
            <w:tcW w:w="720" w:type="dxa"/>
            <w:tcBorders>
              <w:top w:val="single" w:sz="12" w:space="0" w:color="auto"/>
              <w:left w:val="single" w:sz="12" w:space="0" w:color="auto"/>
              <w:bottom w:val="single" w:sz="12" w:space="0" w:color="auto"/>
              <w:right w:val="single" w:sz="12" w:space="0" w:color="auto"/>
            </w:tcBorders>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r>
    </w:tbl>
    <w:p w:rsidR="00D94E8C" w:rsidRPr="008B14D0" w:rsidRDefault="00D94E8C" w:rsidP="00A023BC">
      <w:pPr>
        <w:spacing w:after="0" w:line="240" w:lineRule="auto"/>
        <w:rPr>
          <w:rFonts w:ascii="Times New Roman" w:hAnsi="Times New Roman"/>
          <w:sz w:val="10"/>
          <w:szCs w:val="10"/>
          <w:lang w:val="en-US" w:eastAsia="en-US"/>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922"/>
        <w:gridCol w:w="1722"/>
        <w:gridCol w:w="1509"/>
        <w:gridCol w:w="4453"/>
      </w:tblGrid>
      <w:tr w:rsidR="00D94E8C" w:rsidRPr="006D4B90" w:rsidTr="00390802">
        <w:tc>
          <w:tcPr>
            <w:tcW w:w="0" w:type="auto"/>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SUBJECT</w:t>
            </w:r>
          </w:p>
        </w:tc>
        <w:tc>
          <w:tcPr>
            <w:tcW w:w="7686" w:type="dxa"/>
            <w:gridSpan w:val="3"/>
          </w:tcPr>
          <w:p w:rsidR="00D94E8C" w:rsidRPr="008B14D0" w:rsidRDefault="00D94E8C" w:rsidP="001D50C2">
            <w:pPr>
              <w:spacing w:after="0" w:line="240" w:lineRule="auto"/>
              <w:jc w:val="both"/>
              <w:rPr>
                <w:rFonts w:ascii="Arial" w:hAnsi="Arial" w:cs="Arial"/>
                <w:b/>
                <w:bCs/>
                <w:color w:val="4F81BD"/>
                <w:sz w:val="24"/>
                <w:szCs w:val="24"/>
                <w:lang w:val="en-US" w:eastAsia="en-US"/>
              </w:rPr>
            </w:pPr>
            <w:r w:rsidRPr="008B14D0">
              <w:rPr>
                <w:rFonts w:ascii="Arial" w:hAnsi="Arial" w:cs="Arial"/>
                <w:b/>
                <w:bCs/>
                <w:color w:val="4F81BD"/>
                <w:sz w:val="24"/>
                <w:szCs w:val="24"/>
                <w:lang w:val="en-US" w:eastAsia="en-US"/>
              </w:rPr>
              <w:t>PARLIAMENTARY QUESTION NO 2015/</w:t>
            </w:r>
            <w:r>
              <w:rPr>
                <w:rFonts w:ascii="Arial" w:hAnsi="Arial" w:cs="Arial"/>
                <w:b/>
                <w:bCs/>
                <w:color w:val="4F81BD"/>
                <w:sz w:val="24"/>
                <w:szCs w:val="24"/>
                <w:lang w:val="en-US" w:eastAsia="en-US"/>
              </w:rPr>
              <w:t>3456</w:t>
            </w:r>
          </w:p>
        </w:tc>
      </w:tr>
      <w:tr w:rsidR="00D94E8C" w:rsidRPr="006D4B90" w:rsidTr="00390802">
        <w:tc>
          <w:tcPr>
            <w:tcW w:w="0" w:type="auto"/>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DRAFTER</w:t>
            </w:r>
          </w:p>
        </w:tc>
        <w:tc>
          <w:tcPr>
            <w:tcW w:w="7686" w:type="dxa"/>
            <w:gridSpan w:val="3"/>
          </w:tcPr>
          <w:p w:rsidR="00D94E8C" w:rsidRPr="008B14D0" w:rsidRDefault="00D94E8C" w:rsidP="00390802">
            <w:pPr>
              <w:spacing w:after="0" w:line="240" w:lineRule="auto"/>
              <w:ind w:right="-421"/>
              <w:jc w:val="both"/>
              <w:rPr>
                <w:rFonts w:ascii="Century Gothic" w:hAnsi="Century Gothic" w:cs="Arial"/>
                <w:b/>
                <w:color w:val="4F81BD"/>
                <w:sz w:val="24"/>
                <w:szCs w:val="24"/>
                <w:lang w:val="en-US" w:eastAsia="en-US"/>
              </w:rPr>
            </w:pPr>
            <w:r>
              <w:rPr>
                <w:rFonts w:ascii="Century Gothic" w:hAnsi="Century Gothic" w:cs="Arial"/>
                <w:b/>
                <w:color w:val="4F81BD"/>
                <w:sz w:val="24"/>
                <w:szCs w:val="24"/>
                <w:lang w:val="en-US" w:eastAsia="en-US"/>
              </w:rPr>
              <w:t>Mr Ntandazo Vimba</w:t>
            </w:r>
          </w:p>
        </w:tc>
      </w:tr>
      <w:tr w:rsidR="00D94E8C" w:rsidRPr="006D4B90" w:rsidTr="00390802">
        <w:tc>
          <w:tcPr>
            <w:tcW w:w="0" w:type="auto"/>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PORTFOLIO</w:t>
            </w:r>
          </w:p>
        </w:tc>
        <w:tc>
          <w:tcPr>
            <w:tcW w:w="7686" w:type="dxa"/>
            <w:gridSpan w:val="3"/>
          </w:tcPr>
          <w:p w:rsidR="00D94E8C" w:rsidRPr="008B14D0" w:rsidRDefault="00D94E8C" w:rsidP="00390802">
            <w:pPr>
              <w:tabs>
                <w:tab w:val="left" w:pos="426"/>
              </w:tabs>
              <w:spacing w:after="0" w:line="240" w:lineRule="auto"/>
              <w:ind w:right="3"/>
              <w:rPr>
                <w:rFonts w:ascii="Century Gothic" w:hAnsi="Century Gothic" w:cs="Arial"/>
                <w:b/>
                <w:color w:val="4F81BD"/>
                <w:sz w:val="24"/>
                <w:szCs w:val="24"/>
                <w:lang w:val="en-US" w:eastAsia="en-US"/>
              </w:rPr>
            </w:pPr>
          </w:p>
        </w:tc>
      </w:tr>
      <w:tr w:rsidR="00D94E8C" w:rsidRPr="006D4B90" w:rsidTr="00390802">
        <w:tc>
          <w:tcPr>
            <w:tcW w:w="0" w:type="auto"/>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DIRECTORATE</w:t>
            </w:r>
          </w:p>
        </w:tc>
        <w:tc>
          <w:tcPr>
            <w:tcW w:w="7686" w:type="dxa"/>
            <w:gridSpan w:val="3"/>
          </w:tcPr>
          <w:p w:rsidR="00D94E8C" w:rsidRPr="008B14D0" w:rsidRDefault="00D94E8C" w:rsidP="00390802">
            <w:pPr>
              <w:spacing w:after="0" w:line="240" w:lineRule="auto"/>
              <w:ind w:right="3"/>
              <w:rPr>
                <w:rFonts w:ascii="Century Gothic" w:hAnsi="Century Gothic" w:cs="Arial"/>
                <w:color w:val="4F81BD"/>
                <w:sz w:val="24"/>
                <w:szCs w:val="24"/>
                <w:lang w:val="en-US" w:eastAsia="en-US"/>
              </w:rPr>
            </w:pPr>
            <w:r w:rsidRPr="008B14D0">
              <w:rPr>
                <w:rFonts w:ascii="Century Gothic" w:hAnsi="Century Gothic" w:cs="Arial"/>
                <w:b/>
                <w:color w:val="4F81BD"/>
                <w:sz w:val="24"/>
                <w:szCs w:val="24"/>
                <w:lang w:eastAsia="en-US"/>
              </w:rPr>
              <w:t>Municipal</w:t>
            </w:r>
            <w:r>
              <w:rPr>
                <w:rFonts w:ascii="Century Gothic" w:hAnsi="Century Gothic" w:cs="Arial"/>
                <w:b/>
                <w:color w:val="4F81BD"/>
                <w:sz w:val="24"/>
                <w:szCs w:val="24"/>
                <w:lang w:eastAsia="en-US"/>
              </w:rPr>
              <w:t xml:space="preserve"> Infrastructure Support Agent</w:t>
            </w:r>
          </w:p>
        </w:tc>
      </w:tr>
      <w:tr w:rsidR="00D94E8C" w:rsidRPr="006D4B90" w:rsidTr="00390802">
        <w:trPr>
          <w:trHeight w:val="372"/>
        </w:trPr>
        <w:tc>
          <w:tcPr>
            <w:tcW w:w="0" w:type="auto"/>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REFERENCE NO</w:t>
            </w:r>
          </w:p>
        </w:tc>
        <w:tc>
          <w:tcPr>
            <w:tcW w:w="0" w:type="auto"/>
          </w:tcPr>
          <w:p w:rsidR="00D94E8C" w:rsidRPr="008B14D0" w:rsidRDefault="00D94E8C" w:rsidP="001D50C2">
            <w:pPr>
              <w:spacing w:after="0" w:line="240" w:lineRule="auto"/>
              <w:jc w:val="both"/>
              <w:rPr>
                <w:rFonts w:ascii="Arial" w:hAnsi="Arial" w:cs="Arial"/>
                <w:color w:val="4F81BD"/>
                <w:sz w:val="24"/>
                <w:szCs w:val="24"/>
                <w:lang w:val="en-US" w:eastAsia="en-US"/>
              </w:rPr>
            </w:pPr>
            <w:r w:rsidRPr="008B14D0">
              <w:rPr>
                <w:rFonts w:ascii="Arial" w:hAnsi="Arial" w:cs="Arial"/>
                <w:b/>
                <w:bCs/>
                <w:iCs/>
                <w:color w:val="4F81BD"/>
                <w:sz w:val="24"/>
                <w:szCs w:val="24"/>
                <w:lang w:val="en-US" w:eastAsia="en-US"/>
              </w:rPr>
              <w:t>2015/</w:t>
            </w:r>
            <w:r>
              <w:rPr>
                <w:rFonts w:ascii="Arial" w:hAnsi="Arial" w:cs="Arial"/>
                <w:b/>
                <w:bCs/>
                <w:iCs/>
                <w:color w:val="4F81BD"/>
                <w:sz w:val="24"/>
                <w:szCs w:val="24"/>
                <w:lang w:val="en-US" w:eastAsia="en-US"/>
              </w:rPr>
              <w:t>3456</w:t>
            </w:r>
          </w:p>
        </w:tc>
        <w:tc>
          <w:tcPr>
            <w:tcW w:w="0" w:type="auto"/>
            <w:shd w:val="pct10" w:color="auto" w:fill="FF6600"/>
          </w:tcPr>
          <w:p w:rsidR="00D94E8C" w:rsidRPr="008B14D0" w:rsidRDefault="00D94E8C" w:rsidP="00390802">
            <w:pPr>
              <w:spacing w:after="0" w:line="240" w:lineRule="auto"/>
              <w:ind w:right="3"/>
              <w:jc w:val="center"/>
              <w:rPr>
                <w:rFonts w:ascii="Century Gothic" w:hAnsi="Century Gothic" w:cs="Arial"/>
                <w:color w:val="333399"/>
                <w:sz w:val="24"/>
                <w:szCs w:val="24"/>
                <w:lang w:val="en-US" w:eastAsia="en-US"/>
              </w:rPr>
            </w:pPr>
            <w:r w:rsidRPr="008B14D0">
              <w:rPr>
                <w:rFonts w:ascii="Century Gothic" w:hAnsi="Century Gothic" w:cs="Arial"/>
                <w:b/>
                <w:color w:val="333399"/>
                <w:sz w:val="24"/>
                <w:szCs w:val="24"/>
                <w:lang w:val="en-US" w:eastAsia="en-US"/>
              </w:rPr>
              <w:t>TEL/CELL</w:t>
            </w:r>
          </w:p>
        </w:tc>
        <w:tc>
          <w:tcPr>
            <w:tcW w:w="3492" w:type="dxa"/>
          </w:tcPr>
          <w:p w:rsidR="00D94E8C" w:rsidRPr="008B14D0" w:rsidRDefault="00D94E8C" w:rsidP="00390802">
            <w:pPr>
              <w:spacing w:after="0" w:line="240" w:lineRule="auto"/>
              <w:ind w:right="3"/>
              <w:jc w:val="center"/>
              <w:rPr>
                <w:rFonts w:ascii="Century Gothic" w:hAnsi="Century Gothic" w:cs="Arial"/>
                <w:b/>
                <w:color w:val="333399"/>
                <w:sz w:val="20"/>
                <w:szCs w:val="20"/>
                <w:lang w:val="en-US" w:eastAsia="en-US"/>
              </w:rPr>
            </w:pPr>
            <w:r>
              <w:rPr>
                <w:rFonts w:ascii="Century Gothic" w:hAnsi="Century Gothic" w:cs="Arial"/>
                <w:b/>
                <w:color w:val="333399"/>
                <w:sz w:val="20"/>
                <w:szCs w:val="20"/>
                <w:lang w:val="en-US" w:eastAsia="en-US"/>
              </w:rPr>
              <w:t>(012) 8485317/ 0795055368</w:t>
            </w:r>
          </w:p>
        </w:tc>
      </w:tr>
    </w:tbl>
    <w:p w:rsidR="00D94E8C" w:rsidRPr="008B14D0" w:rsidRDefault="00D94E8C" w:rsidP="00A023BC">
      <w:pPr>
        <w:spacing w:after="0" w:line="240" w:lineRule="auto"/>
        <w:rPr>
          <w:rFonts w:ascii="Times New Roman" w:hAnsi="Times New Roman"/>
          <w:sz w:val="10"/>
          <w:szCs w:val="10"/>
          <w:lang w:val="en-US" w:eastAsia="en-US"/>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3794"/>
        <w:gridCol w:w="2693"/>
        <w:gridCol w:w="1361"/>
        <w:gridCol w:w="1800"/>
      </w:tblGrid>
      <w:tr w:rsidR="00D94E8C" w:rsidRPr="006D4B90" w:rsidTr="00390802">
        <w:tc>
          <w:tcPr>
            <w:tcW w:w="3794" w:type="dxa"/>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ROUTE</w:t>
            </w:r>
          </w:p>
        </w:tc>
        <w:tc>
          <w:tcPr>
            <w:tcW w:w="2693" w:type="dxa"/>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SIGNATURE</w:t>
            </w:r>
          </w:p>
        </w:tc>
        <w:tc>
          <w:tcPr>
            <w:tcW w:w="1361" w:type="dxa"/>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DATE</w:t>
            </w:r>
          </w:p>
        </w:tc>
        <w:tc>
          <w:tcPr>
            <w:tcW w:w="1800" w:type="dxa"/>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DATE RETURN</w:t>
            </w:r>
          </w:p>
        </w:tc>
      </w:tr>
      <w:tr w:rsidR="00D94E8C" w:rsidRPr="006D4B90" w:rsidTr="00390802">
        <w:tc>
          <w:tcPr>
            <w:tcW w:w="3794" w:type="dxa"/>
          </w:tcPr>
          <w:p w:rsidR="00D94E8C" w:rsidRPr="006D5898" w:rsidRDefault="00D94E8C" w:rsidP="007415EB">
            <w:pPr>
              <w:spacing w:after="0" w:line="240" w:lineRule="auto"/>
              <w:ind w:right="3"/>
              <w:jc w:val="center"/>
              <w:rPr>
                <w:rFonts w:ascii="Century Gothic" w:hAnsi="Century Gothic" w:cs="Arial"/>
                <w:b/>
                <w:bCs/>
                <w:color w:val="17365D"/>
                <w:sz w:val="20"/>
                <w:szCs w:val="20"/>
                <w:lang w:eastAsia="en-US"/>
              </w:rPr>
            </w:pPr>
            <w:r w:rsidRPr="006D5898">
              <w:rPr>
                <w:rFonts w:ascii="Century Gothic" w:hAnsi="Century Gothic" w:cs="Arial"/>
                <w:b/>
                <w:bCs/>
                <w:color w:val="17365D"/>
                <w:sz w:val="20"/>
                <w:szCs w:val="20"/>
                <w:lang w:eastAsia="en-US"/>
              </w:rPr>
              <w:t>MR Ntandazo Vimba</w:t>
            </w:r>
          </w:p>
          <w:p w:rsidR="00D94E8C" w:rsidRPr="006D5898" w:rsidRDefault="00D94E8C" w:rsidP="007415EB">
            <w:pPr>
              <w:spacing w:after="0" w:line="240" w:lineRule="auto"/>
              <w:ind w:right="3"/>
              <w:jc w:val="center"/>
              <w:rPr>
                <w:rFonts w:ascii="Century Gothic" w:hAnsi="Century Gothic" w:cs="Arial"/>
                <w:b/>
                <w:bCs/>
                <w:color w:val="17365D"/>
                <w:sz w:val="20"/>
                <w:szCs w:val="20"/>
                <w:lang w:eastAsia="en-US"/>
              </w:rPr>
            </w:pPr>
            <w:r w:rsidRPr="006D5898">
              <w:rPr>
                <w:rFonts w:ascii="Century Gothic" w:hAnsi="Century Gothic" w:cs="Arial"/>
                <w:b/>
                <w:bCs/>
                <w:color w:val="17365D"/>
                <w:sz w:val="20"/>
                <w:szCs w:val="20"/>
                <w:lang w:eastAsia="en-US"/>
              </w:rPr>
              <w:t>Executive Manager</w:t>
            </w:r>
          </w:p>
          <w:p w:rsidR="00D94E8C" w:rsidRPr="006D5898" w:rsidRDefault="00D94E8C" w:rsidP="00390802">
            <w:pPr>
              <w:spacing w:after="0" w:line="240" w:lineRule="auto"/>
              <w:ind w:right="3"/>
              <w:jc w:val="center"/>
              <w:rPr>
                <w:rFonts w:ascii="Century Gothic" w:hAnsi="Century Gothic" w:cs="Arial"/>
                <w:b/>
                <w:bCs/>
                <w:color w:val="17365D"/>
                <w:sz w:val="20"/>
                <w:szCs w:val="20"/>
                <w:lang w:eastAsia="en-US"/>
              </w:rPr>
            </w:pPr>
            <w:r w:rsidRPr="006D5898">
              <w:rPr>
                <w:rFonts w:ascii="Century Gothic" w:hAnsi="Century Gothic" w:cs="Arial"/>
                <w:b/>
                <w:bCs/>
                <w:color w:val="17365D"/>
                <w:sz w:val="20"/>
                <w:szCs w:val="20"/>
                <w:lang w:eastAsia="en-US"/>
              </w:rPr>
              <w:t>Vendor Services, Legal and Contracts Management</w:t>
            </w:r>
          </w:p>
        </w:tc>
        <w:tc>
          <w:tcPr>
            <w:tcW w:w="2693"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361"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800" w:type="dxa"/>
          </w:tcPr>
          <w:p w:rsidR="00D94E8C" w:rsidRPr="008B14D0" w:rsidRDefault="00D94E8C" w:rsidP="00390802">
            <w:pPr>
              <w:spacing w:after="0" w:line="240" w:lineRule="auto"/>
              <w:ind w:right="3"/>
              <w:rPr>
                <w:rFonts w:ascii="Century Gothic" w:hAnsi="Century Gothic" w:cs="Arial"/>
                <w:color w:val="333399"/>
                <w:sz w:val="20"/>
                <w:szCs w:val="20"/>
                <w:lang w:val="en-US" w:eastAsia="en-US"/>
              </w:rPr>
            </w:pPr>
          </w:p>
        </w:tc>
      </w:tr>
      <w:tr w:rsidR="00D94E8C" w:rsidRPr="006D4B90" w:rsidTr="00390802">
        <w:tc>
          <w:tcPr>
            <w:tcW w:w="3794" w:type="dxa"/>
          </w:tcPr>
          <w:p w:rsidR="00D94E8C" w:rsidRPr="006D5898" w:rsidRDefault="00D94E8C" w:rsidP="00390802">
            <w:pPr>
              <w:spacing w:after="0" w:line="240" w:lineRule="auto"/>
              <w:ind w:right="3"/>
              <w:jc w:val="center"/>
              <w:rPr>
                <w:rFonts w:ascii="Century Gothic" w:hAnsi="Century Gothic" w:cs="Arial"/>
                <w:b/>
                <w:bCs/>
                <w:color w:val="17365D"/>
                <w:sz w:val="20"/>
                <w:szCs w:val="20"/>
                <w:lang w:val="en-US" w:eastAsia="en-US"/>
              </w:rPr>
            </w:pPr>
            <w:r w:rsidRPr="006D5898">
              <w:rPr>
                <w:rFonts w:ascii="Century Gothic" w:hAnsi="Century Gothic" w:cs="Arial"/>
                <w:b/>
                <w:bCs/>
                <w:color w:val="17365D"/>
                <w:sz w:val="20"/>
                <w:szCs w:val="20"/>
                <w:lang w:eastAsia="en-US"/>
              </w:rPr>
              <w:t>Dr Sean Phillips</w:t>
            </w:r>
          </w:p>
          <w:p w:rsidR="00D94E8C" w:rsidRPr="006D5898" w:rsidRDefault="00D94E8C" w:rsidP="00390802">
            <w:pPr>
              <w:spacing w:after="0" w:line="240" w:lineRule="auto"/>
              <w:ind w:right="3"/>
              <w:jc w:val="center"/>
              <w:rPr>
                <w:rFonts w:ascii="Century Gothic" w:hAnsi="Century Gothic" w:cs="Arial"/>
                <w:b/>
                <w:bCs/>
                <w:sz w:val="20"/>
                <w:szCs w:val="20"/>
                <w:lang w:eastAsia="en-US"/>
              </w:rPr>
            </w:pPr>
            <w:r w:rsidRPr="006D5898">
              <w:rPr>
                <w:rFonts w:ascii="Century Gothic" w:hAnsi="Century Gothic" w:cs="Arial"/>
                <w:b/>
                <w:bCs/>
                <w:sz w:val="20"/>
                <w:szCs w:val="20"/>
                <w:lang w:eastAsia="en-US"/>
              </w:rPr>
              <w:t>Chief Executive Officer</w:t>
            </w:r>
          </w:p>
          <w:p w:rsidR="00D94E8C" w:rsidRPr="006D5898" w:rsidRDefault="00D94E8C" w:rsidP="00390802">
            <w:pPr>
              <w:spacing w:after="0" w:line="240" w:lineRule="auto"/>
              <w:ind w:right="3"/>
              <w:jc w:val="center"/>
              <w:rPr>
                <w:rFonts w:ascii="Century Gothic" w:hAnsi="Century Gothic" w:cs="Arial"/>
                <w:b/>
                <w:color w:val="002060"/>
                <w:sz w:val="20"/>
                <w:szCs w:val="20"/>
                <w:lang w:val="en-US" w:eastAsia="en-US"/>
              </w:rPr>
            </w:pPr>
            <w:r w:rsidRPr="006D5898">
              <w:rPr>
                <w:rFonts w:ascii="Century Gothic" w:hAnsi="Century Gothic" w:cs="Arial"/>
                <w:b/>
                <w:bCs/>
                <w:sz w:val="20"/>
                <w:szCs w:val="20"/>
                <w:lang w:eastAsia="en-US"/>
              </w:rPr>
              <w:t>MISA</w:t>
            </w:r>
          </w:p>
        </w:tc>
        <w:tc>
          <w:tcPr>
            <w:tcW w:w="2693"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361"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800"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r>
      <w:tr w:rsidR="00D94E8C" w:rsidRPr="006D4B90" w:rsidTr="00390802">
        <w:tc>
          <w:tcPr>
            <w:tcW w:w="3794" w:type="dxa"/>
          </w:tcPr>
          <w:p w:rsidR="00D94E8C" w:rsidRPr="008B14D0" w:rsidRDefault="00D94E8C" w:rsidP="00390802">
            <w:pPr>
              <w:spacing w:after="0" w:line="240" w:lineRule="auto"/>
              <w:ind w:right="3"/>
              <w:jc w:val="center"/>
              <w:rPr>
                <w:rFonts w:ascii="Century Gothic" w:hAnsi="Century Gothic"/>
                <w:b/>
                <w:color w:val="002060"/>
                <w:sz w:val="20"/>
                <w:szCs w:val="20"/>
                <w:lang w:val="en-US" w:eastAsia="en-US"/>
              </w:rPr>
            </w:pPr>
            <w:r w:rsidRPr="008B14D0">
              <w:rPr>
                <w:rFonts w:ascii="Century Gothic" w:hAnsi="Century Gothic"/>
                <w:b/>
                <w:color w:val="002060"/>
                <w:sz w:val="20"/>
                <w:szCs w:val="20"/>
                <w:lang w:val="en-US" w:eastAsia="en-US"/>
              </w:rPr>
              <w:t>MR V MADONSELA</w:t>
            </w:r>
          </w:p>
          <w:p w:rsidR="00D94E8C" w:rsidRPr="008B14D0" w:rsidRDefault="00D94E8C" w:rsidP="00390802">
            <w:pPr>
              <w:spacing w:after="0" w:line="240" w:lineRule="auto"/>
              <w:ind w:right="3"/>
              <w:jc w:val="center"/>
              <w:rPr>
                <w:rFonts w:ascii="Century Gothic" w:hAnsi="Century Gothic"/>
                <w:b/>
                <w:sz w:val="20"/>
                <w:szCs w:val="20"/>
                <w:lang w:val="en-US" w:eastAsia="en-US"/>
              </w:rPr>
            </w:pPr>
          </w:p>
          <w:p w:rsidR="00D94E8C" w:rsidRPr="008B14D0" w:rsidRDefault="00D94E8C" w:rsidP="00390802">
            <w:pPr>
              <w:spacing w:after="0" w:line="240" w:lineRule="auto"/>
              <w:ind w:right="3"/>
              <w:jc w:val="center"/>
              <w:rPr>
                <w:rFonts w:ascii="Times New Roman" w:hAnsi="Times New Roman"/>
                <w:b/>
                <w:sz w:val="20"/>
                <w:szCs w:val="20"/>
                <w:lang w:val="en-US" w:eastAsia="en-US"/>
              </w:rPr>
            </w:pPr>
            <w:r w:rsidRPr="008B14D0">
              <w:rPr>
                <w:rFonts w:ascii="Century Gothic" w:hAnsi="Century Gothic"/>
                <w:b/>
                <w:sz w:val="20"/>
                <w:szCs w:val="20"/>
                <w:lang w:val="en-US" w:eastAsia="en-US"/>
              </w:rPr>
              <w:t>DIRECTOR-GENERAL</w:t>
            </w:r>
          </w:p>
        </w:tc>
        <w:tc>
          <w:tcPr>
            <w:tcW w:w="2693"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361"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800"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r>
      <w:tr w:rsidR="00D94E8C" w:rsidRPr="006D4B90" w:rsidTr="00390802">
        <w:tc>
          <w:tcPr>
            <w:tcW w:w="3794" w:type="dxa"/>
          </w:tcPr>
          <w:p w:rsidR="00D94E8C" w:rsidRPr="008B14D0" w:rsidRDefault="00D94E8C" w:rsidP="00390802">
            <w:pPr>
              <w:spacing w:after="0" w:line="240" w:lineRule="auto"/>
              <w:ind w:right="3"/>
              <w:jc w:val="center"/>
              <w:rPr>
                <w:rFonts w:ascii="Century Gothic" w:hAnsi="Century Gothic"/>
                <w:b/>
                <w:color w:val="002060"/>
                <w:sz w:val="20"/>
                <w:szCs w:val="20"/>
                <w:lang w:val="en-US" w:eastAsia="en-US"/>
              </w:rPr>
            </w:pPr>
            <w:r w:rsidRPr="008B14D0">
              <w:rPr>
                <w:rFonts w:ascii="Century Gothic" w:hAnsi="Century Gothic"/>
                <w:b/>
                <w:color w:val="002060"/>
                <w:sz w:val="20"/>
                <w:szCs w:val="20"/>
                <w:lang w:val="en-US" w:eastAsia="en-US"/>
              </w:rPr>
              <w:t>MR ANDRIES NEL, MP</w:t>
            </w:r>
          </w:p>
          <w:p w:rsidR="00D94E8C" w:rsidRPr="008B14D0" w:rsidRDefault="00D94E8C" w:rsidP="00390802">
            <w:pPr>
              <w:spacing w:after="0" w:line="240" w:lineRule="auto"/>
              <w:ind w:right="3"/>
              <w:jc w:val="center"/>
              <w:rPr>
                <w:rFonts w:ascii="Century Gothic" w:hAnsi="Century Gothic"/>
                <w:b/>
                <w:color w:val="002060"/>
                <w:sz w:val="20"/>
                <w:szCs w:val="20"/>
                <w:lang w:val="en-US" w:eastAsia="en-US"/>
              </w:rPr>
            </w:pPr>
          </w:p>
          <w:p w:rsidR="00D94E8C" w:rsidRPr="008B14D0" w:rsidRDefault="00D94E8C" w:rsidP="00390802">
            <w:pPr>
              <w:spacing w:after="0" w:line="240" w:lineRule="auto"/>
              <w:ind w:right="3"/>
              <w:jc w:val="center"/>
              <w:rPr>
                <w:rFonts w:ascii="Century Gothic" w:hAnsi="Century Gothic"/>
                <w:b/>
                <w:color w:val="002060"/>
                <w:sz w:val="20"/>
                <w:szCs w:val="20"/>
                <w:lang w:val="en-US" w:eastAsia="en-US"/>
              </w:rPr>
            </w:pPr>
            <w:r w:rsidRPr="008B14D0">
              <w:rPr>
                <w:rFonts w:ascii="Century Gothic" w:hAnsi="Century Gothic"/>
                <w:b/>
                <w:sz w:val="20"/>
                <w:szCs w:val="20"/>
                <w:lang w:val="en-US" w:eastAsia="en-US"/>
              </w:rPr>
              <w:t>DEPUTY MINI</w:t>
            </w:r>
            <w:r>
              <w:rPr>
                <w:rFonts w:ascii="Century Gothic" w:hAnsi="Century Gothic"/>
                <w:b/>
                <w:sz w:val="20"/>
                <w:szCs w:val="20"/>
                <w:lang w:val="en-US" w:eastAsia="en-US"/>
              </w:rPr>
              <w:t>STER FOR COOPERATIVE GOVERNANCE</w:t>
            </w:r>
          </w:p>
        </w:tc>
        <w:tc>
          <w:tcPr>
            <w:tcW w:w="2693"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361"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800"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r>
      <w:tr w:rsidR="00D94E8C" w:rsidRPr="006D4B90" w:rsidTr="00390802">
        <w:tc>
          <w:tcPr>
            <w:tcW w:w="3794" w:type="dxa"/>
          </w:tcPr>
          <w:p w:rsidR="00D94E8C" w:rsidRPr="008B14D0" w:rsidRDefault="00D94E8C" w:rsidP="00390802">
            <w:pPr>
              <w:spacing w:after="0" w:line="240" w:lineRule="auto"/>
              <w:ind w:right="3"/>
              <w:jc w:val="center"/>
              <w:rPr>
                <w:rFonts w:ascii="Century Gothic" w:hAnsi="Century Gothic"/>
                <w:b/>
                <w:color w:val="002060"/>
                <w:sz w:val="20"/>
                <w:szCs w:val="20"/>
                <w:lang w:val="en-US" w:eastAsia="en-US"/>
              </w:rPr>
            </w:pPr>
            <w:r w:rsidRPr="008B14D0">
              <w:rPr>
                <w:rFonts w:ascii="Century Gothic" w:hAnsi="Century Gothic"/>
                <w:b/>
                <w:color w:val="002060"/>
                <w:sz w:val="20"/>
                <w:szCs w:val="20"/>
                <w:lang w:val="en-US" w:eastAsia="en-US"/>
              </w:rPr>
              <w:t>PRAVIN GORDHAN, MP</w:t>
            </w:r>
          </w:p>
          <w:p w:rsidR="00D94E8C" w:rsidRPr="008B14D0" w:rsidRDefault="00D94E8C" w:rsidP="00390802">
            <w:pPr>
              <w:spacing w:after="0" w:line="240" w:lineRule="auto"/>
              <w:ind w:right="3"/>
              <w:jc w:val="center"/>
              <w:rPr>
                <w:rFonts w:ascii="Century Gothic" w:hAnsi="Century Gothic"/>
                <w:b/>
                <w:color w:val="002060"/>
                <w:sz w:val="20"/>
                <w:szCs w:val="20"/>
                <w:lang w:val="en-US" w:eastAsia="en-US"/>
              </w:rPr>
            </w:pPr>
          </w:p>
          <w:p w:rsidR="00D94E8C" w:rsidRPr="008B14D0" w:rsidRDefault="00D94E8C" w:rsidP="00390802">
            <w:pPr>
              <w:spacing w:after="0" w:line="240" w:lineRule="auto"/>
              <w:ind w:right="3"/>
              <w:jc w:val="center"/>
              <w:rPr>
                <w:rFonts w:ascii="Century Gothic" w:hAnsi="Century Gothic"/>
                <w:b/>
                <w:color w:val="002060"/>
                <w:sz w:val="20"/>
                <w:szCs w:val="20"/>
                <w:lang w:val="en-US" w:eastAsia="en-US"/>
              </w:rPr>
            </w:pPr>
            <w:r w:rsidRPr="008B14D0">
              <w:rPr>
                <w:rFonts w:ascii="Century Gothic" w:hAnsi="Century Gothic"/>
                <w:b/>
                <w:sz w:val="20"/>
                <w:szCs w:val="20"/>
                <w:lang w:val="en-US" w:eastAsia="en-US"/>
              </w:rPr>
              <w:t>MINISTER FOR COOPERATIVE GOVERNANCE AND TRADITIONAL AFFAIRS</w:t>
            </w:r>
          </w:p>
        </w:tc>
        <w:tc>
          <w:tcPr>
            <w:tcW w:w="2693"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361"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c>
          <w:tcPr>
            <w:tcW w:w="1800" w:type="dxa"/>
          </w:tcPr>
          <w:p w:rsidR="00D94E8C" w:rsidRPr="008B14D0" w:rsidRDefault="00D94E8C" w:rsidP="00390802">
            <w:pPr>
              <w:spacing w:after="0" w:line="240" w:lineRule="auto"/>
              <w:ind w:right="3"/>
              <w:jc w:val="center"/>
              <w:rPr>
                <w:rFonts w:ascii="Century Gothic" w:hAnsi="Century Gothic" w:cs="Arial"/>
                <w:color w:val="333399"/>
                <w:sz w:val="20"/>
                <w:szCs w:val="20"/>
                <w:lang w:val="en-US" w:eastAsia="en-US"/>
              </w:rPr>
            </w:pPr>
          </w:p>
        </w:tc>
      </w:tr>
    </w:tbl>
    <w:p w:rsidR="00D94E8C" w:rsidRPr="008B14D0" w:rsidRDefault="00D94E8C" w:rsidP="00A023BC">
      <w:pPr>
        <w:spacing w:after="0" w:line="240" w:lineRule="auto"/>
        <w:rPr>
          <w:rFonts w:ascii="Times New Roman" w:hAnsi="Times New Roman"/>
          <w:sz w:val="10"/>
          <w:szCs w:val="10"/>
          <w:lang w:val="en-US" w:eastAsia="en-US"/>
        </w:rPr>
      </w:pPr>
    </w:p>
    <w:tbl>
      <w:tblPr>
        <w:tblW w:w="9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648"/>
      </w:tblGrid>
      <w:tr w:rsidR="00D94E8C" w:rsidRPr="006D4B90" w:rsidTr="00390802">
        <w:tc>
          <w:tcPr>
            <w:tcW w:w="9648" w:type="dxa"/>
            <w:shd w:val="pct5" w:color="auto" w:fill="FF6600"/>
          </w:tcPr>
          <w:p w:rsidR="00D94E8C" w:rsidRPr="008B14D0" w:rsidRDefault="00D94E8C" w:rsidP="00390802">
            <w:pPr>
              <w:spacing w:after="0" w:line="240" w:lineRule="auto"/>
              <w:ind w:right="3"/>
              <w:jc w:val="center"/>
              <w:rPr>
                <w:rFonts w:ascii="Century Gothic" w:hAnsi="Century Gothic" w:cs="Arial"/>
                <w:b/>
                <w:color w:val="333399"/>
                <w:sz w:val="24"/>
                <w:szCs w:val="24"/>
                <w:lang w:val="en-US" w:eastAsia="en-US"/>
              </w:rPr>
            </w:pPr>
            <w:r w:rsidRPr="008B14D0">
              <w:rPr>
                <w:rFonts w:ascii="Century Gothic" w:hAnsi="Century Gothic" w:cs="Arial"/>
                <w:b/>
                <w:color w:val="333399"/>
                <w:sz w:val="24"/>
                <w:szCs w:val="24"/>
                <w:lang w:val="en-US" w:eastAsia="en-US"/>
              </w:rPr>
              <w:t>INSTRUCTIONS / NOTES</w:t>
            </w:r>
          </w:p>
        </w:tc>
      </w:tr>
      <w:tr w:rsidR="00D94E8C" w:rsidRPr="006D4B90" w:rsidTr="00390802">
        <w:tc>
          <w:tcPr>
            <w:tcW w:w="9648" w:type="dxa"/>
          </w:tcPr>
          <w:p w:rsidR="00D94E8C" w:rsidRPr="008B14D0" w:rsidRDefault="00D94E8C" w:rsidP="00390802">
            <w:pPr>
              <w:spacing w:after="0" w:line="240" w:lineRule="auto"/>
              <w:ind w:right="3"/>
              <w:rPr>
                <w:rFonts w:ascii="Century Gothic" w:hAnsi="Century Gothic" w:cs="Arial"/>
                <w:color w:val="333399"/>
                <w:sz w:val="20"/>
                <w:szCs w:val="20"/>
                <w:lang w:val="en-US" w:eastAsia="en-US"/>
              </w:rPr>
            </w:pPr>
          </w:p>
          <w:p w:rsidR="00D94E8C" w:rsidRPr="008B14D0" w:rsidRDefault="00D94E8C" w:rsidP="00390802">
            <w:pPr>
              <w:spacing w:after="0" w:line="240" w:lineRule="auto"/>
              <w:ind w:right="3"/>
              <w:rPr>
                <w:rFonts w:ascii="Century Gothic" w:hAnsi="Century Gothic" w:cs="Arial"/>
                <w:color w:val="333399"/>
                <w:sz w:val="20"/>
                <w:szCs w:val="20"/>
                <w:lang w:val="en-US" w:eastAsia="en-US"/>
              </w:rPr>
            </w:pPr>
          </w:p>
          <w:p w:rsidR="00D94E8C" w:rsidRPr="008B14D0" w:rsidRDefault="00D94E8C" w:rsidP="00390802">
            <w:pPr>
              <w:spacing w:after="0" w:line="240" w:lineRule="auto"/>
              <w:ind w:right="3"/>
              <w:rPr>
                <w:rFonts w:ascii="Century Gothic" w:hAnsi="Century Gothic" w:cs="Arial"/>
                <w:color w:val="333399"/>
                <w:sz w:val="20"/>
                <w:szCs w:val="20"/>
                <w:lang w:val="en-US" w:eastAsia="en-US"/>
              </w:rPr>
            </w:pPr>
          </w:p>
          <w:p w:rsidR="00D94E8C" w:rsidRPr="008B14D0" w:rsidRDefault="00D94E8C" w:rsidP="00390802">
            <w:pPr>
              <w:spacing w:after="0" w:line="240" w:lineRule="auto"/>
              <w:ind w:right="3"/>
              <w:rPr>
                <w:rFonts w:ascii="Century Gothic" w:hAnsi="Century Gothic" w:cs="Arial"/>
                <w:color w:val="333399"/>
                <w:sz w:val="20"/>
                <w:szCs w:val="20"/>
                <w:lang w:val="en-US" w:eastAsia="en-US"/>
              </w:rPr>
            </w:pPr>
          </w:p>
          <w:p w:rsidR="00D94E8C" w:rsidRPr="008B14D0" w:rsidRDefault="00D94E8C" w:rsidP="00390802">
            <w:pPr>
              <w:spacing w:after="0" w:line="240" w:lineRule="auto"/>
              <w:ind w:right="3"/>
              <w:rPr>
                <w:rFonts w:ascii="Century Gothic" w:hAnsi="Century Gothic" w:cs="Arial"/>
                <w:color w:val="333399"/>
                <w:sz w:val="20"/>
                <w:szCs w:val="20"/>
                <w:lang w:val="en-US" w:eastAsia="en-US"/>
              </w:rPr>
            </w:pPr>
          </w:p>
        </w:tc>
      </w:tr>
    </w:tbl>
    <w:p w:rsidR="00D94E8C" w:rsidRPr="008B14D0" w:rsidRDefault="00D94E8C" w:rsidP="00A023BC">
      <w:pPr>
        <w:spacing w:after="0" w:line="240" w:lineRule="auto"/>
        <w:contextualSpacing/>
        <w:jc w:val="both"/>
        <w:rPr>
          <w:rFonts w:ascii="Arial" w:hAnsi="Arial" w:cs="Arial"/>
          <w:sz w:val="24"/>
          <w:szCs w:val="24"/>
          <w:lang w:val="en-GB" w:eastAsia="en-US"/>
        </w:rPr>
        <w:sectPr w:rsidR="00D94E8C" w:rsidRPr="008B14D0" w:rsidSect="00BC7042">
          <w:pgSz w:w="11906" w:h="16838"/>
          <w:pgMar w:top="1134" w:right="1416" w:bottom="709" w:left="1440" w:header="709" w:footer="709" w:gutter="0"/>
          <w:cols w:space="708"/>
          <w:docGrid w:linePitch="360"/>
        </w:sectPr>
      </w:pPr>
    </w:p>
    <w:p w:rsidR="00D94E8C" w:rsidRPr="008B14D0" w:rsidRDefault="00D94E8C" w:rsidP="00A023BC">
      <w:pPr>
        <w:spacing w:after="0" w:line="240" w:lineRule="auto"/>
        <w:contextualSpacing/>
        <w:jc w:val="center"/>
        <w:rPr>
          <w:rFonts w:ascii="Arial" w:hAnsi="Arial" w:cs="Arial"/>
          <w:sz w:val="24"/>
          <w:szCs w:val="24"/>
          <w:lang w:val="en-GB" w:eastAsia="en-US"/>
        </w:rPr>
      </w:pPr>
    </w:p>
    <w:tbl>
      <w:tblPr>
        <w:tblW w:w="11880" w:type="dxa"/>
        <w:tblInd w:w="1082" w:type="dxa"/>
        <w:tblBorders>
          <w:top w:val="single" w:sz="36" w:space="0" w:color="FF6600"/>
          <w:left w:val="single" w:sz="36" w:space="0" w:color="FF6600"/>
          <w:bottom w:val="single" w:sz="36" w:space="0" w:color="FF6600"/>
          <w:right w:val="single" w:sz="36" w:space="0" w:color="FF6600"/>
          <w:insideH w:val="single" w:sz="36" w:space="0" w:color="FF6600"/>
          <w:insideV w:val="single" w:sz="36" w:space="0" w:color="FF6600"/>
        </w:tblBorders>
        <w:tblLook w:val="0000"/>
      </w:tblPr>
      <w:tblGrid>
        <w:gridCol w:w="11880"/>
      </w:tblGrid>
      <w:tr w:rsidR="00D94E8C" w:rsidRPr="006D4B90" w:rsidTr="00390802">
        <w:trPr>
          <w:trHeight w:val="3032"/>
        </w:trPr>
        <w:tc>
          <w:tcPr>
            <w:tcW w:w="11880" w:type="dxa"/>
          </w:tcPr>
          <w:p w:rsidR="00D94E8C" w:rsidRPr="008B14D0" w:rsidRDefault="00D94E8C" w:rsidP="00390802">
            <w:pPr>
              <w:spacing w:after="0" w:line="240" w:lineRule="auto"/>
              <w:contextualSpacing/>
              <w:jc w:val="center"/>
              <w:rPr>
                <w:rFonts w:ascii="Arial" w:hAnsi="Arial" w:cs="Arial"/>
                <w:b/>
                <w:sz w:val="24"/>
                <w:szCs w:val="24"/>
                <w:lang w:val="en-GB" w:eastAsia="en-US"/>
              </w:rPr>
            </w:pPr>
          </w:p>
          <w:p w:rsidR="00D94E8C" w:rsidRPr="008B14D0" w:rsidRDefault="00D94E8C" w:rsidP="00390802">
            <w:pPr>
              <w:spacing w:after="0" w:line="240" w:lineRule="auto"/>
              <w:contextualSpacing/>
              <w:jc w:val="center"/>
              <w:rPr>
                <w:rFonts w:ascii="Arial" w:hAnsi="Arial" w:cs="Arial"/>
                <w:b/>
                <w:sz w:val="24"/>
                <w:szCs w:val="24"/>
                <w:lang w:val="en-GB" w:eastAsia="en-US"/>
              </w:rPr>
            </w:pPr>
            <w:r w:rsidRPr="006D4B90">
              <w:rPr>
                <w:rFonts w:ascii="Arial" w:hAnsi="Arial" w:cs="Arial"/>
                <w:b/>
                <w:noProof/>
                <w:sz w:val="24"/>
                <w:szCs w:val="24"/>
                <w:lang w:val="en-US" w:eastAsia="en-US"/>
              </w:rPr>
              <w:pict>
                <v:shape id="Picture 6" o:spid="_x0000_i1028" type="#_x0000_t75" style="width:224.25pt;height:70.5pt;visibility:visible">
                  <v:imagedata r:id="rId8" o:title=""/>
                </v:shape>
              </w:pict>
            </w:r>
          </w:p>
          <w:p w:rsidR="00D94E8C" w:rsidRPr="008B14D0" w:rsidRDefault="00D94E8C" w:rsidP="00390802">
            <w:pPr>
              <w:spacing w:after="0" w:line="240" w:lineRule="auto"/>
              <w:contextualSpacing/>
              <w:jc w:val="center"/>
              <w:rPr>
                <w:rFonts w:ascii="Arial" w:hAnsi="Arial" w:cs="Arial"/>
                <w:b/>
                <w:sz w:val="24"/>
                <w:szCs w:val="24"/>
                <w:lang w:val="en-GB" w:eastAsia="en-US"/>
              </w:rPr>
            </w:pPr>
          </w:p>
          <w:p w:rsidR="00D94E8C" w:rsidRPr="008B14D0" w:rsidRDefault="00D94E8C" w:rsidP="00390802">
            <w:pPr>
              <w:spacing w:after="0" w:line="240" w:lineRule="auto"/>
              <w:contextualSpacing/>
              <w:jc w:val="center"/>
              <w:rPr>
                <w:rFonts w:ascii="Arial" w:hAnsi="Arial" w:cs="Arial"/>
                <w:b/>
                <w:bCs/>
                <w:sz w:val="40"/>
                <w:szCs w:val="40"/>
                <w:lang w:val="en-GB" w:eastAsia="en-US"/>
              </w:rPr>
            </w:pPr>
            <w:r w:rsidRPr="008B14D0">
              <w:rPr>
                <w:rFonts w:ascii="Arial" w:hAnsi="Arial" w:cs="Arial"/>
                <w:b/>
                <w:sz w:val="40"/>
                <w:szCs w:val="40"/>
                <w:lang w:val="en-GB" w:eastAsia="en-US"/>
              </w:rPr>
              <w:t xml:space="preserve">THE </w:t>
            </w:r>
            <w:r w:rsidRPr="008B14D0">
              <w:rPr>
                <w:rFonts w:ascii="Arial" w:hAnsi="Arial" w:cs="Arial"/>
                <w:b/>
                <w:bCs/>
                <w:sz w:val="40"/>
                <w:szCs w:val="40"/>
                <w:lang w:val="en-GB" w:eastAsia="en-US"/>
              </w:rPr>
              <w:t>MINISTER</w:t>
            </w:r>
          </w:p>
          <w:p w:rsidR="00D94E8C" w:rsidRPr="008B14D0" w:rsidRDefault="00D94E8C" w:rsidP="00390802">
            <w:pPr>
              <w:spacing w:after="0" w:line="240" w:lineRule="auto"/>
              <w:contextualSpacing/>
              <w:jc w:val="center"/>
              <w:rPr>
                <w:rFonts w:ascii="Arial" w:hAnsi="Arial" w:cs="Arial"/>
                <w:b/>
                <w:sz w:val="24"/>
                <w:szCs w:val="24"/>
                <w:lang w:val="en-GB" w:eastAsia="en-US"/>
              </w:rPr>
            </w:pPr>
          </w:p>
        </w:tc>
      </w:tr>
    </w:tbl>
    <w:p w:rsidR="00D94E8C" w:rsidRPr="008B14D0" w:rsidRDefault="00D94E8C" w:rsidP="00A023BC">
      <w:pPr>
        <w:spacing w:after="0" w:line="240" w:lineRule="auto"/>
        <w:contextualSpacing/>
        <w:jc w:val="center"/>
        <w:rPr>
          <w:rFonts w:ascii="Arial" w:hAnsi="Arial" w:cs="Arial"/>
          <w:b/>
          <w:sz w:val="24"/>
          <w:szCs w:val="24"/>
          <w:lang w:val="en-GB" w:eastAsia="en-US"/>
        </w:rPr>
      </w:pPr>
    </w:p>
    <w:p w:rsidR="00D94E8C" w:rsidRPr="008B14D0" w:rsidRDefault="00D94E8C" w:rsidP="00A023BC">
      <w:pPr>
        <w:spacing w:after="0" w:line="240" w:lineRule="auto"/>
        <w:contextualSpacing/>
        <w:jc w:val="center"/>
        <w:rPr>
          <w:rFonts w:ascii="Arial" w:hAnsi="Arial" w:cs="Arial"/>
          <w:b/>
          <w:sz w:val="24"/>
          <w:szCs w:val="24"/>
          <w:lang w:val="en-GB" w:eastAsia="en-US"/>
        </w:rPr>
      </w:pPr>
    </w:p>
    <w:p w:rsidR="00D94E8C" w:rsidRPr="008B14D0" w:rsidRDefault="00D94E8C" w:rsidP="00A023BC">
      <w:pPr>
        <w:spacing w:after="0" w:line="240" w:lineRule="auto"/>
        <w:contextualSpacing/>
        <w:jc w:val="center"/>
        <w:rPr>
          <w:rFonts w:ascii="Arial" w:hAnsi="Arial" w:cs="Arial"/>
          <w:b/>
          <w:sz w:val="24"/>
          <w:szCs w:val="24"/>
          <w:lang w:val="en-GB" w:eastAsia="en-US"/>
        </w:rPr>
      </w:pPr>
    </w:p>
    <w:p w:rsidR="00D94E8C" w:rsidRPr="008B14D0" w:rsidRDefault="00D94E8C" w:rsidP="00A023BC">
      <w:pPr>
        <w:spacing w:after="0" w:line="240" w:lineRule="auto"/>
        <w:contextualSpacing/>
        <w:jc w:val="center"/>
        <w:rPr>
          <w:rFonts w:ascii="Arial" w:hAnsi="Arial" w:cs="Arial"/>
          <w:b/>
          <w:sz w:val="24"/>
          <w:szCs w:val="24"/>
          <w:lang w:val="en-GB" w:eastAsia="en-US"/>
        </w:rPr>
      </w:pPr>
    </w:p>
    <w:p w:rsidR="00D94E8C" w:rsidRPr="008B14D0" w:rsidRDefault="00D94E8C" w:rsidP="00A023BC">
      <w:pPr>
        <w:spacing w:after="0" w:line="240" w:lineRule="auto"/>
        <w:contextualSpacing/>
        <w:jc w:val="center"/>
        <w:rPr>
          <w:rFonts w:ascii="Arial" w:hAnsi="Arial" w:cs="Arial"/>
          <w:b/>
          <w:sz w:val="24"/>
          <w:szCs w:val="24"/>
          <w:lang w:val="en-GB" w:eastAsia="en-US"/>
        </w:rPr>
      </w:pPr>
    </w:p>
    <w:tbl>
      <w:tblPr>
        <w:tblW w:w="11880" w:type="dxa"/>
        <w:tblInd w:w="1101" w:type="dxa"/>
        <w:tblBorders>
          <w:top w:val="single" w:sz="36" w:space="0" w:color="FF6600"/>
          <w:left w:val="single" w:sz="36" w:space="0" w:color="FF6600"/>
          <w:bottom w:val="single" w:sz="36" w:space="0" w:color="FF6600"/>
          <w:right w:val="single" w:sz="36" w:space="0" w:color="FF6600"/>
          <w:insideH w:val="single" w:sz="36" w:space="0" w:color="FF6600"/>
          <w:insideV w:val="single" w:sz="36" w:space="0" w:color="FF6600"/>
        </w:tblBorders>
        <w:tblLook w:val="0000"/>
      </w:tblPr>
      <w:tblGrid>
        <w:gridCol w:w="11880"/>
      </w:tblGrid>
      <w:tr w:rsidR="00D94E8C" w:rsidRPr="006D4B90" w:rsidTr="00390802">
        <w:trPr>
          <w:trHeight w:val="3000"/>
        </w:trPr>
        <w:tc>
          <w:tcPr>
            <w:tcW w:w="11880" w:type="dxa"/>
          </w:tcPr>
          <w:p w:rsidR="00D94E8C" w:rsidRPr="008B14D0" w:rsidRDefault="00D94E8C" w:rsidP="00390802">
            <w:pPr>
              <w:spacing w:after="0" w:line="240" w:lineRule="auto"/>
              <w:contextualSpacing/>
              <w:rPr>
                <w:rFonts w:ascii="Arial" w:hAnsi="Arial" w:cs="Arial"/>
                <w:b/>
                <w:i/>
                <w:iCs/>
                <w:sz w:val="24"/>
                <w:szCs w:val="24"/>
                <w:lang w:val="en-US" w:eastAsia="en-US"/>
              </w:rPr>
            </w:pPr>
            <w:r w:rsidRPr="008B14D0">
              <w:rPr>
                <w:rFonts w:ascii="Arial" w:hAnsi="Arial" w:cs="Arial"/>
                <w:b/>
                <w:sz w:val="24"/>
                <w:szCs w:val="24"/>
                <w:lang w:eastAsia="en-US"/>
              </w:rPr>
              <w:t>REFERENCE NO:</w:t>
            </w:r>
            <w:r w:rsidRPr="008B14D0">
              <w:rPr>
                <w:rFonts w:ascii="Arial" w:hAnsi="Arial" w:cs="Arial"/>
                <w:b/>
                <w:iCs/>
                <w:sz w:val="24"/>
                <w:szCs w:val="24"/>
                <w:lang w:val="en-US" w:eastAsia="en-US"/>
              </w:rPr>
              <w:t xml:space="preserve"> 2015/</w:t>
            </w:r>
            <w:r>
              <w:rPr>
                <w:rFonts w:ascii="Arial" w:hAnsi="Arial" w:cs="Arial"/>
                <w:b/>
                <w:iCs/>
                <w:sz w:val="24"/>
                <w:szCs w:val="24"/>
                <w:lang w:val="en-US" w:eastAsia="en-US"/>
              </w:rPr>
              <w:t>152</w:t>
            </w:r>
          </w:p>
          <w:p w:rsidR="00D94E8C" w:rsidRPr="008B14D0" w:rsidRDefault="00D94E8C" w:rsidP="00390802">
            <w:pPr>
              <w:spacing w:after="0" w:line="240" w:lineRule="auto"/>
              <w:contextualSpacing/>
              <w:rPr>
                <w:rFonts w:ascii="Arial" w:hAnsi="Arial" w:cs="Arial"/>
                <w:b/>
                <w:sz w:val="24"/>
                <w:szCs w:val="24"/>
                <w:lang w:eastAsia="en-US"/>
              </w:rPr>
            </w:pPr>
          </w:p>
          <w:p w:rsidR="00D94E8C" w:rsidRPr="008B14D0" w:rsidRDefault="00D94E8C" w:rsidP="00390802">
            <w:pPr>
              <w:spacing w:after="0" w:line="240" w:lineRule="auto"/>
              <w:contextualSpacing/>
              <w:rPr>
                <w:rFonts w:ascii="Arial" w:hAnsi="Arial" w:cs="Arial"/>
                <w:b/>
                <w:sz w:val="24"/>
                <w:szCs w:val="24"/>
                <w:lang w:eastAsia="en-US"/>
              </w:rPr>
            </w:pPr>
          </w:p>
          <w:p w:rsidR="00D94E8C" w:rsidRPr="008B14D0" w:rsidRDefault="00D94E8C" w:rsidP="00390802">
            <w:pPr>
              <w:spacing w:after="0" w:line="240" w:lineRule="auto"/>
              <w:contextualSpacing/>
              <w:rPr>
                <w:rFonts w:ascii="Arial" w:hAnsi="Arial" w:cs="Arial"/>
                <w:b/>
                <w:sz w:val="24"/>
                <w:szCs w:val="24"/>
                <w:lang w:eastAsia="en-US"/>
              </w:rPr>
            </w:pPr>
          </w:p>
          <w:p w:rsidR="00D94E8C" w:rsidRPr="008B14D0" w:rsidRDefault="00D94E8C" w:rsidP="00390802">
            <w:pPr>
              <w:spacing w:after="0" w:line="240" w:lineRule="auto"/>
              <w:contextualSpacing/>
              <w:rPr>
                <w:rFonts w:ascii="Arial" w:hAnsi="Arial" w:cs="Arial"/>
                <w:b/>
                <w:bCs/>
                <w:sz w:val="36"/>
                <w:szCs w:val="36"/>
                <w:lang w:val="en-US" w:eastAsia="en-US"/>
              </w:rPr>
            </w:pPr>
            <w:r w:rsidRPr="008B14D0">
              <w:rPr>
                <w:rFonts w:ascii="Arial" w:hAnsi="Arial" w:cs="Arial"/>
                <w:b/>
                <w:sz w:val="36"/>
                <w:szCs w:val="36"/>
                <w:lang w:val="en-GB" w:eastAsia="en-US"/>
              </w:rPr>
              <w:t xml:space="preserve">SUBJECT: </w:t>
            </w:r>
            <w:r w:rsidRPr="008B14D0">
              <w:rPr>
                <w:rFonts w:ascii="Arial" w:hAnsi="Arial" w:cs="Arial"/>
                <w:b/>
                <w:bCs/>
                <w:sz w:val="36"/>
                <w:szCs w:val="36"/>
                <w:lang w:val="en-US" w:eastAsia="en-US"/>
              </w:rPr>
              <w:t>PARLIAMENTARY QUESTION NO 2015/</w:t>
            </w:r>
            <w:r>
              <w:rPr>
                <w:rFonts w:ascii="Arial" w:hAnsi="Arial" w:cs="Arial"/>
                <w:b/>
                <w:bCs/>
                <w:sz w:val="36"/>
                <w:szCs w:val="36"/>
                <w:lang w:val="en-US" w:eastAsia="en-US"/>
              </w:rPr>
              <w:t>3456</w:t>
            </w:r>
          </w:p>
          <w:p w:rsidR="00D94E8C" w:rsidRPr="008B14D0" w:rsidRDefault="00D94E8C" w:rsidP="00390802">
            <w:pPr>
              <w:spacing w:after="0" w:line="240" w:lineRule="auto"/>
              <w:contextualSpacing/>
              <w:rPr>
                <w:rFonts w:ascii="Arial" w:hAnsi="Arial" w:cs="Arial"/>
                <w:b/>
                <w:sz w:val="36"/>
                <w:szCs w:val="36"/>
                <w:lang w:val="en-GB" w:eastAsia="en-US"/>
              </w:rPr>
            </w:pPr>
          </w:p>
          <w:p w:rsidR="00D94E8C" w:rsidRPr="008B14D0" w:rsidRDefault="00D94E8C" w:rsidP="00390802">
            <w:pPr>
              <w:spacing w:after="0" w:line="240" w:lineRule="auto"/>
              <w:contextualSpacing/>
              <w:jc w:val="right"/>
              <w:rPr>
                <w:rFonts w:ascii="Arial" w:hAnsi="Arial" w:cs="Arial"/>
                <w:b/>
                <w:sz w:val="24"/>
                <w:szCs w:val="24"/>
                <w:lang w:val="en-GB" w:eastAsia="en-US"/>
              </w:rPr>
            </w:pPr>
          </w:p>
          <w:p w:rsidR="00D94E8C" w:rsidRPr="008B14D0" w:rsidRDefault="00D94E8C" w:rsidP="00390802">
            <w:pPr>
              <w:spacing w:after="0" w:line="240" w:lineRule="auto"/>
              <w:contextualSpacing/>
              <w:jc w:val="right"/>
              <w:rPr>
                <w:rFonts w:ascii="Arial" w:hAnsi="Arial" w:cs="Arial"/>
                <w:b/>
                <w:sz w:val="24"/>
                <w:szCs w:val="24"/>
                <w:lang w:val="en-GB" w:eastAsia="en-US"/>
              </w:rPr>
            </w:pPr>
          </w:p>
          <w:p w:rsidR="00D94E8C" w:rsidRPr="008B14D0" w:rsidRDefault="00D94E8C" w:rsidP="00390802">
            <w:pPr>
              <w:spacing w:after="0" w:line="240" w:lineRule="auto"/>
              <w:contextualSpacing/>
              <w:jc w:val="right"/>
              <w:rPr>
                <w:rFonts w:ascii="Arial" w:hAnsi="Arial" w:cs="Arial"/>
                <w:b/>
                <w:sz w:val="24"/>
                <w:szCs w:val="24"/>
                <w:lang w:val="en-GB" w:eastAsia="en-US"/>
              </w:rPr>
            </w:pPr>
          </w:p>
          <w:p w:rsidR="00D94E8C" w:rsidRPr="008B14D0" w:rsidRDefault="00D94E8C" w:rsidP="001D50C2">
            <w:pPr>
              <w:spacing w:after="0" w:line="240" w:lineRule="auto"/>
              <w:contextualSpacing/>
              <w:jc w:val="right"/>
              <w:rPr>
                <w:rFonts w:ascii="Arial" w:hAnsi="Arial" w:cs="Arial"/>
                <w:b/>
                <w:sz w:val="24"/>
                <w:szCs w:val="24"/>
                <w:lang w:val="en-GB" w:eastAsia="en-US"/>
              </w:rPr>
            </w:pPr>
            <w:r w:rsidRPr="008B14D0">
              <w:rPr>
                <w:rFonts w:ascii="Arial" w:hAnsi="Arial" w:cs="Arial"/>
                <w:b/>
                <w:sz w:val="24"/>
                <w:szCs w:val="24"/>
                <w:lang w:val="en-GB" w:eastAsia="en-US"/>
              </w:rPr>
              <w:t xml:space="preserve">Date: </w:t>
            </w:r>
            <w:r>
              <w:rPr>
                <w:rFonts w:ascii="Arial" w:hAnsi="Arial" w:cs="Arial"/>
                <w:b/>
                <w:sz w:val="24"/>
                <w:szCs w:val="24"/>
                <w:lang w:val="en-GB" w:eastAsia="en-US"/>
              </w:rPr>
              <w:t xml:space="preserve">16 September </w:t>
            </w:r>
            <w:r w:rsidRPr="008B14D0">
              <w:rPr>
                <w:rFonts w:ascii="Arial" w:hAnsi="Arial" w:cs="Arial"/>
                <w:b/>
                <w:sz w:val="24"/>
                <w:szCs w:val="24"/>
                <w:lang w:val="en-GB" w:eastAsia="en-US"/>
              </w:rPr>
              <w:t>2015</w:t>
            </w:r>
          </w:p>
        </w:tc>
      </w:tr>
    </w:tbl>
    <w:p w:rsidR="00D94E8C" w:rsidRPr="008B14D0" w:rsidRDefault="00D94E8C" w:rsidP="00A023BC">
      <w:pPr>
        <w:spacing w:after="0" w:line="240" w:lineRule="auto"/>
        <w:rPr>
          <w:rFonts w:ascii="Arial" w:hAnsi="Arial" w:cs="Arial"/>
          <w:sz w:val="24"/>
          <w:szCs w:val="24"/>
          <w:lang w:val="en-US" w:eastAsia="en-US"/>
        </w:rPr>
      </w:pPr>
    </w:p>
    <w:p w:rsidR="00D94E8C" w:rsidRPr="008C0791" w:rsidRDefault="00D94E8C" w:rsidP="00A023BC">
      <w:pPr>
        <w:pStyle w:val="ListParagraph"/>
        <w:rPr>
          <w:rFonts w:ascii="Arial" w:hAnsi="Arial" w:cs="Arial"/>
          <w:bCs/>
          <w:sz w:val="24"/>
          <w:szCs w:val="24"/>
        </w:rPr>
      </w:pPr>
    </w:p>
    <w:p w:rsidR="00D94E8C" w:rsidRDefault="00D94E8C"/>
    <w:sectPr w:rsidR="00D94E8C" w:rsidSect="008B14D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7B03"/>
    <w:multiLevelType w:val="hybridMultilevel"/>
    <w:tmpl w:val="22986FC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85E3B74"/>
    <w:multiLevelType w:val="hybridMultilevel"/>
    <w:tmpl w:val="0F42A29A"/>
    <w:lvl w:ilvl="0" w:tplc="4EFC8DB6">
      <w:start w:val="1"/>
      <w:numFmt w:val="decimal"/>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
    <w:nsid w:val="0944166A"/>
    <w:multiLevelType w:val="hybridMultilevel"/>
    <w:tmpl w:val="C6485562"/>
    <w:lvl w:ilvl="0" w:tplc="9932AFAC">
      <w:start w:val="1"/>
      <w:numFmt w:val="lowerLetter"/>
      <w:lvlText w:val="(%1)"/>
      <w:lvlJc w:val="left"/>
      <w:pPr>
        <w:ind w:left="360" w:hanging="360"/>
      </w:pPr>
      <w:rPr>
        <w:rFonts w:cs="Times New Roman" w:hint="default"/>
      </w:rPr>
    </w:lvl>
    <w:lvl w:ilvl="1" w:tplc="1C09001B">
      <w:start w:val="1"/>
      <w:numFmt w:val="lowerRoman"/>
      <w:lvlText w:val="%2."/>
      <w:lvlJc w:val="right"/>
      <w:pPr>
        <w:ind w:left="1080" w:hanging="360"/>
      </w:pPr>
      <w:rPr>
        <w:rFonts w:cs="Times New Roman"/>
      </w:rPr>
    </w:lvl>
    <w:lvl w:ilvl="2" w:tplc="E564B4DC">
      <w:start w:val="20"/>
      <w:numFmt w:val="decimal"/>
      <w:lvlText w:val="(%3"/>
      <w:lvlJc w:val="left"/>
      <w:pPr>
        <w:ind w:left="1980" w:hanging="360"/>
      </w:pPr>
      <w:rPr>
        <w:rFonts w:cs="Times New Roman" w:hint="default"/>
        <w:b w:val="0"/>
        <w:sz w:val="24"/>
      </w:rPr>
    </w:lvl>
    <w:lvl w:ilvl="3" w:tplc="133664F0">
      <w:start w:val="2"/>
      <w:numFmt w:val="decimal"/>
      <w:lvlText w:val="%4"/>
      <w:lvlJc w:val="left"/>
      <w:pPr>
        <w:ind w:left="2520" w:hanging="360"/>
      </w:pPr>
      <w:rPr>
        <w:rFonts w:cs="Times New Roman" w:hint="default"/>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15DD68A0"/>
    <w:multiLevelType w:val="multilevel"/>
    <w:tmpl w:val="E4B804B8"/>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9A33BD7"/>
    <w:multiLevelType w:val="hybridMultilevel"/>
    <w:tmpl w:val="12E064F0"/>
    <w:lvl w:ilvl="0" w:tplc="92E00DE6">
      <w:start w:val="1"/>
      <w:numFmt w:val="lowerLetter"/>
      <w:lvlText w:val="(%1)"/>
      <w:lvlJc w:val="left"/>
      <w:pPr>
        <w:ind w:left="930" w:hanging="360"/>
      </w:pPr>
      <w:rPr>
        <w:rFonts w:cs="Times New Roman" w:hint="default"/>
      </w:rPr>
    </w:lvl>
    <w:lvl w:ilvl="1" w:tplc="1C09001B">
      <w:start w:val="1"/>
      <w:numFmt w:val="lowerRoman"/>
      <w:lvlText w:val="%2."/>
      <w:lvlJc w:val="righ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5">
    <w:nsid w:val="282605A9"/>
    <w:multiLevelType w:val="hybridMultilevel"/>
    <w:tmpl w:val="62085666"/>
    <w:lvl w:ilvl="0" w:tplc="E7C8953A">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2AC57C0B"/>
    <w:multiLevelType w:val="hybridMultilevel"/>
    <w:tmpl w:val="193A3BE6"/>
    <w:lvl w:ilvl="0" w:tplc="FECA2CB8">
      <w:start w:val="3"/>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7">
    <w:nsid w:val="35414BD7"/>
    <w:multiLevelType w:val="hybridMultilevel"/>
    <w:tmpl w:val="82C07796"/>
    <w:lvl w:ilvl="0" w:tplc="AED6F640">
      <w:start w:val="1"/>
      <w:numFmt w:val="decimal"/>
      <w:lvlText w:val="(%1)"/>
      <w:lvlJc w:val="left"/>
      <w:pPr>
        <w:ind w:left="1069" w:hanging="360"/>
      </w:pPr>
      <w:rPr>
        <w:rFonts w:cs="Times New Roman" w:hint="default"/>
      </w:rPr>
    </w:lvl>
    <w:lvl w:ilvl="1" w:tplc="1C090019" w:tentative="1">
      <w:start w:val="1"/>
      <w:numFmt w:val="lowerLetter"/>
      <w:lvlText w:val="%2."/>
      <w:lvlJc w:val="left"/>
      <w:pPr>
        <w:ind w:left="1789" w:hanging="360"/>
      </w:pPr>
      <w:rPr>
        <w:rFonts w:cs="Times New Roman"/>
      </w:rPr>
    </w:lvl>
    <w:lvl w:ilvl="2" w:tplc="1C09001B" w:tentative="1">
      <w:start w:val="1"/>
      <w:numFmt w:val="lowerRoman"/>
      <w:lvlText w:val="%3."/>
      <w:lvlJc w:val="right"/>
      <w:pPr>
        <w:ind w:left="2509" w:hanging="180"/>
      </w:pPr>
      <w:rPr>
        <w:rFonts w:cs="Times New Roman"/>
      </w:rPr>
    </w:lvl>
    <w:lvl w:ilvl="3" w:tplc="1C09000F" w:tentative="1">
      <w:start w:val="1"/>
      <w:numFmt w:val="decimal"/>
      <w:lvlText w:val="%4."/>
      <w:lvlJc w:val="left"/>
      <w:pPr>
        <w:ind w:left="3229" w:hanging="360"/>
      </w:pPr>
      <w:rPr>
        <w:rFonts w:cs="Times New Roman"/>
      </w:rPr>
    </w:lvl>
    <w:lvl w:ilvl="4" w:tplc="1C090019" w:tentative="1">
      <w:start w:val="1"/>
      <w:numFmt w:val="lowerLetter"/>
      <w:lvlText w:val="%5."/>
      <w:lvlJc w:val="left"/>
      <w:pPr>
        <w:ind w:left="3949" w:hanging="360"/>
      </w:pPr>
      <w:rPr>
        <w:rFonts w:cs="Times New Roman"/>
      </w:rPr>
    </w:lvl>
    <w:lvl w:ilvl="5" w:tplc="1C09001B" w:tentative="1">
      <w:start w:val="1"/>
      <w:numFmt w:val="lowerRoman"/>
      <w:lvlText w:val="%6."/>
      <w:lvlJc w:val="right"/>
      <w:pPr>
        <w:ind w:left="4669" w:hanging="180"/>
      </w:pPr>
      <w:rPr>
        <w:rFonts w:cs="Times New Roman"/>
      </w:rPr>
    </w:lvl>
    <w:lvl w:ilvl="6" w:tplc="1C09000F" w:tentative="1">
      <w:start w:val="1"/>
      <w:numFmt w:val="decimal"/>
      <w:lvlText w:val="%7."/>
      <w:lvlJc w:val="left"/>
      <w:pPr>
        <w:ind w:left="5389" w:hanging="360"/>
      </w:pPr>
      <w:rPr>
        <w:rFonts w:cs="Times New Roman"/>
      </w:rPr>
    </w:lvl>
    <w:lvl w:ilvl="7" w:tplc="1C090019" w:tentative="1">
      <w:start w:val="1"/>
      <w:numFmt w:val="lowerLetter"/>
      <w:lvlText w:val="%8."/>
      <w:lvlJc w:val="left"/>
      <w:pPr>
        <w:ind w:left="6109" w:hanging="360"/>
      </w:pPr>
      <w:rPr>
        <w:rFonts w:cs="Times New Roman"/>
      </w:rPr>
    </w:lvl>
    <w:lvl w:ilvl="8" w:tplc="1C09001B" w:tentative="1">
      <w:start w:val="1"/>
      <w:numFmt w:val="lowerRoman"/>
      <w:lvlText w:val="%9."/>
      <w:lvlJc w:val="right"/>
      <w:pPr>
        <w:ind w:left="6829" w:hanging="180"/>
      </w:pPr>
      <w:rPr>
        <w:rFonts w:cs="Times New Roman"/>
      </w:rPr>
    </w:lvl>
  </w:abstractNum>
  <w:abstractNum w:abstractNumId="8">
    <w:nsid w:val="40D868A3"/>
    <w:multiLevelType w:val="hybridMultilevel"/>
    <w:tmpl w:val="A8C401FC"/>
    <w:lvl w:ilvl="0" w:tplc="3584512E">
      <w:start w:val="1"/>
      <w:numFmt w:val="decimal"/>
      <w:lvlText w:val="(%1)"/>
      <w:lvlJc w:val="left"/>
      <w:pPr>
        <w:ind w:left="72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B413D3E"/>
    <w:multiLevelType w:val="hybridMultilevel"/>
    <w:tmpl w:val="673CE1BC"/>
    <w:lvl w:ilvl="0" w:tplc="0409000F">
      <w:start w:val="1"/>
      <w:numFmt w:val="decimal"/>
      <w:lvlText w:val="%1."/>
      <w:lvlJc w:val="left"/>
      <w:pPr>
        <w:ind w:left="36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5A301C65"/>
    <w:multiLevelType w:val="hybridMultilevel"/>
    <w:tmpl w:val="45505E02"/>
    <w:lvl w:ilvl="0" w:tplc="04A23D0C">
      <w:start w:val="1"/>
      <w:numFmt w:val="bullet"/>
      <w:lvlText w:val="-"/>
      <w:lvlJc w:val="left"/>
      <w:pPr>
        <w:ind w:left="1353" w:hanging="360"/>
      </w:pPr>
      <w:rPr>
        <w:rFonts w:ascii="Arial" w:eastAsia="Times New Roman" w:hAnsi="Arial" w:hint="default"/>
      </w:rPr>
    </w:lvl>
    <w:lvl w:ilvl="1" w:tplc="1C090003" w:tentative="1">
      <w:start w:val="1"/>
      <w:numFmt w:val="bullet"/>
      <w:lvlText w:val="o"/>
      <w:lvlJc w:val="left"/>
      <w:pPr>
        <w:ind w:left="2073" w:hanging="360"/>
      </w:pPr>
      <w:rPr>
        <w:rFonts w:ascii="Courier New" w:hAnsi="Courier New" w:hint="default"/>
      </w:rPr>
    </w:lvl>
    <w:lvl w:ilvl="2" w:tplc="1C090005" w:tentative="1">
      <w:start w:val="1"/>
      <w:numFmt w:val="bullet"/>
      <w:lvlText w:val=""/>
      <w:lvlJc w:val="left"/>
      <w:pPr>
        <w:ind w:left="2793" w:hanging="360"/>
      </w:pPr>
      <w:rPr>
        <w:rFonts w:ascii="Wingdings" w:hAnsi="Wingdings" w:hint="default"/>
      </w:rPr>
    </w:lvl>
    <w:lvl w:ilvl="3" w:tplc="1C090001" w:tentative="1">
      <w:start w:val="1"/>
      <w:numFmt w:val="bullet"/>
      <w:lvlText w:val=""/>
      <w:lvlJc w:val="left"/>
      <w:pPr>
        <w:ind w:left="3513" w:hanging="360"/>
      </w:pPr>
      <w:rPr>
        <w:rFonts w:ascii="Symbol" w:hAnsi="Symbol" w:hint="default"/>
      </w:rPr>
    </w:lvl>
    <w:lvl w:ilvl="4" w:tplc="1C090003" w:tentative="1">
      <w:start w:val="1"/>
      <w:numFmt w:val="bullet"/>
      <w:lvlText w:val="o"/>
      <w:lvlJc w:val="left"/>
      <w:pPr>
        <w:ind w:left="4233" w:hanging="360"/>
      </w:pPr>
      <w:rPr>
        <w:rFonts w:ascii="Courier New" w:hAnsi="Courier New" w:hint="default"/>
      </w:rPr>
    </w:lvl>
    <w:lvl w:ilvl="5" w:tplc="1C090005" w:tentative="1">
      <w:start w:val="1"/>
      <w:numFmt w:val="bullet"/>
      <w:lvlText w:val=""/>
      <w:lvlJc w:val="left"/>
      <w:pPr>
        <w:ind w:left="4953" w:hanging="360"/>
      </w:pPr>
      <w:rPr>
        <w:rFonts w:ascii="Wingdings" w:hAnsi="Wingdings" w:hint="default"/>
      </w:rPr>
    </w:lvl>
    <w:lvl w:ilvl="6" w:tplc="1C090001" w:tentative="1">
      <w:start w:val="1"/>
      <w:numFmt w:val="bullet"/>
      <w:lvlText w:val=""/>
      <w:lvlJc w:val="left"/>
      <w:pPr>
        <w:ind w:left="5673" w:hanging="360"/>
      </w:pPr>
      <w:rPr>
        <w:rFonts w:ascii="Symbol" w:hAnsi="Symbol" w:hint="default"/>
      </w:rPr>
    </w:lvl>
    <w:lvl w:ilvl="7" w:tplc="1C090003" w:tentative="1">
      <w:start w:val="1"/>
      <w:numFmt w:val="bullet"/>
      <w:lvlText w:val="o"/>
      <w:lvlJc w:val="left"/>
      <w:pPr>
        <w:ind w:left="6393" w:hanging="360"/>
      </w:pPr>
      <w:rPr>
        <w:rFonts w:ascii="Courier New" w:hAnsi="Courier New" w:hint="default"/>
      </w:rPr>
    </w:lvl>
    <w:lvl w:ilvl="8" w:tplc="1C090005" w:tentative="1">
      <w:start w:val="1"/>
      <w:numFmt w:val="bullet"/>
      <w:lvlText w:val=""/>
      <w:lvlJc w:val="left"/>
      <w:pPr>
        <w:ind w:left="7113" w:hanging="360"/>
      </w:pPr>
      <w:rPr>
        <w:rFonts w:ascii="Wingdings" w:hAnsi="Wingdings" w:hint="default"/>
      </w:rPr>
    </w:lvl>
  </w:abstractNum>
  <w:abstractNum w:abstractNumId="11">
    <w:nsid w:val="63DB1EEC"/>
    <w:multiLevelType w:val="multilevel"/>
    <w:tmpl w:val="715E9F06"/>
    <w:lvl w:ilvl="0">
      <w:start w:val="1"/>
      <w:numFmt w:val="decimal"/>
      <w:lvlText w:val="%1."/>
      <w:lvlJc w:val="left"/>
      <w:pPr>
        <w:ind w:left="720" w:hanging="360"/>
      </w:pPr>
      <w:rPr>
        <w:rFonts w:cs="Times New Roman" w:hint="default"/>
      </w:rPr>
    </w:lvl>
    <w:lvl w:ilvl="1">
      <w:start w:val="1"/>
      <w:numFmt w:val="decimal"/>
      <w:isLgl/>
      <w:lvlText w:val="%1.%2"/>
      <w:lvlJc w:val="left"/>
      <w:pPr>
        <w:ind w:left="785" w:hanging="360"/>
      </w:pPr>
      <w:rPr>
        <w:rFonts w:cs="Times New Roman" w:hint="default"/>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86D714F"/>
    <w:multiLevelType w:val="hybridMultilevel"/>
    <w:tmpl w:val="31804D18"/>
    <w:lvl w:ilvl="0" w:tplc="79066D50">
      <w:start w:val="1"/>
      <w:numFmt w:val="lowerLetter"/>
      <w:lvlText w:val="(%1)"/>
      <w:lvlJc w:val="left"/>
      <w:pPr>
        <w:ind w:left="1713" w:hanging="360"/>
      </w:pPr>
      <w:rPr>
        <w:rFonts w:cs="Times New Roman" w:hint="default"/>
      </w:rPr>
    </w:lvl>
    <w:lvl w:ilvl="1" w:tplc="1C090019" w:tentative="1">
      <w:start w:val="1"/>
      <w:numFmt w:val="lowerLetter"/>
      <w:lvlText w:val="%2."/>
      <w:lvlJc w:val="left"/>
      <w:pPr>
        <w:ind w:left="2433" w:hanging="360"/>
      </w:pPr>
      <w:rPr>
        <w:rFonts w:cs="Times New Roman"/>
      </w:rPr>
    </w:lvl>
    <w:lvl w:ilvl="2" w:tplc="1C09001B" w:tentative="1">
      <w:start w:val="1"/>
      <w:numFmt w:val="lowerRoman"/>
      <w:lvlText w:val="%3."/>
      <w:lvlJc w:val="right"/>
      <w:pPr>
        <w:ind w:left="3153" w:hanging="180"/>
      </w:pPr>
      <w:rPr>
        <w:rFonts w:cs="Times New Roman"/>
      </w:rPr>
    </w:lvl>
    <w:lvl w:ilvl="3" w:tplc="1C09000F" w:tentative="1">
      <w:start w:val="1"/>
      <w:numFmt w:val="decimal"/>
      <w:lvlText w:val="%4."/>
      <w:lvlJc w:val="left"/>
      <w:pPr>
        <w:ind w:left="3873" w:hanging="360"/>
      </w:pPr>
      <w:rPr>
        <w:rFonts w:cs="Times New Roman"/>
      </w:rPr>
    </w:lvl>
    <w:lvl w:ilvl="4" w:tplc="1C090019" w:tentative="1">
      <w:start w:val="1"/>
      <w:numFmt w:val="lowerLetter"/>
      <w:lvlText w:val="%5."/>
      <w:lvlJc w:val="left"/>
      <w:pPr>
        <w:ind w:left="4593" w:hanging="360"/>
      </w:pPr>
      <w:rPr>
        <w:rFonts w:cs="Times New Roman"/>
      </w:rPr>
    </w:lvl>
    <w:lvl w:ilvl="5" w:tplc="1C09001B" w:tentative="1">
      <w:start w:val="1"/>
      <w:numFmt w:val="lowerRoman"/>
      <w:lvlText w:val="%6."/>
      <w:lvlJc w:val="right"/>
      <w:pPr>
        <w:ind w:left="5313" w:hanging="180"/>
      </w:pPr>
      <w:rPr>
        <w:rFonts w:cs="Times New Roman"/>
      </w:rPr>
    </w:lvl>
    <w:lvl w:ilvl="6" w:tplc="1C09000F" w:tentative="1">
      <w:start w:val="1"/>
      <w:numFmt w:val="decimal"/>
      <w:lvlText w:val="%7."/>
      <w:lvlJc w:val="left"/>
      <w:pPr>
        <w:ind w:left="6033" w:hanging="360"/>
      </w:pPr>
      <w:rPr>
        <w:rFonts w:cs="Times New Roman"/>
      </w:rPr>
    </w:lvl>
    <w:lvl w:ilvl="7" w:tplc="1C090019" w:tentative="1">
      <w:start w:val="1"/>
      <w:numFmt w:val="lowerLetter"/>
      <w:lvlText w:val="%8."/>
      <w:lvlJc w:val="left"/>
      <w:pPr>
        <w:ind w:left="6753" w:hanging="360"/>
      </w:pPr>
      <w:rPr>
        <w:rFonts w:cs="Times New Roman"/>
      </w:rPr>
    </w:lvl>
    <w:lvl w:ilvl="8" w:tplc="1C09001B" w:tentative="1">
      <w:start w:val="1"/>
      <w:numFmt w:val="lowerRoman"/>
      <w:lvlText w:val="%9."/>
      <w:lvlJc w:val="right"/>
      <w:pPr>
        <w:ind w:left="7473" w:hanging="180"/>
      </w:pPr>
      <w:rPr>
        <w:rFonts w:cs="Times New Roman"/>
      </w:rPr>
    </w:lvl>
  </w:abstractNum>
  <w:abstractNum w:abstractNumId="13">
    <w:nsid w:val="6BFE4910"/>
    <w:multiLevelType w:val="hybridMultilevel"/>
    <w:tmpl w:val="62085666"/>
    <w:lvl w:ilvl="0" w:tplc="E7C8953A">
      <w:start w:val="1"/>
      <w:numFmt w:val="lowerRoman"/>
      <w:lvlText w:val="(%1)"/>
      <w:lvlJc w:val="left"/>
      <w:pPr>
        <w:ind w:left="1440" w:hanging="72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1"/>
  </w:num>
  <w:num w:numId="2">
    <w:abstractNumId w:val="7"/>
  </w:num>
  <w:num w:numId="3">
    <w:abstractNumId w:val="1"/>
  </w:num>
  <w:num w:numId="4">
    <w:abstractNumId w:val="4"/>
  </w:num>
  <w:num w:numId="5">
    <w:abstractNumId w:val="10"/>
  </w:num>
  <w:num w:numId="6">
    <w:abstractNumId w:val="12"/>
  </w:num>
  <w:num w:numId="7">
    <w:abstractNumId w:val="13"/>
  </w:num>
  <w:num w:numId="8">
    <w:abstractNumId w:val="5"/>
  </w:num>
  <w:num w:numId="9">
    <w:abstractNumId w:val="8"/>
  </w:num>
  <w:num w:numId="10">
    <w:abstractNumId w:val="0"/>
  </w:num>
  <w:num w:numId="11">
    <w:abstractNumId w:val="2"/>
  </w:num>
  <w:num w:numId="12">
    <w:abstractNumId w:val="3"/>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3BC"/>
    <w:rsid w:val="00046813"/>
    <w:rsid w:val="000852C7"/>
    <w:rsid w:val="00094F06"/>
    <w:rsid w:val="000A3115"/>
    <w:rsid w:val="000A459E"/>
    <w:rsid w:val="00191408"/>
    <w:rsid w:val="001B784B"/>
    <w:rsid w:val="001D50C2"/>
    <w:rsid w:val="001E7A89"/>
    <w:rsid w:val="002207AB"/>
    <w:rsid w:val="00230A2F"/>
    <w:rsid w:val="0023504E"/>
    <w:rsid w:val="00235A74"/>
    <w:rsid w:val="0024661F"/>
    <w:rsid w:val="00264AF4"/>
    <w:rsid w:val="002E5E28"/>
    <w:rsid w:val="00390802"/>
    <w:rsid w:val="003A7514"/>
    <w:rsid w:val="003D5B19"/>
    <w:rsid w:val="004072BE"/>
    <w:rsid w:val="00416690"/>
    <w:rsid w:val="0044423E"/>
    <w:rsid w:val="00495F93"/>
    <w:rsid w:val="004C6208"/>
    <w:rsid w:val="004D05CF"/>
    <w:rsid w:val="00515198"/>
    <w:rsid w:val="00527671"/>
    <w:rsid w:val="005356EF"/>
    <w:rsid w:val="00550EDB"/>
    <w:rsid w:val="005864F2"/>
    <w:rsid w:val="005A785E"/>
    <w:rsid w:val="005B73AB"/>
    <w:rsid w:val="005E7DFE"/>
    <w:rsid w:val="00661FA4"/>
    <w:rsid w:val="0066765E"/>
    <w:rsid w:val="00680CBB"/>
    <w:rsid w:val="006D4B90"/>
    <w:rsid w:val="006D5898"/>
    <w:rsid w:val="0071077D"/>
    <w:rsid w:val="00727ACE"/>
    <w:rsid w:val="007415EB"/>
    <w:rsid w:val="00770084"/>
    <w:rsid w:val="007740AD"/>
    <w:rsid w:val="007A5A4B"/>
    <w:rsid w:val="00834F97"/>
    <w:rsid w:val="008B14D0"/>
    <w:rsid w:val="008C0791"/>
    <w:rsid w:val="008C15A0"/>
    <w:rsid w:val="00946542"/>
    <w:rsid w:val="009F2CEB"/>
    <w:rsid w:val="00A023BC"/>
    <w:rsid w:val="00A5725C"/>
    <w:rsid w:val="00A77EB4"/>
    <w:rsid w:val="00AC626B"/>
    <w:rsid w:val="00BC7042"/>
    <w:rsid w:val="00BF0610"/>
    <w:rsid w:val="00BF364F"/>
    <w:rsid w:val="00BF7082"/>
    <w:rsid w:val="00C06BEA"/>
    <w:rsid w:val="00C46A9F"/>
    <w:rsid w:val="00C715DE"/>
    <w:rsid w:val="00CA5B4F"/>
    <w:rsid w:val="00CD0127"/>
    <w:rsid w:val="00CD4C0E"/>
    <w:rsid w:val="00CE08B1"/>
    <w:rsid w:val="00CE1C9F"/>
    <w:rsid w:val="00D0426A"/>
    <w:rsid w:val="00D14A92"/>
    <w:rsid w:val="00D317EA"/>
    <w:rsid w:val="00D47C24"/>
    <w:rsid w:val="00D747A2"/>
    <w:rsid w:val="00D94E8C"/>
    <w:rsid w:val="00DA118B"/>
    <w:rsid w:val="00DF5F8C"/>
    <w:rsid w:val="00E44B41"/>
    <w:rsid w:val="00E815E3"/>
    <w:rsid w:val="00E84415"/>
    <w:rsid w:val="00EB7AC7"/>
    <w:rsid w:val="00ED0AFB"/>
    <w:rsid w:val="00F65CB5"/>
    <w:rsid w:val="00F75622"/>
    <w:rsid w:val="00FE2F51"/>
    <w:rsid w:val="00FE40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3BC"/>
    <w:pPr>
      <w:spacing w:after="200" w:line="276" w:lineRule="auto"/>
    </w:pPr>
    <w:rPr>
      <w:rFonts w:eastAsia="Times New Roman"/>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99"/>
    <w:qFormat/>
    <w:rsid w:val="00A023BC"/>
    <w:pPr>
      <w:ind w:left="720"/>
      <w:contextualSpacing/>
    </w:pPr>
    <w:rPr>
      <w:sz w:val="20"/>
      <w:szCs w:val="20"/>
      <w:lang w:val="en-US"/>
    </w:rPr>
  </w:style>
  <w:style w:type="character" w:customStyle="1" w:styleId="ListParagraphChar">
    <w:name w:val="List Paragraph Char"/>
    <w:aliases w:val="List - Bullet Points Char"/>
    <w:link w:val="ListParagraph"/>
    <w:uiPriority w:val="99"/>
    <w:locked/>
    <w:rsid w:val="00A023BC"/>
    <w:rPr>
      <w:rFonts w:eastAsia="Times New Roman"/>
      <w:lang w:eastAsia="en-ZA"/>
    </w:rPr>
  </w:style>
  <w:style w:type="paragraph" w:styleId="BodyTextIndent2">
    <w:name w:val="Body Text Indent 2"/>
    <w:basedOn w:val="Normal"/>
    <w:link w:val="BodyTextIndent2Char"/>
    <w:uiPriority w:val="99"/>
    <w:rsid w:val="00A023BC"/>
    <w:pPr>
      <w:tabs>
        <w:tab w:val="left" w:pos="432"/>
        <w:tab w:val="left" w:pos="864"/>
      </w:tabs>
      <w:spacing w:after="0" w:line="360" w:lineRule="auto"/>
      <w:ind w:left="1440" w:hanging="1440"/>
    </w:pPr>
    <w:rPr>
      <w:rFonts w:ascii="CG Times" w:hAnsi="CG Times"/>
      <w:sz w:val="24"/>
      <w:szCs w:val="20"/>
      <w:lang w:val="en-US" w:eastAsia="en-US"/>
    </w:rPr>
  </w:style>
  <w:style w:type="character" w:customStyle="1" w:styleId="BodyTextIndent2Char">
    <w:name w:val="Body Text Indent 2 Char"/>
    <w:basedOn w:val="DefaultParagraphFont"/>
    <w:link w:val="BodyTextIndent2"/>
    <w:uiPriority w:val="99"/>
    <w:locked/>
    <w:rsid w:val="00A023BC"/>
    <w:rPr>
      <w:rFonts w:ascii="CG Times" w:hAnsi="CG Times" w:cs="Times New Roman"/>
      <w:sz w:val="20"/>
      <w:szCs w:val="20"/>
      <w:lang w:val="en-US"/>
    </w:rPr>
  </w:style>
  <w:style w:type="paragraph" w:styleId="BodyTextIndent3">
    <w:name w:val="Body Text Indent 3"/>
    <w:basedOn w:val="Normal"/>
    <w:link w:val="BodyTextIndent3Char"/>
    <w:uiPriority w:val="99"/>
    <w:semiHidden/>
    <w:rsid w:val="00A023B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023BC"/>
    <w:rPr>
      <w:rFonts w:eastAsia="Times New Roman" w:cs="Times New Roman"/>
      <w:sz w:val="16"/>
      <w:szCs w:val="16"/>
      <w:lang w:eastAsia="en-ZA"/>
    </w:rPr>
  </w:style>
  <w:style w:type="paragraph" w:styleId="BalloonText">
    <w:name w:val="Balloon Text"/>
    <w:basedOn w:val="Normal"/>
    <w:link w:val="BalloonTextChar"/>
    <w:uiPriority w:val="99"/>
    <w:semiHidden/>
    <w:rsid w:val="00DF5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F8C"/>
    <w:rPr>
      <w:rFonts w:ascii="Tahoma" w:hAnsi="Tahoma" w:cs="Tahoma"/>
      <w:sz w:val="16"/>
      <w:szCs w:val="16"/>
      <w:lang w:eastAsia="en-ZA"/>
    </w:rPr>
  </w:style>
</w:styles>
</file>

<file path=word/webSettings.xml><?xml version="1.0" encoding="utf-8"?>
<w:webSettings xmlns:r="http://schemas.openxmlformats.org/officeDocument/2006/relationships" xmlns:w="http://schemas.openxmlformats.org/wordprocessingml/2006/main">
  <w:divs>
    <w:div w:id="1210264237">
      <w:marLeft w:val="0"/>
      <w:marRight w:val="0"/>
      <w:marTop w:val="0"/>
      <w:marBottom w:val="0"/>
      <w:divBdr>
        <w:top w:val="none" w:sz="0" w:space="0" w:color="auto"/>
        <w:left w:val="none" w:sz="0" w:space="0" w:color="auto"/>
        <w:bottom w:val="none" w:sz="0" w:space="0" w:color="auto"/>
        <w:right w:val="none" w:sz="0" w:space="0" w:color="auto"/>
      </w:divBdr>
    </w:div>
    <w:div w:id="1210264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1895</Words>
  <Characters>10807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Zodwa Keto</dc:creator>
  <cp:keywords/>
  <dc:description/>
  <cp:lastModifiedBy>schuene</cp:lastModifiedBy>
  <cp:revision>2</cp:revision>
  <cp:lastPrinted>2015-10-26T08:07:00Z</cp:lastPrinted>
  <dcterms:created xsi:type="dcterms:W3CDTF">2015-11-04T10:49:00Z</dcterms:created>
  <dcterms:modified xsi:type="dcterms:W3CDTF">2015-11-04T10:49:00Z</dcterms:modified>
</cp:coreProperties>
</file>