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76375"/>
                    </a:xfrm>
                    <a:prstGeom prst="rect">
                      <a:avLst/>
                    </a:prstGeom>
                    <a:noFill/>
                  </pic:spPr>
                </pic:pic>
              </a:graphicData>
            </a:graphic>
          </wp:inline>
        </w:drawing>
      </w:r>
    </w:p>
    <w:p w:rsidR="00F144E0" w:rsidRPr="00703DDE" w:rsidRDefault="00B275E8" w:rsidP="0099546F">
      <w:pPr>
        <w:spacing w:after="0" w:line="360" w:lineRule="auto"/>
        <w:jc w:val="center"/>
        <w:rPr>
          <w:rFonts w:ascii="Arial" w:hAnsi="Arial" w:cs="Arial"/>
          <w:b/>
        </w:rPr>
      </w:pPr>
      <w:r w:rsidRPr="00703DDE">
        <w:rPr>
          <w:rFonts w:ascii="Arial" w:hAnsi="Arial" w:cs="Arial"/>
          <w:b/>
        </w:rPr>
        <w:t>NATIONAL</w:t>
      </w:r>
      <w:r w:rsidR="0074150D" w:rsidRPr="00703DDE">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050B36" w:rsidP="0099546F">
      <w:pPr>
        <w:spacing w:after="0" w:line="360" w:lineRule="auto"/>
        <w:jc w:val="center"/>
        <w:rPr>
          <w:rFonts w:ascii="Arial" w:hAnsi="Arial" w:cs="Arial"/>
          <w:b/>
        </w:rPr>
      </w:pPr>
      <w:r>
        <w:rPr>
          <w:rFonts w:ascii="Arial" w:hAnsi="Arial" w:cs="Arial"/>
          <w:b/>
        </w:rPr>
        <w:t xml:space="preserve">DUE IN PARLIAMENT: </w:t>
      </w:r>
      <w:r w:rsidR="00764E26">
        <w:rPr>
          <w:rFonts w:ascii="Arial" w:hAnsi="Arial" w:cs="Arial"/>
          <w:b/>
        </w:rPr>
        <w:t xml:space="preserve">FRIDAY, </w:t>
      </w:r>
      <w:r>
        <w:rPr>
          <w:rFonts w:ascii="Arial" w:hAnsi="Arial" w:cs="Arial"/>
          <w:b/>
        </w:rPr>
        <w:t>14 OCTOBER 2022</w:t>
      </w:r>
    </w:p>
    <w:p w:rsidR="00050B36" w:rsidRPr="00703DDE" w:rsidRDefault="00050B36" w:rsidP="0099546F">
      <w:pPr>
        <w:spacing w:after="0" w:line="360" w:lineRule="auto"/>
        <w:jc w:val="center"/>
        <w:rPr>
          <w:rFonts w:ascii="Arial" w:hAnsi="Arial" w:cs="Arial"/>
          <w:b/>
        </w:rPr>
      </w:pPr>
    </w:p>
    <w:p w:rsidR="00EB5A3E" w:rsidRPr="00EB5A3E" w:rsidRDefault="00703DDE" w:rsidP="00EB5A3E">
      <w:pPr>
        <w:tabs>
          <w:tab w:val="left" w:pos="851"/>
        </w:tabs>
        <w:spacing w:after="0" w:line="360" w:lineRule="auto"/>
        <w:ind w:left="720" w:hanging="720"/>
        <w:jc w:val="both"/>
        <w:rPr>
          <w:rFonts w:ascii="Arial" w:hAnsi="Arial" w:cs="Arial"/>
          <w:b/>
        </w:rPr>
      </w:pPr>
      <w:r w:rsidRPr="00703DDE">
        <w:rPr>
          <w:rFonts w:ascii="Arial" w:hAnsi="Arial" w:cs="Arial"/>
          <w:b/>
        </w:rPr>
        <w:t>“</w:t>
      </w:r>
      <w:r w:rsidR="00BF5B7C">
        <w:rPr>
          <w:rFonts w:ascii="Arial" w:hAnsi="Arial" w:cs="Arial"/>
          <w:b/>
        </w:rPr>
        <w:t>3448</w:t>
      </w:r>
      <w:r w:rsidR="00EB5A3E" w:rsidRPr="00EB5A3E">
        <w:rPr>
          <w:rFonts w:ascii="Arial" w:hAnsi="Arial" w:cs="Arial"/>
          <w:b/>
        </w:rPr>
        <w:t>.</w:t>
      </w:r>
      <w:r w:rsidR="00EB5A3E" w:rsidRPr="00EB5A3E">
        <w:rPr>
          <w:rFonts w:ascii="Arial" w:hAnsi="Arial" w:cs="Arial"/>
          <w:b/>
        </w:rPr>
        <w:tab/>
        <w:t>Mr D F Mthenjane (EFF) to ask the Minister of Small Business Development:</w:t>
      </w:r>
    </w:p>
    <w:p w:rsidR="00EB5A3E" w:rsidRDefault="00EB5A3E" w:rsidP="00EB5A3E">
      <w:pPr>
        <w:tabs>
          <w:tab w:val="left" w:pos="851"/>
        </w:tabs>
        <w:spacing w:after="0" w:line="360" w:lineRule="auto"/>
        <w:ind w:left="720" w:hanging="720"/>
        <w:jc w:val="both"/>
        <w:rPr>
          <w:rFonts w:ascii="Arial" w:hAnsi="Arial" w:cs="Arial"/>
          <w:b/>
        </w:rPr>
      </w:pPr>
      <w:r>
        <w:rPr>
          <w:rFonts w:ascii="Arial" w:hAnsi="Arial" w:cs="Arial"/>
          <w:b/>
        </w:rPr>
        <w:tab/>
      </w:r>
      <w:r w:rsidRPr="00EB5A3E">
        <w:rPr>
          <w:rFonts w:ascii="Arial" w:hAnsi="Arial" w:cs="Arial"/>
          <w:b/>
        </w:rPr>
        <w:t>What are the details of the (a) nature and (b) causes of the capacity constraints in the Information and Communications Technology Unit that led to her department not being able to hold one of the governance meetings in the first quarter of the current financial year as she reported during the meeting of the report-back on Vote 36 to the Portfolio Committee on Small Business Development?</w:t>
      </w:r>
      <w:r>
        <w:rPr>
          <w:rFonts w:ascii="Arial" w:hAnsi="Arial" w:cs="Arial"/>
          <w:b/>
        </w:rPr>
        <w:t>”</w:t>
      </w:r>
      <w:r w:rsidR="00764E26">
        <w:rPr>
          <w:rFonts w:ascii="Arial" w:hAnsi="Arial" w:cs="Arial"/>
          <w:b/>
        </w:rPr>
        <w:t xml:space="preserve"> </w:t>
      </w:r>
      <w:r w:rsidRPr="00EB5A3E">
        <w:rPr>
          <w:rFonts w:ascii="Arial" w:hAnsi="Arial" w:cs="Arial"/>
          <w:b/>
        </w:rPr>
        <w:t>NW4253E</w:t>
      </w:r>
    </w:p>
    <w:p w:rsidR="00EB5A3E" w:rsidRDefault="00EB5A3E" w:rsidP="00EB5A3E">
      <w:pPr>
        <w:tabs>
          <w:tab w:val="left" w:pos="851"/>
        </w:tabs>
        <w:spacing w:after="0" w:line="360" w:lineRule="auto"/>
        <w:ind w:left="720" w:hanging="720"/>
        <w:jc w:val="both"/>
        <w:rPr>
          <w:rFonts w:ascii="Arial" w:hAnsi="Arial" w:cs="Arial"/>
          <w:b/>
        </w:rPr>
      </w:pPr>
    </w:p>
    <w:p w:rsidR="00A66D92" w:rsidRDefault="00A66D92" w:rsidP="00EB5A3E">
      <w:pPr>
        <w:tabs>
          <w:tab w:val="left" w:pos="851"/>
        </w:tabs>
        <w:spacing w:after="0" w:line="360" w:lineRule="auto"/>
        <w:ind w:left="720" w:hanging="720"/>
        <w:jc w:val="both"/>
        <w:rPr>
          <w:rFonts w:ascii="Arial" w:hAnsi="Arial" w:cs="Arial"/>
          <w:b/>
          <w:bCs/>
          <w:lang/>
        </w:rPr>
      </w:pPr>
      <w:r w:rsidRPr="0094013A">
        <w:rPr>
          <w:rFonts w:ascii="Arial" w:hAnsi="Arial" w:cs="Arial"/>
          <w:b/>
          <w:bCs/>
          <w:lang/>
        </w:rPr>
        <w:t>REPLY:</w:t>
      </w:r>
      <w:r w:rsidR="004D3811">
        <w:rPr>
          <w:rFonts w:ascii="Arial" w:hAnsi="Arial" w:cs="Arial"/>
          <w:b/>
          <w:bCs/>
          <w:lang/>
        </w:rPr>
        <w:t xml:space="preserve"> I have been advised by the department as follows:</w:t>
      </w:r>
    </w:p>
    <w:p w:rsidR="004D3811" w:rsidRDefault="004D3811" w:rsidP="00EB5A3E">
      <w:pPr>
        <w:tabs>
          <w:tab w:val="left" w:pos="851"/>
        </w:tabs>
        <w:spacing w:after="0" w:line="360" w:lineRule="auto"/>
        <w:ind w:left="720" w:hanging="720"/>
        <w:jc w:val="both"/>
        <w:rPr>
          <w:rFonts w:ascii="Arial" w:hAnsi="Arial" w:cs="Arial"/>
          <w:b/>
          <w:bCs/>
          <w:lang/>
        </w:rPr>
      </w:pPr>
    </w:p>
    <w:p w:rsidR="00AB4FAF" w:rsidRPr="00BF5B7C" w:rsidRDefault="00AB4FAF" w:rsidP="00AB4FAF">
      <w:pPr>
        <w:spacing w:after="0" w:line="360" w:lineRule="auto"/>
        <w:ind w:left="720" w:hanging="720"/>
        <w:jc w:val="both"/>
        <w:rPr>
          <w:rFonts w:ascii="Arial" w:hAnsi="Arial" w:cs="Arial"/>
          <w:lang/>
        </w:rPr>
      </w:pPr>
      <w:r w:rsidRPr="00BF5B7C">
        <w:rPr>
          <w:rFonts w:ascii="Arial" w:hAnsi="Arial" w:cs="Arial"/>
          <w:lang/>
        </w:rPr>
        <w:t>a)</w:t>
      </w:r>
      <w:r w:rsidRPr="00BF5B7C">
        <w:rPr>
          <w:rFonts w:ascii="Arial" w:hAnsi="Arial" w:cs="Arial"/>
          <w:lang/>
        </w:rPr>
        <w:tab/>
        <w:t xml:space="preserve">The ICT Directorate consists of: </w:t>
      </w:r>
    </w:p>
    <w:p w:rsidR="00AB4FAF" w:rsidRPr="00BF5B7C" w:rsidRDefault="00AB4FAF" w:rsidP="00BF5B7C">
      <w:pPr>
        <w:pStyle w:val="ListParagraph"/>
        <w:numPr>
          <w:ilvl w:val="0"/>
          <w:numId w:val="12"/>
        </w:numPr>
        <w:spacing w:after="0" w:line="360" w:lineRule="auto"/>
        <w:jc w:val="both"/>
        <w:rPr>
          <w:rFonts w:ascii="Arial" w:hAnsi="Arial" w:cs="Arial"/>
          <w:lang/>
        </w:rPr>
      </w:pPr>
      <w:r w:rsidRPr="00BF5B7C">
        <w:rPr>
          <w:rFonts w:ascii="Arial" w:hAnsi="Arial" w:cs="Arial"/>
          <w:lang/>
        </w:rPr>
        <w:t>1 Director</w:t>
      </w:r>
      <w:r w:rsidR="00BF5B7C" w:rsidRPr="00BF5B7C">
        <w:rPr>
          <w:rFonts w:ascii="Arial" w:hAnsi="Arial" w:cs="Arial"/>
          <w:lang/>
        </w:rPr>
        <w:t>,</w:t>
      </w:r>
    </w:p>
    <w:p w:rsidR="00AB4FAF" w:rsidRPr="00BF5B7C" w:rsidRDefault="00AB4FAF" w:rsidP="00BF5B7C">
      <w:pPr>
        <w:pStyle w:val="ListParagraph"/>
        <w:numPr>
          <w:ilvl w:val="0"/>
          <w:numId w:val="12"/>
        </w:numPr>
        <w:spacing w:after="0" w:line="360" w:lineRule="auto"/>
        <w:jc w:val="both"/>
        <w:rPr>
          <w:rFonts w:ascii="Arial" w:hAnsi="Arial" w:cs="Arial"/>
          <w:lang/>
        </w:rPr>
      </w:pPr>
      <w:r w:rsidRPr="00BF5B7C">
        <w:rPr>
          <w:rFonts w:ascii="Arial" w:hAnsi="Arial" w:cs="Arial"/>
          <w:lang/>
        </w:rPr>
        <w:t>1 Deputy Director</w:t>
      </w:r>
      <w:r w:rsidR="00BF5B7C" w:rsidRPr="00BF5B7C">
        <w:rPr>
          <w:rFonts w:ascii="Arial" w:hAnsi="Arial" w:cs="Arial"/>
          <w:lang/>
        </w:rPr>
        <w:t>,</w:t>
      </w:r>
    </w:p>
    <w:p w:rsidR="00BF5B7C" w:rsidRPr="00BF5B7C" w:rsidRDefault="00AB4FAF" w:rsidP="00BF5B7C">
      <w:pPr>
        <w:pStyle w:val="ListParagraph"/>
        <w:numPr>
          <w:ilvl w:val="0"/>
          <w:numId w:val="12"/>
        </w:numPr>
        <w:spacing w:after="0" w:line="360" w:lineRule="auto"/>
        <w:jc w:val="both"/>
        <w:rPr>
          <w:rFonts w:ascii="Arial" w:hAnsi="Arial" w:cs="Arial"/>
          <w:lang/>
        </w:rPr>
      </w:pPr>
      <w:r w:rsidRPr="00BF5B7C">
        <w:rPr>
          <w:rFonts w:ascii="Arial" w:hAnsi="Arial" w:cs="Arial"/>
          <w:lang/>
        </w:rPr>
        <w:t>2 Registry Clerks</w:t>
      </w:r>
      <w:r w:rsidR="00BF5B7C" w:rsidRPr="00BF5B7C">
        <w:rPr>
          <w:rFonts w:ascii="Arial" w:hAnsi="Arial" w:cs="Arial"/>
          <w:lang/>
        </w:rPr>
        <w:t>, and</w:t>
      </w:r>
    </w:p>
    <w:p w:rsidR="00AB4FAF" w:rsidRPr="00BF5B7C" w:rsidRDefault="00AB4FAF" w:rsidP="00BF5B7C">
      <w:pPr>
        <w:pStyle w:val="ListParagraph"/>
        <w:numPr>
          <w:ilvl w:val="0"/>
          <w:numId w:val="12"/>
        </w:numPr>
        <w:spacing w:after="0" w:line="360" w:lineRule="auto"/>
        <w:jc w:val="both"/>
        <w:rPr>
          <w:rFonts w:ascii="Arial" w:hAnsi="Arial" w:cs="Arial"/>
          <w:lang/>
        </w:rPr>
      </w:pPr>
      <w:r w:rsidRPr="00BF5B7C">
        <w:rPr>
          <w:rFonts w:ascii="Arial" w:hAnsi="Arial" w:cs="Arial"/>
          <w:lang/>
        </w:rPr>
        <w:t>supported by 2 Sita Support Officials (providing desktop support).</w:t>
      </w:r>
    </w:p>
    <w:p w:rsidR="00AB4FAF" w:rsidRPr="00BF5B7C" w:rsidRDefault="00AB4FAF" w:rsidP="00AB4FAF">
      <w:pPr>
        <w:spacing w:after="0" w:line="360" w:lineRule="auto"/>
        <w:ind w:left="720" w:hanging="720"/>
        <w:jc w:val="both"/>
        <w:rPr>
          <w:rFonts w:ascii="Arial" w:hAnsi="Arial" w:cs="Arial"/>
          <w:lang/>
        </w:rPr>
      </w:pPr>
    </w:p>
    <w:p w:rsidR="00AB4FAF" w:rsidRPr="00BF5B7C" w:rsidRDefault="00AB4FAF" w:rsidP="00AB4FAF">
      <w:pPr>
        <w:spacing w:after="0" w:line="360" w:lineRule="auto"/>
        <w:ind w:left="720" w:hanging="720"/>
        <w:jc w:val="both"/>
        <w:rPr>
          <w:rFonts w:ascii="Arial" w:hAnsi="Arial" w:cs="Arial"/>
          <w:lang/>
        </w:rPr>
      </w:pPr>
      <w:r w:rsidRPr="00BF5B7C">
        <w:rPr>
          <w:rFonts w:ascii="Arial" w:hAnsi="Arial" w:cs="Arial"/>
          <w:lang/>
        </w:rPr>
        <w:t>b)</w:t>
      </w:r>
      <w:r w:rsidR="00BF5B7C">
        <w:rPr>
          <w:rFonts w:ascii="Arial" w:hAnsi="Arial" w:cs="Arial"/>
          <w:lang/>
        </w:rPr>
        <w:t>(i)</w:t>
      </w:r>
      <w:r w:rsidR="00BF5B7C">
        <w:rPr>
          <w:rFonts w:ascii="Arial" w:hAnsi="Arial" w:cs="Arial"/>
          <w:lang/>
        </w:rPr>
        <w:tab/>
      </w:r>
      <w:r w:rsidRPr="00BF5B7C">
        <w:rPr>
          <w:rFonts w:ascii="Arial" w:hAnsi="Arial" w:cs="Arial"/>
          <w:lang/>
        </w:rPr>
        <w:t>On 17 August 2021 a moratorium on filling posts in the Department was declared due to entry of the new Executive</w:t>
      </w:r>
      <w:r w:rsidR="00764E26">
        <w:rPr>
          <w:rFonts w:ascii="Arial" w:hAnsi="Arial" w:cs="Arial"/>
          <w:lang/>
        </w:rPr>
        <w:t xml:space="preserve"> Authority</w:t>
      </w:r>
      <w:r w:rsidRPr="00BF5B7C">
        <w:rPr>
          <w:rFonts w:ascii="Arial" w:hAnsi="Arial" w:cs="Arial"/>
          <w:lang/>
        </w:rPr>
        <w:t xml:space="preserve">.  </w:t>
      </w:r>
    </w:p>
    <w:p w:rsidR="00AB4FAF" w:rsidRPr="00210DB1" w:rsidRDefault="00BF5B7C" w:rsidP="00AB4FAF">
      <w:pPr>
        <w:spacing w:after="0" w:line="360" w:lineRule="auto"/>
        <w:ind w:left="720" w:hanging="720"/>
        <w:jc w:val="both"/>
        <w:rPr>
          <w:rFonts w:ascii="Arial" w:hAnsi="Arial" w:cs="Arial"/>
          <w:lang/>
        </w:rPr>
      </w:pPr>
      <w:r>
        <w:rPr>
          <w:rFonts w:ascii="Arial" w:hAnsi="Arial" w:cs="Arial"/>
          <w:lang/>
        </w:rPr>
        <w:t xml:space="preserve">  (ii)</w:t>
      </w:r>
      <w:r w:rsidR="00AB4FAF" w:rsidRPr="00BF5B7C">
        <w:rPr>
          <w:rFonts w:ascii="Arial" w:hAnsi="Arial" w:cs="Arial"/>
          <w:lang/>
        </w:rPr>
        <w:tab/>
        <w:t xml:space="preserve">The </w:t>
      </w:r>
      <w:bookmarkStart w:id="0" w:name="_Hlk115860058"/>
      <w:r w:rsidR="00AB4FAF" w:rsidRPr="00BF5B7C">
        <w:rPr>
          <w:rFonts w:ascii="Arial" w:hAnsi="Arial" w:cs="Arial"/>
          <w:lang/>
        </w:rPr>
        <w:t>D</w:t>
      </w:r>
      <w:r>
        <w:rPr>
          <w:rFonts w:ascii="Arial" w:hAnsi="Arial" w:cs="Arial"/>
          <w:lang/>
        </w:rPr>
        <w:t xml:space="preserve">eputy </w:t>
      </w:r>
      <w:r w:rsidRPr="00210DB1">
        <w:rPr>
          <w:rFonts w:ascii="Arial" w:hAnsi="Arial" w:cs="Arial"/>
          <w:lang/>
        </w:rPr>
        <w:t xml:space="preserve">Director:  Information </w:t>
      </w:r>
      <w:r w:rsidR="00AB4FAF" w:rsidRPr="00210DB1">
        <w:rPr>
          <w:rFonts w:ascii="Arial" w:hAnsi="Arial" w:cs="Arial"/>
          <w:lang/>
        </w:rPr>
        <w:t>M</w:t>
      </w:r>
      <w:r w:rsidRPr="00210DB1">
        <w:rPr>
          <w:rFonts w:ascii="Arial" w:hAnsi="Arial" w:cs="Arial"/>
          <w:lang/>
        </w:rPr>
        <w:t>anagement</w:t>
      </w:r>
      <w:r w:rsidR="00AB4FAF" w:rsidRPr="00210DB1">
        <w:rPr>
          <w:rFonts w:ascii="Arial" w:hAnsi="Arial" w:cs="Arial"/>
          <w:lang/>
        </w:rPr>
        <w:t>/I</w:t>
      </w:r>
      <w:r w:rsidRPr="00210DB1">
        <w:rPr>
          <w:rFonts w:ascii="Arial" w:hAnsi="Arial" w:cs="Arial"/>
          <w:lang/>
        </w:rPr>
        <w:t xml:space="preserve">nformation </w:t>
      </w:r>
      <w:r w:rsidR="00AB4FAF" w:rsidRPr="00210DB1">
        <w:rPr>
          <w:rFonts w:ascii="Arial" w:hAnsi="Arial" w:cs="Arial"/>
          <w:lang/>
        </w:rPr>
        <w:t>T</w:t>
      </w:r>
      <w:r w:rsidRPr="00210DB1">
        <w:rPr>
          <w:rFonts w:ascii="Arial" w:hAnsi="Arial" w:cs="Arial"/>
          <w:lang/>
        </w:rPr>
        <w:t>echnology</w:t>
      </w:r>
      <w:r w:rsidR="00AB4FAF" w:rsidRPr="00210DB1">
        <w:rPr>
          <w:rFonts w:ascii="Arial" w:hAnsi="Arial" w:cs="Arial"/>
          <w:lang/>
        </w:rPr>
        <w:t xml:space="preserve"> </w:t>
      </w:r>
      <w:bookmarkEnd w:id="0"/>
      <w:r w:rsidR="00AB4FAF" w:rsidRPr="00210DB1">
        <w:rPr>
          <w:rFonts w:ascii="Arial" w:hAnsi="Arial" w:cs="Arial"/>
          <w:lang/>
        </w:rPr>
        <w:t>Management terminated service on 31 August 2021 which left the Directorate with only 1 technical expert in the ICT space (Dir</w:t>
      </w:r>
      <w:r w:rsidRPr="00210DB1">
        <w:rPr>
          <w:rFonts w:ascii="Arial" w:hAnsi="Arial" w:cs="Arial"/>
          <w:lang/>
        </w:rPr>
        <w:t>ector</w:t>
      </w:r>
      <w:r w:rsidR="00AB4FAF" w:rsidRPr="00210DB1">
        <w:rPr>
          <w:rFonts w:ascii="Arial" w:hAnsi="Arial" w:cs="Arial"/>
          <w:lang/>
        </w:rPr>
        <w:t>: C</w:t>
      </w:r>
      <w:r w:rsidRPr="00210DB1">
        <w:rPr>
          <w:rFonts w:ascii="Arial" w:hAnsi="Arial" w:cs="Arial"/>
          <w:lang/>
        </w:rPr>
        <w:t>hief Information Officer</w:t>
      </w:r>
      <w:r w:rsidR="00AB4FAF" w:rsidRPr="00210DB1">
        <w:rPr>
          <w:rFonts w:ascii="Arial" w:hAnsi="Arial" w:cs="Arial"/>
          <w:lang/>
        </w:rPr>
        <w:t xml:space="preserve">). </w:t>
      </w:r>
      <w:r w:rsidR="004F0FE8">
        <w:rPr>
          <w:rFonts w:ascii="Arial" w:hAnsi="Arial" w:cs="Arial"/>
          <w:lang/>
        </w:rPr>
        <w:t xml:space="preserve">To be noted is that the 2 registry clerks are not in the field of ICT and the resources from SITA are contracted to provide </w:t>
      </w:r>
      <w:r w:rsidR="001B14EF">
        <w:rPr>
          <w:rFonts w:ascii="Arial" w:hAnsi="Arial" w:cs="Arial"/>
          <w:lang/>
        </w:rPr>
        <w:t>desktop support services and hence do not form part of the ICT Strategic functions</w:t>
      </w:r>
      <w:r w:rsidR="008025C5">
        <w:rPr>
          <w:rFonts w:ascii="Arial" w:hAnsi="Arial" w:cs="Arial"/>
          <w:lang/>
        </w:rPr>
        <w:t xml:space="preserve">. </w:t>
      </w:r>
      <w:r w:rsidR="008A59A3">
        <w:rPr>
          <w:rFonts w:ascii="Arial" w:hAnsi="Arial" w:cs="Arial"/>
          <w:lang/>
        </w:rPr>
        <w:t>Further to this</w:t>
      </w:r>
      <w:r w:rsidR="0062535D">
        <w:rPr>
          <w:rFonts w:ascii="Arial" w:hAnsi="Arial" w:cs="Arial"/>
          <w:lang/>
        </w:rPr>
        <w:t xml:space="preserve">, the Director: Chief Information Officer was appointed as Acting Chief Director: Corporate Management after the resignation of the </w:t>
      </w:r>
      <w:r w:rsidR="00641490">
        <w:rPr>
          <w:rFonts w:ascii="Arial" w:hAnsi="Arial" w:cs="Arial"/>
          <w:lang/>
        </w:rPr>
        <w:t>previous incumbent adding greater pressure during this period</w:t>
      </w:r>
      <w:r w:rsidR="009A3EEE">
        <w:rPr>
          <w:rFonts w:ascii="Arial" w:hAnsi="Arial" w:cs="Arial"/>
          <w:lang/>
        </w:rPr>
        <w:t>.</w:t>
      </w:r>
    </w:p>
    <w:p w:rsidR="00AB4FAF" w:rsidRPr="00210DB1" w:rsidRDefault="00BF5B7C" w:rsidP="00AB4FAF">
      <w:pPr>
        <w:spacing w:after="0" w:line="360" w:lineRule="auto"/>
        <w:ind w:left="720" w:hanging="720"/>
        <w:jc w:val="both"/>
        <w:rPr>
          <w:rFonts w:ascii="Arial" w:hAnsi="Arial" w:cs="Arial"/>
          <w:lang/>
        </w:rPr>
      </w:pPr>
      <w:r w:rsidRPr="00210DB1">
        <w:rPr>
          <w:rFonts w:ascii="Arial" w:hAnsi="Arial" w:cs="Arial"/>
          <w:lang/>
        </w:rPr>
        <w:t xml:space="preserve">  (iii)</w:t>
      </w:r>
      <w:r w:rsidR="00AB4FAF" w:rsidRPr="00210DB1">
        <w:rPr>
          <w:rFonts w:ascii="Arial" w:hAnsi="Arial" w:cs="Arial"/>
          <w:lang/>
        </w:rPr>
        <w:tab/>
        <w:t xml:space="preserve">Approval was received from the Minister to fill the </w:t>
      </w:r>
      <w:r w:rsidRPr="00210DB1">
        <w:rPr>
          <w:rFonts w:ascii="Arial" w:hAnsi="Arial" w:cs="Arial"/>
          <w:lang/>
        </w:rPr>
        <w:t>Deputy Director:  Information Management/Information Technology</w:t>
      </w:r>
      <w:r w:rsidR="00AB4FAF" w:rsidRPr="00210DB1">
        <w:rPr>
          <w:rFonts w:ascii="Arial" w:hAnsi="Arial" w:cs="Arial"/>
          <w:lang/>
        </w:rPr>
        <w:t xml:space="preserve"> post on 25 October 2021. </w:t>
      </w:r>
    </w:p>
    <w:p w:rsidR="00AB4FAF" w:rsidRPr="00A01CEA" w:rsidRDefault="00AB4FAF" w:rsidP="00A01CEA">
      <w:pPr>
        <w:pStyle w:val="ListParagraph"/>
        <w:numPr>
          <w:ilvl w:val="0"/>
          <w:numId w:val="12"/>
        </w:numPr>
        <w:spacing w:after="0" w:line="360" w:lineRule="auto"/>
        <w:jc w:val="both"/>
        <w:rPr>
          <w:rFonts w:ascii="Arial" w:hAnsi="Arial" w:cs="Arial"/>
          <w:lang/>
        </w:rPr>
      </w:pPr>
      <w:r w:rsidRPr="00A01CEA">
        <w:rPr>
          <w:rFonts w:ascii="Arial" w:hAnsi="Arial" w:cs="Arial"/>
          <w:lang/>
        </w:rPr>
        <w:t>The post was advertised in the Public Service Vacancy Circular of November 2021.</w:t>
      </w:r>
    </w:p>
    <w:p w:rsidR="009A3EEE" w:rsidRDefault="009A3EEE" w:rsidP="009A3EEE">
      <w:pPr>
        <w:pStyle w:val="ListParagraph"/>
        <w:numPr>
          <w:ilvl w:val="0"/>
          <w:numId w:val="12"/>
        </w:numPr>
        <w:spacing w:after="0" w:line="360" w:lineRule="auto"/>
        <w:jc w:val="both"/>
        <w:rPr>
          <w:rFonts w:ascii="Arial" w:hAnsi="Arial" w:cs="Arial"/>
          <w:lang/>
        </w:rPr>
      </w:pPr>
      <w:r>
        <w:rPr>
          <w:rFonts w:ascii="Arial" w:hAnsi="Arial" w:cs="Arial"/>
          <w:lang/>
        </w:rPr>
        <w:lastRenderedPageBreak/>
        <w:t>The post is</w:t>
      </w:r>
      <w:r w:rsidR="00EB591B">
        <w:rPr>
          <w:rFonts w:ascii="Arial" w:hAnsi="Arial" w:cs="Arial"/>
          <w:lang/>
        </w:rPr>
        <w:t xml:space="preserve"> </w:t>
      </w:r>
      <w:r w:rsidR="002C45C3">
        <w:rPr>
          <w:rFonts w:ascii="Arial" w:hAnsi="Arial" w:cs="Arial"/>
          <w:lang/>
        </w:rPr>
        <w:t>filled as of</w:t>
      </w:r>
      <w:r w:rsidR="00AC25B9">
        <w:rPr>
          <w:rFonts w:ascii="Arial" w:hAnsi="Arial" w:cs="Arial"/>
          <w:lang/>
        </w:rPr>
        <w:t xml:space="preserve"> October 2022. The reasons for the delay in recruitment is based on the fact that the HRA sub directorate of the Department had been severely under resourced. Adding to this pressure was the fact that the advertisement </w:t>
      </w:r>
      <w:r w:rsidR="006843A9">
        <w:rPr>
          <w:rFonts w:ascii="Arial" w:hAnsi="Arial" w:cs="Arial"/>
          <w:lang/>
        </w:rPr>
        <w:t xml:space="preserve">was just prior to the festive period and hence efforts to shortlist </w:t>
      </w:r>
      <w:r w:rsidR="00443029">
        <w:rPr>
          <w:rFonts w:ascii="Arial" w:hAnsi="Arial" w:cs="Arial"/>
          <w:lang/>
        </w:rPr>
        <w:t xml:space="preserve">during this period became challenging. The appointed service provider was inundated with applications due to the volumes received for the posts advertised during this timeframe and resulted in delayed </w:t>
      </w:r>
      <w:r w:rsidR="00105BFB">
        <w:rPr>
          <w:rFonts w:ascii="Arial" w:hAnsi="Arial" w:cs="Arial"/>
          <w:lang/>
        </w:rPr>
        <w:t xml:space="preserve">screening and filtering of candidates. This was further exacerbated with the resignation of the DD: HRA </w:t>
      </w:r>
      <w:r w:rsidR="00A042E8">
        <w:rPr>
          <w:rFonts w:ascii="Arial" w:hAnsi="Arial" w:cs="Arial"/>
          <w:lang/>
        </w:rPr>
        <w:t xml:space="preserve">and resulted in </w:t>
      </w:r>
      <w:r w:rsidR="00396138">
        <w:rPr>
          <w:rFonts w:ascii="Arial" w:hAnsi="Arial" w:cs="Arial"/>
          <w:lang/>
        </w:rPr>
        <w:t xml:space="preserve">one </w:t>
      </w:r>
      <w:r w:rsidR="00A042E8">
        <w:rPr>
          <w:rFonts w:ascii="Arial" w:hAnsi="Arial" w:cs="Arial"/>
          <w:lang/>
        </w:rPr>
        <w:t>Level 8 official to assist with HRA for most of Q1 and Q2 of 2022</w:t>
      </w:r>
      <w:r w:rsidR="00396138">
        <w:rPr>
          <w:rFonts w:ascii="Arial" w:hAnsi="Arial" w:cs="Arial"/>
          <w:lang/>
        </w:rPr>
        <w:t>/23 financial year</w:t>
      </w:r>
      <w:r w:rsidR="00A042E8">
        <w:rPr>
          <w:rFonts w:ascii="Arial" w:hAnsi="Arial" w:cs="Arial"/>
          <w:lang/>
        </w:rPr>
        <w:t>.</w:t>
      </w:r>
    </w:p>
    <w:p w:rsidR="00A042E8" w:rsidRPr="00A01CEA" w:rsidRDefault="00A042E8" w:rsidP="00A01CEA">
      <w:pPr>
        <w:pStyle w:val="ListParagraph"/>
        <w:numPr>
          <w:ilvl w:val="0"/>
          <w:numId w:val="12"/>
        </w:numPr>
        <w:spacing w:after="0" w:line="360" w:lineRule="auto"/>
        <w:jc w:val="both"/>
        <w:rPr>
          <w:rFonts w:ascii="Arial" w:hAnsi="Arial" w:cs="Arial"/>
          <w:lang/>
        </w:rPr>
      </w:pPr>
      <w:r>
        <w:rPr>
          <w:rFonts w:ascii="Arial" w:hAnsi="Arial" w:cs="Arial"/>
          <w:lang/>
        </w:rPr>
        <w:t xml:space="preserve">These shortages affected the ability to coordinate and manage </w:t>
      </w:r>
      <w:r w:rsidR="005E6536">
        <w:rPr>
          <w:rFonts w:ascii="Arial" w:hAnsi="Arial" w:cs="Arial"/>
          <w:lang/>
        </w:rPr>
        <w:t>the requisite governance meetings, however had been brought back on track in Q2 and going forward.</w:t>
      </w:r>
    </w:p>
    <w:p w:rsidR="00AB4FAF" w:rsidRDefault="00AB4FAF" w:rsidP="00AB4FAF">
      <w:pPr>
        <w:spacing w:after="0" w:line="360" w:lineRule="auto"/>
        <w:ind w:left="720" w:hanging="720"/>
        <w:jc w:val="both"/>
        <w:rPr>
          <w:rFonts w:ascii="Arial" w:hAnsi="Arial" w:cs="Arial"/>
          <w:lang/>
        </w:rPr>
      </w:pPr>
    </w:p>
    <w:p w:rsidR="004D3811" w:rsidRDefault="004D3811" w:rsidP="00AB4FAF">
      <w:pPr>
        <w:spacing w:after="0" w:line="360" w:lineRule="auto"/>
        <w:ind w:left="720" w:hanging="720"/>
        <w:jc w:val="both"/>
        <w:rPr>
          <w:rFonts w:ascii="Arial" w:hAnsi="Arial" w:cs="Arial"/>
          <w:lang/>
        </w:rPr>
      </w:pPr>
    </w:p>
    <w:p w:rsidR="004D3811" w:rsidRDefault="004D3811" w:rsidP="00AB4FAF">
      <w:pPr>
        <w:spacing w:after="0" w:line="360" w:lineRule="auto"/>
        <w:ind w:left="720" w:hanging="720"/>
        <w:jc w:val="both"/>
        <w:rPr>
          <w:rFonts w:ascii="Arial" w:hAnsi="Arial" w:cs="Arial"/>
          <w:lang/>
        </w:rPr>
      </w:pPr>
    </w:p>
    <w:p w:rsidR="004D3811" w:rsidRDefault="004D3811" w:rsidP="00AB4FAF">
      <w:pPr>
        <w:spacing w:after="0" w:line="360" w:lineRule="auto"/>
        <w:ind w:left="720" w:hanging="720"/>
        <w:jc w:val="both"/>
        <w:rPr>
          <w:rFonts w:ascii="Arial" w:hAnsi="Arial" w:cs="Arial"/>
          <w:b/>
          <w:bCs/>
          <w:lang/>
        </w:rPr>
      </w:pPr>
      <w:r>
        <w:rPr>
          <w:rFonts w:ascii="Arial" w:hAnsi="Arial" w:cs="Arial"/>
          <w:b/>
          <w:bCs/>
          <w:lang/>
        </w:rPr>
        <w:t>STELLA NDABENI-ABRAHAMS</w:t>
      </w:r>
    </w:p>
    <w:p w:rsidR="004D3811" w:rsidRPr="004D3811" w:rsidRDefault="004D3811" w:rsidP="00AB4FAF">
      <w:pPr>
        <w:spacing w:after="0" w:line="360" w:lineRule="auto"/>
        <w:ind w:left="720" w:hanging="720"/>
        <w:jc w:val="both"/>
        <w:rPr>
          <w:rFonts w:ascii="Arial" w:hAnsi="Arial" w:cs="Arial"/>
          <w:b/>
          <w:bCs/>
          <w:lang/>
        </w:rPr>
      </w:pPr>
      <w:r>
        <w:rPr>
          <w:rFonts w:ascii="Arial" w:hAnsi="Arial" w:cs="Arial"/>
          <w:b/>
          <w:bCs/>
          <w:lang/>
        </w:rPr>
        <w:t xml:space="preserve">MINISTER: MINISTER OF SMALL BUSINESS DEVELOPMENT  </w:t>
      </w:r>
    </w:p>
    <w:p w:rsidR="00D010EC" w:rsidRPr="00BF5B7C" w:rsidRDefault="00D010EC" w:rsidP="00D010EC">
      <w:pPr>
        <w:pStyle w:val="ListParagraph"/>
        <w:spacing w:after="0" w:line="360" w:lineRule="auto"/>
        <w:jc w:val="both"/>
        <w:rPr>
          <w:rFonts w:ascii="Arial" w:hAnsi="Arial" w:cs="Arial"/>
        </w:rPr>
      </w:pPr>
    </w:p>
    <w:p w:rsidR="00D010EC" w:rsidRPr="00BF5B7C" w:rsidRDefault="00D010EC" w:rsidP="00BF30CB">
      <w:pPr>
        <w:pStyle w:val="ListParagraph"/>
        <w:spacing w:after="0" w:line="360" w:lineRule="auto"/>
        <w:ind w:hanging="720"/>
        <w:jc w:val="both"/>
        <w:rPr>
          <w:rFonts w:ascii="Arial" w:hAnsi="Arial" w:cs="Arial"/>
        </w:rPr>
      </w:pPr>
    </w:p>
    <w:sectPr w:rsidR="00D010EC" w:rsidRPr="00BF5B7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DD" w:rsidRDefault="00504CDD" w:rsidP="004508F4">
      <w:pPr>
        <w:spacing w:after="0" w:line="240" w:lineRule="auto"/>
      </w:pPr>
      <w:r>
        <w:separator/>
      </w:r>
    </w:p>
  </w:endnote>
  <w:endnote w:type="continuationSeparator" w:id="0">
    <w:p w:rsidR="00504CDD" w:rsidRDefault="00504CDD"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2A6D83">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504CDD">
          <w:rPr>
            <w:noProof/>
            <w:sz w:val="18"/>
            <w:szCs w:val="18"/>
          </w:rPr>
          <w:t>1</w:t>
        </w:r>
        <w:r w:rsidRPr="00290ECD">
          <w:rPr>
            <w:noProof/>
            <w:sz w:val="18"/>
            <w:szCs w:val="18"/>
          </w:rPr>
          <w:fldChar w:fldCharType="end"/>
        </w:r>
      </w:p>
    </w:sdtContent>
  </w:sdt>
  <w:p w:rsidR="00E41B2A" w:rsidRPr="00FE1BAA" w:rsidRDefault="00E41B2A">
    <w:pPr>
      <w:pStyle w:val="Footer"/>
      <w:rPr>
        <w:sz w:val="18"/>
        <w:szCs w:val="18"/>
      </w:rPr>
    </w:pPr>
    <w:r w:rsidRPr="00B275E8">
      <w:rPr>
        <w:sz w:val="18"/>
        <w:szCs w:val="18"/>
      </w:rPr>
      <w:t xml:space="preserve">DSBD </w:t>
    </w:r>
    <w:r w:rsidRPr="00FE1BAA">
      <w:rPr>
        <w:sz w:val="18"/>
        <w:szCs w:val="18"/>
      </w:rPr>
      <w:t>response to NA</w:t>
    </w:r>
    <w:r w:rsidR="00A6530E" w:rsidRPr="00FE1BAA">
      <w:rPr>
        <w:sz w:val="18"/>
        <w:szCs w:val="18"/>
      </w:rPr>
      <w:t xml:space="preserve"> W</w:t>
    </w:r>
    <w:r w:rsidR="0099459A" w:rsidRPr="00FE1BAA">
      <w:rPr>
        <w:sz w:val="18"/>
        <w:szCs w:val="18"/>
      </w:rPr>
      <w:t>PQ</w:t>
    </w:r>
    <w:r w:rsidR="00BF5B7C">
      <w:rPr>
        <w:sz w:val="18"/>
        <w:szCs w:val="18"/>
      </w:rPr>
      <w:t>34</w:t>
    </w:r>
    <w:r w:rsidR="00FE1BAA">
      <w:rPr>
        <w:sz w:val="18"/>
        <w:szCs w:val="18"/>
      </w:rPr>
      <w:t>48</w:t>
    </w:r>
    <w:r w:rsidR="0099459A" w:rsidRPr="00FE1BAA">
      <w:rPr>
        <w:sz w:val="18"/>
        <w:szCs w:val="18"/>
      </w:rPr>
      <w:t xml:space="preserve"> </w:t>
    </w:r>
    <w:r w:rsidR="00713072" w:rsidRPr="00FE1BAA">
      <w:rPr>
        <w:sz w:val="18"/>
        <w:szCs w:val="18"/>
      </w:rPr>
      <w:t>N</w:t>
    </w:r>
    <w:r w:rsidRPr="00FE1BAA">
      <w:rPr>
        <w:sz w:val="18"/>
        <w:szCs w:val="18"/>
      </w:rPr>
      <w:t>W</w:t>
    </w:r>
    <w:r w:rsidR="00FE1BAA">
      <w:rPr>
        <w:sz w:val="18"/>
        <w:szCs w:val="18"/>
      </w:rPr>
      <w:t>4253</w:t>
    </w:r>
    <w:r w:rsidRPr="00FE1BAA">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DD" w:rsidRDefault="00504CDD" w:rsidP="004508F4">
      <w:pPr>
        <w:spacing w:after="0" w:line="240" w:lineRule="auto"/>
      </w:pPr>
      <w:r>
        <w:separator/>
      </w:r>
    </w:p>
  </w:footnote>
  <w:footnote w:type="continuationSeparator" w:id="0">
    <w:p w:rsidR="00504CDD" w:rsidRDefault="00504CDD"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611A"/>
    <w:multiLevelType w:val="hybridMultilevel"/>
    <w:tmpl w:val="BBDA3BD4"/>
    <w:lvl w:ilvl="0" w:tplc="8E6EB704">
      <w:start w:val="1"/>
      <w:numFmt w:val="lowerRoman"/>
      <w:lvlText w:val="(%1)"/>
      <w:lvlJc w:val="left"/>
      <w:pPr>
        <w:ind w:left="1440" w:hanging="720"/>
      </w:pPr>
      <w:rPr>
        <w:rFonts w:ascii="Arial" w:eastAsiaTheme="minorHAnsi" w:hAnsi="Aria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74B41C7"/>
    <w:multiLevelType w:val="hybridMultilevel"/>
    <w:tmpl w:val="489AD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582A15"/>
    <w:multiLevelType w:val="hybridMultilevel"/>
    <w:tmpl w:val="606470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3C40D3"/>
    <w:multiLevelType w:val="hybridMultilevel"/>
    <w:tmpl w:val="4E4623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C837390"/>
    <w:multiLevelType w:val="hybridMultilevel"/>
    <w:tmpl w:val="ECCA9C6C"/>
    <w:lvl w:ilvl="0" w:tplc="432A0B38">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4"/>
  </w:num>
  <w:num w:numId="6">
    <w:abstractNumId w:val="1"/>
  </w:num>
  <w:num w:numId="7">
    <w:abstractNumId w:val="9"/>
  </w:num>
  <w:num w:numId="8">
    <w:abstractNumId w:val="10"/>
  </w:num>
  <w:num w:numId="9">
    <w:abstractNumId w:val="7"/>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0B36"/>
    <w:rsid w:val="00054F3F"/>
    <w:rsid w:val="000639C1"/>
    <w:rsid w:val="00071BF6"/>
    <w:rsid w:val="000A0E43"/>
    <w:rsid w:val="000A55B9"/>
    <w:rsid w:val="000B7B4D"/>
    <w:rsid w:val="000C45EC"/>
    <w:rsid w:val="000D71D1"/>
    <w:rsid w:val="000E6AC2"/>
    <w:rsid w:val="000F5894"/>
    <w:rsid w:val="000F74D1"/>
    <w:rsid w:val="001012A8"/>
    <w:rsid w:val="00105BFB"/>
    <w:rsid w:val="00146B99"/>
    <w:rsid w:val="00163405"/>
    <w:rsid w:val="001908C9"/>
    <w:rsid w:val="001A43F2"/>
    <w:rsid w:val="001A7E04"/>
    <w:rsid w:val="001B14EF"/>
    <w:rsid w:val="001B35A6"/>
    <w:rsid w:val="001D49B3"/>
    <w:rsid w:val="00210DB1"/>
    <w:rsid w:val="00222393"/>
    <w:rsid w:val="00223D26"/>
    <w:rsid w:val="00271F00"/>
    <w:rsid w:val="00274B64"/>
    <w:rsid w:val="00290ECD"/>
    <w:rsid w:val="002A4B2C"/>
    <w:rsid w:val="002A6D83"/>
    <w:rsid w:val="002C45C3"/>
    <w:rsid w:val="002E3764"/>
    <w:rsid w:val="002F2186"/>
    <w:rsid w:val="002F3C2E"/>
    <w:rsid w:val="002F49F7"/>
    <w:rsid w:val="00303CC0"/>
    <w:rsid w:val="003230E1"/>
    <w:rsid w:val="00345878"/>
    <w:rsid w:val="003534BB"/>
    <w:rsid w:val="00396138"/>
    <w:rsid w:val="00396F42"/>
    <w:rsid w:val="003B3FEF"/>
    <w:rsid w:val="003B7DB1"/>
    <w:rsid w:val="003D2FE9"/>
    <w:rsid w:val="003F4C33"/>
    <w:rsid w:val="0040217B"/>
    <w:rsid w:val="00420EF4"/>
    <w:rsid w:val="0042226E"/>
    <w:rsid w:val="00423CA1"/>
    <w:rsid w:val="00443029"/>
    <w:rsid w:val="004508F4"/>
    <w:rsid w:val="00481700"/>
    <w:rsid w:val="004A0361"/>
    <w:rsid w:val="004D3811"/>
    <w:rsid w:val="004E1DB8"/>
    <w:rsid w:val="004F045E"/>
    <w:rsid w:val="004F0FE8"/>
    <w:rsid w:val="00504CDD"/>
    <w:rsid w:val="00516E25"/>
    <w:rsid w:val="00520FA5"/>
    <w:rsid w:val="00554184"/>
    <w:rsid w:val="00575F66"/>
    <w:rsid w:val="005817F3"/>
    <w:rsid w:val="005E6536"/>
    <w:rsid w:val="006045C7"/>
    <w:rsid w:val="0062535D"/>
    <w:rsid w:val="00641490"/>
    <w:rsid w:val="00680594"/>
    <w:rsid w:val="00683424"/>
    <w:rsid w:val="006843A9"/>
    <w:rsid w:val="00690CB6"/>
    <w:rsid w:val="00694D0C"/>
    <w:rsid w:val="006E266D"/>
    <w:rsid w:val="00703DDE"/>
    <w:rsid w:val="00713072"/>
    <w:rsid w:val="007218C0"/>
    <w:rsid w:val="0074150D"/>
    <w:rsid w:val="007565DE"/>
    <w:rsid w:val="00764E26"/>
    <w:rsid w:val="00773D83"/>
    <w:rsid w:val="007754FF"/>
    <w:rsid w:val="00783DF4"/>
    <w:rsid w:val="007B7D48"/>
    <w:rsid w:val="007E02F6"/>
    <w:rsid w:val="007F5AA4"/>
    <w:rsid w:val="007F6A17"/>
    <w:rsid w:val="008025C5"/>
    <w:rsid w:val="00850664"/>
    <w:rsid w:val="008541E1"/>
    <w:rsid w:val="00856001"/>
    <w:rsid w:val="00866D09"/>
    <w:rsid w:val="00884615"/>
    <w:rsid w:val="008A1C18"/>
    <w:rsid w:val="008A59A3"/>
    <w:rsid w:val="008C5152"/>
    <w:rsid w:val="008C754E"/>
    <w:rsid w:val="008D53F3"/>
    <w:rsid w:val="008E5CDD"/>
    <w:rsid w:val="008F102D"/>
    <w:rsid w:val="008F338B"/>
    <w:rsid w:val="008F5751"/>
    <w:rsid w:val="00901E95"/>
    <w:rsid w:val="00903F1D"/>
    <w:rsid w:val="00913F99"/>
    <w:rsid w:val="009347E2"/>
    <w:rsid w:val="0094013A"/>
    <w:rsid w:val="0097219B"/>
    <w:rsid w:val="009853C1"/>
    <w:rsid w:val="0098783D"/>
    <w:rsid w:val="0099459A"/>
    <w:rsid w:val="0099546F"/>
    <w:rsid w:val="009A3EEE"/>
    <w:rsid w:val="009A5097"/>
    <w:rsid w:val="009B4D84"/>
    <w:rsid w:val="009C5327"/>
    <w:rsid w:val="009D403F"/>
    <w:rsid w:val="009E4A76"/>
    <w:rsid w:val="009F22E5"/>
    <w:rsid w:val="009F3BD9"/>
    <w:rsid w:val="00A01CEA"/>
    <w:rsid w:val="00A042E8"/>
    <w:rsid w:val="00A04670"/>
    <w:rsid w:val="00A222F9"/>
    <w:rsid w:val="00A27365"/>
    <w:rsid w:val="00A32501"/>
    <w:rsid w:val="00A41EB4"/>
    <w:rsid w:val="00A6530E"/>
    <w:rsid w:val="00A66920"/>
    <w:rsid w:val="00A66D92"/>
    <w:rsid w:val="00A836B8"/>
    <w:rsid w:val="00A93B7D"/>
    <w:rsid w:val="00AA0C1F"/>
    <w:rsid w:val="00AA14C6"/>
    <w:rsid w:val="00AB4FAF"/>
    <w:rsid w:val="00AC25B9"/>
    <w:rsid w:val="00AC4F50"/>
    <w:rsid w:val="00AC78AF"/>
    <w:rsid w:val="00AF775E"/>
    <w:rsid w:val="00B10FF4"/>
    <w:rsid w:val="00B275E8"/>
    <w:rsid w:val="00B52762"/>
    <w:rsid w:val="00B553AF"/>
    <w:rsid w:val="00B87A23"/>
    <w:rsid w:val="00B94470"/>
    <w:rsid w:val="00B971E0"/>
    <w:rsid w:val="00BD58D6"/>
    <w:rsid w:val="00BE01E3"/>
    <w:rsid w:val="00BF30CB"/>
    <w:rsid w:val="00BF5B7C"/>
    <w:rsid w:val="00BF5E21"/>
    <w:rsid w:val="00C30063"/>
    <w:rsid w:val="00C410F3"/>
    <w:rsid w:val="00C464ED"/>
    <w:rsid w:val="00C6306E"/>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9105A"/>
    <w:rsid w:val="00E41B2A"/>
    <w:rsid w:val="00E86125"/>
    <w:rsid w:val="00EB07EA"/>
    <w:rsid w:val="00EB591B"/>
    <w:rsid w:val="00EB5A3E"/>
    <w:rsid w:val="00EB6CB7"/>
    <w:rsid w:val="00EE068C"/>
    <w:rsid w:val="00EE379A"/>
    <w:rsid w:val="00F144E0"/>
    <w:rsid w:val="00F311D8"/>
    <w:rsid w:val="00F601A0"/>
    <w:rsid w:val="00F77E97"/>
    <w:rsid w:val="00FB23B1"/>
    <w:rsid w:val="00FB35B1"/>
    <w:rsid w:val="00FB4EA6"/>
    <w:rsid w:val="00FB6096"/>
    <w:rsid w:val="00FE1BAA"/>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764E26"/>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D162-8F02-4D70-9CE1-52D49AC5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2022-12-01T03:21:00Z</dcterms:created>
  <dcterms:modified xsi:type="dcterms:W3CDTF">2022-12-01T03:21:00Z</dcterms:modified>
</cp:coreProperties>
</file>