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27" w:rsidRPr="004C6627" w:rsidRDefault="004C6627" w:rsidP="004C6627">
      <w:pPr>
        <w:autoSpaceDE w:val="0"/>
        <w:autoSpaceDN w:val="0"/>
        <w:adjustRightInd w:val="0"/>
        <w:spacing w:after="0" w:line="240" w:lineRule="auto"/>
        <w:rPr>
          <w:rFonts w:ascii="Arial" w:hAnsi="Arial" w:cs="Arial"/>
          <w:b/>
          <w:sz w:val="20"/>
          <w:szCs w:val="20"/>
        </w:rPr>
      </w:pPr>
      <w:r w:rsidRPr="004C6627">
        <w:rPr>
          <w:rFonts w:ascii="Arial" w:hAnsi="Arial" w:cs="Arial"/>
          <w:b/>
          <w:sz w:val="20"/>
          <w:szCs w:val="20"/>
        </w:rPr>
        <w:t>NATIONAL ASSEMBLY</w:t>
      </w:r>
    </w:p>
    <w:p w:rsidR="004C6627" w:rsidRPr="004C6627" w:rsidRDefault="004C6627" w:rsidP="004C6627">
      <w:pPr>
        <w:autoSpaceDE w:val="0"/>
        <w:autoSpaceDN w:val="0"/>
        <w:adjustRightInd w:val="0"/>
        <w:spacing w:after="0" w:line="240" w:lineRule="auto"/>
        <w:rPr>
          <w:rFonts w:ascii="Arial" w:hAnsi="Arial" w:cs="Arial"/>
          <w:b/>
          <w:sz w:val="20"/>
          <w:szCs w:val="20"/>
        </w:rPr>
      </w:pPr>
      <w:r w:rsidRPr="004C6627">
        <w:rPr>
          <w:rFonts w:ascii="Arial" w:hAnsi="Arial" w:cs="Arial"/>
          <w:b/>
          <w:sz w:val="20"/>
          <w:szCs w:val="20"/>
        </w:rPr>
        <w:t>(For written reply)</w:t>
      </w:r>
    </w:p>
    <w:p w:rsidR="004C6627" w:rsidRPr="004C6627" w:rsidRDefault="004C6627" w:rsidP="004C6627">
      <w:pPr>
        <w:autoSpaceDE w:val="0"/>
        <w:autoSpaceDN w:val="0"/>
        <w:adjustRightInd w:val="0"/>
        <w:spacing w:after="0" w:line="240" w:lineRule="auto"/>
        <w:rPr>
          <w:rFonts w:ascii="Arial" w:hAnsi="Arial" w:cs="Arial"/>
          <w:b/>
          <w:sz w:val="20"/>
          <w:szCs w:val="20"/>
        </w:rPr>
      </w:pPr>
      <w:r w:rsidRPr="004C6627">
        <w:rPr>
          <w:rFonts w:ascii="Arial" w:hAnsi="Arial" w:cs="Arial"/>
          <w:b/>
          <w:sz w:val="20"/>
          <w:szCs w:val="20"/>
        </w:rPr>
        <w:br/>
        <w:t>QUESTION NO. 344 {NW1315E}</w:t>
      </w:r>
    </w:p>
    <w:p w:rsidR="004C6627" w:rsidRPr="004C6627" w:rsidRDefault="004C6627" w:rsidP="004C6627">
      <w:pPr>
        <w:autoSpaceDE w:val="0"/>
        <w:autoSpaceDN w:val="0"/>
        <w:adjustRightInd w:val="0"/>
        <w:spacing w:after="0" w:line="240" w:lineRule="auto"/>
        <w:rPr>
          <w:rFonts w:ascii="Arial" w:hAnsi="Arial" w:cs="Arial"/>
          <w:b/>
          <w:sz w:val="20"/>
          <w:szCs w:val="20"/>
        </w:rPr>
      </w:pPr>
      <w:r w:rsidRPr="004C6627">
        <w:rPr>
          <w:rFonts w:ascii="Arial" w:hAnsi="Arial" w:cs="Arial"/>
          <w:b/>
          <w:sz w:val="20"/>
          <w:szCs w:val="20"/>
        </w:rPr>
        <w:br/>
      </w:r>
      <w:proofErr w:type="gramStart"/>
      <w:r w:rsidRPr="004C6627">
        <w:rPr>
          <w:rFonts w:ascii="Arial" w:hAnsi="Arial" w:cs="Arial"/>
          <w:b/>
          <w:sz w:val="20"/>
          <w:szCs w:val="20"/>
        </w:rPr>
        <w:t>INTERNAL QUESTION PAPER NO.</w:t>
      </w:r>
      <w:proofErr w:type="gramEnd"/>
      <w:r w:rsidRPr="004C6627">
        <w:rPr>
          <w:rFonts w:ascii="Arial" w:hAnsi="Arial" w:cs="Arial"/>
          <w:b/>
          <w:sz w:val="20"/>
          <w:szCs w:val="20"/>
        </w:rPr>
        <w:t xml:space="preserve"> 7 of 2019</w:t>
      </w:r>
    </w:p>
    <w:p w:rsidR="004C6627" w:rsidRPr="004C6627" w:rsidRDefault="004C6627" w:rsidP="004C6627">
      <w:pPr>
        <w:autoSpaceDE w:val="0"/>
        <w:autoSpaceDN w:val="0"/>
        <w:adjustRightInd w:val="0"/>
        <w:spacing w:after="0" w:line="240" w:lineRule="auto"/>
        <w:rPr>
          <w:rFonts w:ascii="Arial" w:hAnsi="Arial" w:cs="Arial"/>
          <w:b/>
          <w:sz w:val="20"/>
          <w:szCs w:val="20"/>
        </w:rPr>
      </w:pPr>
      <w:r w:rsidRPr="004C6627">
        <w:rPr>
          <w:rFonts w:ascii="Arial" w:hAnsi="Arial" w:cs="Arial"/>
          <w:b/>
          <w:sz w:val="20"/>
          <w:szCs w:val="20"/>
        </w:rPr>
        <w:br/>
        <w:t>DATE OF PUBLICATION: 26 July 2019</w:t>
      </w:r>
    </w:p>
    <w:p w:rsidR="004C6627" w:rsidRPr="004C6627" w:rsidRDefault="004C6627" w:rsidP="004C6627">
      <w:pPr>
        <w:autoSpaceDE w:val="0"/>
        <w:autoSpaceDN w:val="0"/>
        <w:adjustRightInd w:val="0"/>
        <w:spacing w:after="0" w:line="240" w:lineRule="auto"/>
        <w:rPr>
          <w:rFonts w:ascii="Arial" w:hAnsi="Arial" w:cs="Arial"/>
          <w:sz w:val="20"/>
          <w:szCs w:val="20"/>
        </w:rPr>
      </w:pPr>
      <w:r w:rsidRPr="004C6627">
        <w:rPr>
          <w:rFonts w:ascii="Arial" w:hAnsi="Arial" w:cs="Arial"/>
          <w:b/>
          <w:sz w:val="20"/>
          <w:szCs w:val="20"/>
        </w:rPr>
        <w:br/>
        <w:t>Mr N Singh (IFP) to ask the Minister of Environmental Affairs:</w:t>
      </w:r>
      <w:r w:rsidRPr="004C6627">
        <w:rPr>
          <w:rFonts w:ascii="Arial" w:hAnsi="Arial" w:cs="Arial"/>
          <w:sz w:val="20"/>
          <w:szCs w:val="20"/>
        </w:rPr>
        <w:br/>
      </w:r>
      <w:r w:rsidRPr="004C6627">
        <w:rPr>
          <w:rFonts w:ascii="Arial" w:hAnsi="Arial" w:cs="Arial"/>
          <w:sz w:val="20"/>
          <w:szCs w:val="20"/>
        </w:rPr>
        <w:br/>
        <w:t>Whether, In respect of the Republic's listed terrestrial ecosystems, she can advise as to the delay regarding her department's publication of (a) estuarine, (b) freshwater and (c) marine ecosystems that are (I) threatened or (ii) protected; if not, why not; if so, what are the full relevant details?</w:t>
      </w:r>
    </w:p>
    <w:p w:rsidR="004C6627" w:rsidRPr="004C6627" w:rsidRDefault="004C6627" w:rsidP="004C6627">
      <w:pPr>
        <w:autoSpaceDE w:val="0"/>
        <w:autoSpaceDN w:val="0"/>
        <w:adjustRightInd w:val="0"/>
        <w:spacing w:after="0" w:line="240" w:lineRule="auto"/>
        <w:rPr>
          <w:rFonts w:ascii="Arial" w:hAnsi="Arial" w:cs="Arial"/>
          <w:sz w:val="20"/>
          <w:szCs w:val="20"/>
        </w:rPr>
      </w:pPr>
      <w:r w:rsidRPr="004C6627">
        <w:rPr>
          <w:rFonts w:ascii="Arial" w:hAnsi="Arial" w:cs="Arial"/>
          <w:sz w:val="20"/>
          <w:szCs w:val="20"/>
        </w:rPr>
        <w:t>NW1315E</w:t>
      </w:r>
    </w:p>
    <w:p w:rsidR="004C6627" w:rsidRPr="004C6627" w:rsidRDefault="004C6627" w:rsidP="004C6627">
      <w:pPr>
        <w:autoSpaceDE w:val="0"/>
        <w:autoSpaceDN w:val="0"/>
        <w:adjustRightInd w:val="0"/>
        <w:spacing w:after="0" w:line="240" w:lineRule="auto"/>
        <w:rPr>
          <w:rFonts w:ascii="Arial" w:hAnsi="Arial" w:cs="Arial"/>
          <w:sz w:val="20"/>
          <w:szCs w:val="20"/>
        </w:rPr>
      </w:pPr>
      <w:r w:rsidRPr="004C6627">
        <w:rPr>
          <w:rFonts w:ascii="Arial" w:hAnsi="Arial" w:cs="Arial"/>
          <w:sz w:val="20"/>
          <w:szCs w:val="20"/>
        </w:rPr>
        <w:br/>
      </w:r>
      <w:r w:rsidRPr="004C6627">
        <w:rPr>
          <w:rFonts w:ascii="Arial" w:hAnsi="Arial" w:cs="Arial"/>
          <w:b/>
          <w:sz w:val="20"/>
          <w:szCs w:val="20"/>
        </w:rPr>
        <w:t>344. THE MINISTER OF ENVIRONMENTAL AFFAIRS REPLIES</w:t>
      </w:r>
      <w:proofErr w:type="gramStart"/>
      <w:r w:rsidRPr="004C6627">
        <w:rPr>
          <w:rFonts w:ascii="Arial" w:hAnsi="Arial" w:cs="Arial"/>
          <w:b/>
          <w:sz w:val="20"/>
          <w:szCs w:val="20"/>
        </w:rPr>
        <w:t>:</w:t>
      </w:r>
      <w:proofErr w:type="gramEnd"/>
      <w:r w:rsidRPr="004C6627">
        <w:rPr>
          <w:rFonts w:ascii="Arial" w:hAnsi="Arial" w:cs="Arial"/>
          <w:b/>
          <w:sz w:val="20"/>
          <w:szCs w:val="20"/>
        </w:rPr>
        <w:br/>
      </w:r>
      <w:r w:rsidRPr="004C6627">
        <w:rPr>
          <w:rFonts w:ascii="Arial" w:hAnsi="Arial" w:cs="Arial"/>
          <w:sz w:val="20"/>
          <w:szCs w:val="20"/>
        </w:rPr>
        <w:br/>
        <w:t xml:space="preserve">The National Environmental Management: Biodiversity Act (Act 10 of 2004) provides for the listing of threatened or protected ecosystems. Listings will be conducted for terrestrial, freshwater, estuarine and marine ecosystems. </w:t>
      </w:r>
    </w:p>
    <w:p w:rsidR="004C6627" w:rsidRPr="004C0345" w:rsidRDefault="004C6627" w:rsidP="004C6627">
      <w:pPr>
        <w:spacing w:after="0" w:line="240" w:lineRule="auto"/>
        <w:rPr>
          <w:rFonts w:ascii="Arial" w:eastAsia="HiddenHorzOCR" w:hAnsi="Arial" w:cs="Arial"/>
          <w:b/>
          <w:sz w:val="20"/>
          <w:szCs w:val="20"/>
        </w:rPr>
      </w:pPr>
      <w:r w:rsidRPr="004C6627">
        <w:rPr>
          <w:rFonts w:ascii="Arial" w:hAnsi="Arial" w:cs="Arial"/>
          <w:sz w:val="20"/>
          <w:szCs w:val="20"/>
        </w:rPr>
        <w:br/>
        <w:t xml:space="preserve">In December 2011, the national list of terrestrial ecosystems that were threatened and in need of protection was published in the Government Gazette. The assessment methodology for </w:t>
      </w:r>
      <w:proofErr w:type="gramStart"/>
      <w:r w:rsidRPr="004C6627">
        <w:rPr>
          <w:rFonts w:ascii="Arial" w:hAnsi="Arial" w:cs="Arial"/>
          <w:sz w:val="20"/>
          <w:szCs w:val="20"/>
        </w:rPr>
        <w:t>estuarine ,</w:t>
      </w:r>
      <w:proofErr w:type="gramEnd"/>
      <w:r w:rsidRPr="004C6627">
        <w:rPr>
          <w:rFonts w:ascii="Arial" w:hAnsi="Arial" w:cs="Arial"/>
          <w:sz w:val="20"/>
          <w:szCs w:val="20"/>
        </w:rPr>
        <w:t xml:space="preserve"> freshwater and marine ecosystems had not been sufficiently robust to provide the basis for the listing of estuarine and freshwater ecosystems.</w:t>
      </w:r>
      <w:r w:rsidRPr="004C6627">
        <w:rPr>
          <w:rFonts w:ascii="Arial" w:hAnsi="Arial" w:cs="Arial"/>
          <w:sz w:val="20"/>
          <w:szCs w:val="20"/>
        </w:rPr>
        <w:br/>
      </w:r>
      <w:r w:rsidRPr="004C6627">
        <w:rPr>
          <w:rFonts w:ascii="Arial" w:hAnsi="Arial" w:cs="Arial"/>
          <w:sz w:val="20"/>
          <w:szCs w:val="20"/>
        </w:rPr>
        <w:br/>
        <w:t>The National Biodiversity Assessment (2018) due to be released In</w:t>
      </w:r>
      <w:r>
        <w:rPr>
          <w:rFonts w:ascii="Arial" w:hAnsi="Arial" w:cs="Arial"/>
          <w:sz w:val="20"/>
          <w:szCs w:val="20"/>
        </w:rPr>
        <w:t xml:space="preserve"> </w:t>
      </w:r>
      <w:r w:rsidRPr="004C6627">
        <w:rPr>
          <w:rFonts w:ascii="Arial" w:hAnsi="Arial" w:cs="Arial"/>
          <w:sz w:val="20"/>
          <w:szCs w:val="20"/>
        </w:rPr>
        <w:t>September 2019, will provide a better basis for listing estuarine, freshwater</w:t>
      </w:r>
      <w:r>
        <w:rPr>
          <w:rFonts w:ascii="Arial" w:hAnsi="Arial" w:cs="Arial"/>
          <w:sz w:val="20"/>
          <w:szCs w:val="20"/>
        </w:rPr>
        <w:t xml:space="preserve"> </w:t>
      </w:r>
      <w:r w:rsidRPr="004C6627">
        <w:rPr>
          <w:rFonts w:ascii="Arial" w:hAnsi="Arial" w:cs="Arial"/>
          <w:sz w:val="20"/>
          <w:szCs w:val="20"/>
        </w:rPr>
        <w:t>and marine ecosystems.</w:t>
      </w:r>
      <w:r>
        <w:rPr>
          <w:rFonts w:ascii="Arial" w:hAnsi="Arial" w:cs="Arial"/>
          <w:sz w:val="20"/>
          <w:szCs w:val="20"/>
        </w:rPr>
        <w:br/>
      </w:r>
      <w:r>
        <w:rPr>
          <w:rFonts w:ascii="Arial" w:hAnsi="Arial" w:cs="Arial"/>
          <w:sz w:val="20"/>
          <w:szCs w:val="20"/>
        </w:rPr>
        <w:br/>
      </w:r>
      <w:proofErr w:type="gramStart"/>
      <w:r w:rsidRPr="004C6627">
        <w:rPr>
          <w:rFonts w:ascii="Arial" w:hAnsi="Arial" w:cs="Arial"/>
          <w:sz w:val="20"/>
          <w:szCs w:val="20"/>
        </w:rPr>
        <w:t>Regards</w:t>
      </w:r>
      <w:r>
        <w:rPr>
          <w:rFonts w:ascii="Arial" w:hAnsi="Arial" w:cs="Arial"/>
          <w:sz w:val="20"/>
          <w:szCs w:val="20"/>
        </w:rPr>
        <w:br/>
      </w:r>
      <w:r>
        <w:rPr>
          <w:rFonts w:ascii="Arial" w:hAnsi="Arial" w:cs="Arial"/>
          <w:sz w:val="20"/>
          <w:szCs w:val="20"/>
        </w:rPr>
        <w:br/>
      </w:r>
      <w:r w:rsidRPr="004C0345">
        <w:rPr>
          <w:rFonts w:ascii="Arial" w:eastAsia="HiddenHorzOCR" w:hAnsi="Arial" w:cs="Arial"/>
          <w:b/>
          <w:sz w:val="20"/>
          <w:szCs w:val="20"/>
        </w:rPr>
        <w:t>MS BD CREECY.</w:t>
      </w:r>
      <w:proofErr w:type="gramEnd"/>
      <w:r w:rsidRPr="004C0345">
        <w:rPr>
          <w:rFonts w:ascii="Arial" w:eastAsia="HiddenHorzOCR" w:hAnsi="Arial" w:cs="Arial"/>
          <w:b/>
          <w:sz w:val="20"/>
          <w:szCs w:val="20"/>
        </w:rPr>
        <w:t xml:space="preserve"> MP</w:t>
      </w:r>
    </w:p>
    <w:p w:rsidR="004C6627" w:rsidRPr="004C0345" w:rsidRDefault="004C6627" w:rsidP="004C6627">
      <w:pPr>
        <w:spacing w:after="0" w:line="240" w:lineRule="auto"/>
        <w:rPr>
          <w:rFonts w:ascii="Arial" w:hAnsi="Arial" w:cs="Arial"/>
          <w:sz w:val="20"/>
          <w:szCs w:val="20"/>
        </w:rPr>
      </w:pPr>
      <w:r w:rsidRPr="004C0345">
        <w:rPr>
          <w:rFonts w:ascii="Arial" w:eastAsia="HiddenHorzOCR" w:hAnsi="Arial" w:cs="Arial"/>
          <w:b/>
          <w:sz w:val="20"/>
          <w:szCs w:val="20"/>
        </w:rPr>
        <w:t>MINISTER OF ENVIRONMENT, FORESTRY AND FISHERIES</w:t>
      </w:r>
      <w:r w:rsidRPr="004C0345">
        <w:rPr>
          <w:rFonts w:ascii="Arial" w:eastAsia="HiddenHorzOCR" w:hAnsi="Arial" w:cs="Arial"/>
          <w:b/>
          <w:sz w:val="20"/>
          <w:szCs w:val="20"/>
        </w:rPr>
        <w:br/>
        <w:t>DATE</w:t>
      </w:r>
      <w:r>
        <w:rPr>
          <w:rFonts w:ascii="Arial" w:eastAsia="HiddenHorzOCR" w:hAnsi="Arial" w:cs="Arial"/>
          <w:sz w:val="20"/>
          <w:szCs w:val="20"/>
        </w:rPr>
        <w:t>; 2019/08/12</w:t>
      </w:r>
    </w:p>
    <w:p w:rsidR="00844E3E" w:rsidRPr="004C6627" w:rsidRDefault="00844E3E" w:rsidP="004C6627">
      <w:pPr>
        <w:autoSpaceDE w:val="0"/>
        <w:autoSpaceDN w:val="0"/>
        <w:adjustRightInd w:val="0"/>
        <w:spacing w:after="0" w:line="240" w:lineRule="auto"/>
        <w:rPr>
          <w:rFonts w:ascii="Arial" w:hAnsi="Arial" w:cs="Arial"/>
          <w:sz w:val="20"/>
          <w:szCs w:val="20"/>
        </w:rPr>
      </w:pPr>
    </w:p>
    <w:sectPr w:rsidR="00844E3E" w:rsidRPr="004C6627"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C6627"/>
    <w:rsid w:val="004C6627"/>
    <w:rsid w:val="00844E3E"/>
    <w:rsid w:val="008E4298"/>
    <w:rsid w:val="00C00DB2"/>
    <w:rsid w:val="00E91A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1186</Characters>
  <Application>Microsoft Office Word</Application>
  <DocSecurity>0</DocSecurity>
  <Lines>9</Lines>
  <Paragraphs>2</Paragraphs>
  <ScaleCrop>false</ScaleCrop>
  <Company>Proline</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2019-08-19T13:52:00Z</dcterms:created>
  <dcterms:modified xsi:type="dcterms:W3CDTF">2019-08-19T13:55:00Z</dcterms:modified>
</cp:coreProperties>
</file>