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A1" w:rsidRDefault="00F33BA1" w:rsidP="00F33BA1">
      <w:pPr>
        <w:spacing w:after="0" w:line="240" w:lineRule="auto"/>
        <w:jc w:val="center"/>
        <w:rPr>
          <w:b/>
          <w:sz w:val="24"/>
          <w:szCs w:val="24"/>
        </w:rPr>
      </w:pPr>
    </w:p>
    <w:p w:rsidR="00F33BA1" w:rsidRDefault="00F33BA1" w:rsidP="00F33B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n-ZA"/>
        </w:rPr>
        <w:drawing>
          <wp:anchor distT="720090" distB="215900" distL="114300" distR="114300" simplePos="0" relativeHeight="251659264" behindDoc="0" locked="1" layoutInCell="1" allowOverlap="1" wp14:anchorId="305A1002" wp14:editId="0A24E436">
            <wp:simplePos x="0" y="0"/>
            <wp:positionH relativeFrom="margin">
              <wp:posOffset>1167130</wp:posOffset>
            </wp:positionH>
            <wp:positionV relativeFrom="margin">
              <wp:posOffset>-370205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NATIONAL ASSEMBLY </w:t>
      </w:r>
    </w:p>
    <w:p w:rsidR="00F33BA1" w:rsidRDefault="00F33BA1" w:rsidP="00F33BA1">
      <w:pPr>
        <w:spacing w:after="0" w:line="240" w:lineRule="auto"/>
        <w:jc w:val="center"/>
        <w:rPr>
          <w:b/>
          <w:sz w:val="24"/>
          <w:szCs w:val="24"/>
        </w:rPr>
      </w:pPr>
    </w:p>
    <w:p w:rsidR="00F33BA1" w:rsidRDefault="00F33BA1" w:rsidP="00F33B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 REPLY</w:t>
      </w:r>
    </w:p>
    <w:p w:rsidR="00F33BA1" w:rsidRDefault="00F33BA1" w:rsidP="00F33BA1">
      <w:pPr>
        <w:spacing w:after="0" w:line="240" w:lineRule="auto"/>
        <w:jc w:val="center"/>
        <w:rPr>
          <w:b/>
          <w:sz w:val="24"/>
          <w:szCs w:val="24"/>
        </w:rPr>
      </w:pPr>
    </w:p>
    <w:p w:rsidR="00F33BA1" w:rsidRDefault="00F33BA1" w:rsidP="00F33BA1">
      <w:pPr>
        <w:spacing w:before="120" w:after="60"/>
        <w:ind w:left="2880"/>
        <w:outlineLvl w:val="0"/>
        <w:rPr>
          <w:b/>
          <w:bCs/>
          <w:caps/>
          <w:sz w:val="24"/>
          <w:szCs w:val="24"/>
          <w:u w:val="single"/>
        </w:rPr>
      </w:pPr>
      <w:r>
        <w:rPr>
          <w:b/>
          <w:sz w:val="24"/>
          <w:szCs w:val="24"/>
        </w:rPr>
        <w:t>QUESTION 3435 /</w:t>
      </w:r>
      <w:r>
        <w:rPr>
          <w:rFonts w:cs="Times New Roman"/>
          <w:b/>
          <w:sz w:val="24"/>
          <w:szCs w:val="24"/>
          <w:lang w:val="en-GB"/>
        </w:rPr>
        <w:t xml:space="preserve"> NW3861E</w:t>
      </w:r>
    </w:p>
    <w:p w:rsidR="00F33BA1" w:rsidRDefault="00F33BA1" w:rsidP="00F33BA1">
      <w:pPr>
        <w:spacing w:after="0" w:line="240" w:lineRule="auto"/>
        <w:rPr>
          <w:b/>
          <w:sz w:val="24"/>
          <w:szCs w:val="24"/>
        </w:rPr>
      </w:pPr>
    </w:p>
    <w:p w:rsidR="00F33BA1" w:rsidRDefault="00F33BA1" w:rsidP="00F33BA1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F33BA1" w:rsidRDefault="00F33BA1" w:rsidP="00F33BA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MINISTER OF AGRICULTURE, FORESTRY AND FISHERIES:</w:t>
      </w:r>
    </w:p>
    <w:p w:rsidR="00F33BA1" w:rsidRPr="00F33BA1" w:rsidRDefault="00F33BA1" w:rsidP="00F33BA1">
      <w:pPr>
        <w:spacing w:before="100" w:beforeAutospacing="1" w:after="100" w:afterAutospacing="1"/>
        <w:jc w:val="center"/>
        <w:rPr>
          <w:b/>
          <w:bCs/>
          <w:sz w:val="24"/>
          <w:szCs w:val="24"/>
          <w:lang w:val="en-GB"/>
        </w:rPr>
      </w:pPr>
      <w:r w:rsidRPr="00F33BA1">
        <w:rPr>
          <w:b/>
          <w:bCs/>
          <w:sz w:val="24"/>
          <w:szCs w:val="24"/>
          <w:lang w:val="en-GB"/>
        </w:rPr>
        <w:t>Mr N Paulsen (EFF) to ask the Minister of Agriculture, Forestry and Fisheries:</w:t>
      </w:r>
    </w:p>
    <w:p w:rsidR="00F33BA1" w:rsidRDefault="00F33BA1" w:rsidP="00F33BA1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QUESTION:</w:t>
      </w:r>
    </w:p>
    <w:p w:rsidR="00F33BA1" w:rsidRPr="00BE5CB1" w:rsidRDefault="00F33BA1" w:rsidP="00F33BA1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bCs/>
          <w:sz w:val="22"/>
          <w:szCs w:val="22"/>
          <w:lang w:val="en-GB"/>
        </w:rPr>
      </w:pPr>
      <w:r w:rsidRPr="007C751D">
        <w:rPr>
          <w:bCs/>
          <w:sz w:val="22"/>
          <w:szCs w:val="22"/>
          <w:lang w:val="en-GB"/>
        </w:rPr>
        <w:t>How many officials and/or employees in his department were granted permission to have businesses and/or do business dealing in the past three financial years;</w:t>
      </w:r>
      <w:r>
        <w:rPr>
          <w:bCs/>
          <w:sz w:val="22"/>
          <w:szCs w:val="22"/>
          <w:lang w:val="en-GB"/>
        </w:rPr>
        <w:t xml:space="preserve"> </w:t>
      </w:r>
    </w:p>
    <w:p w:rsidR="00F33BA1" w:rsidRPr="00C94B14" w:rsidRDefault="00F33BA1" w:rsidP="00F33BA1">
      <w:pPr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bCs/>
          <w:sz w:val="22"/>
          <w:szCs w:val="22"/>
          <w:lang w:val="en-GB"/>
        </w:rPr>
      </w:pPr>
      <w:r w:rsidRPr="002F64B7">
        <w:rPr>
          <w:bCs/>
          <w:sz w:val="22"/>
          <w:szCs w:val="22"/>
          <w:lang w:val="en-GB"/>
        </w:rPr>
        <w:t xml:space="preserve">Are any of officials and/or employees that have permission to do business dealings with the Government; if so, (a) what was the purpose of each business transaction, (b) when did each business transaction occur and (c) what was the value of each business transaction?     </w:t>
      </w:r>
      <w:r>
        <w:rPr>
          <w:bCs/>
          <w:sz w:val="22"/>
          <w:szCs w:val="22"/>
          <w:lang w:val="en-GB"/>
        </w:rPr>
        <w:t xml:space="preserve">    NW3861E</w:t>
      </w:r>
    </w:p>
    <w:p w:rsidR="00F33BA1" w:rsidRDefault="00F33BA1" w:rsidP="00F33BA1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>REPLY:</w:t>
      </w:r>
    </w:p>
    <w:p w:rsidR="00F33BA1" w:rsidRPr="00F33BA1" w:rsidRDefault="00F33BA1" w:rsidP="00F33BA1">
      <w:pPr>
        <w:tabs>
          <w:tab w:val="left" w:pos="567"/>
        </w:tabs>
        <w:spacing w:after="0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4190"/>
      </w:tblGrid>
      <w:tr w:rsidR="00F33BA1" w:rsidRPr="00F33BA1" w:rsidTr="00BB1B93">
        <w:trPr>
          <w:trHeight w:val="378"/>
        </w:trPr>
        <w:tc>
          <w:tcPr>
            <w:tcW w:w="4138" w:type="dxa"/>
            <w:shd w:val="clear" w:color="auto" w:fill="BFBFBF"/>
          </w:tcPr>
          <w:p w:rsidR="00F33BA1" w:rsidRPr="00F33BA1" w:rsidRDefault="00F33BA1" w:rsidP="00F33BA1">
            <w:pPr>
              <w:tabs>
                <w:tab w:val="left" w:pos="567"/>
              </w:tabs>
              <w:spacing w:after="0"/>
              <w:jc w:val="both"/>
              <w:rPr>
                <w:b/>
                <w:sz w:val="22"/>
                <w:szCs w:val="22"/>
              </w:rPr>
            </w:pPr>
            <w:r w:rsidRPr="00F33BA1">
              <w:rPr>
                <w:b/>
                <w:sz w:val="22"/>
                <w:szCs w:val="22"/>
              </w:rPr>
              <w:t>Financial Years</w:t>
            </w:r>
          </w:p>
        </w:tc>
        <w:tc>
          <w:tcPr>
            <w:tcW w:w="4190" w:type="dxa"/>
            <w:shd w:val="clear" w:color="auto" w:fill="BFBFBF"/>
          </w:tcPr>
          <w:p w:rsidR="00F33BA1" w:rsidRPr="00F33BA1" w:rsidRDefault="00F33BA1" w:rsidP="00F33BA1">
            <w:pPr>
              <w:tabs>
                <w:tab w:val="left" w:pos="567"/>
              </w:tabs>
              <w:spacing w:after="0"/>
              <w:jc w:val="both"/>
              <w:rPr>
                <w:b/>
                <w:sz w:val="22"/>
                <w:szCs w:val="22"/>
              </w:rPr>
            </w:pPr>
            <w:r w:rsidRPr="00F33BA1">
              <w:rPr>
                <w:b/>
                <w:sz w:val="22"/>
                <w:szCs w:val="22"/>
              </w:rPr>
              <w:t>No of Officials</w:t>
            </w:r>
          </w:p>
        </w:tc>
      </w:tr>
      <w:tr w:rsidR="00F33BA1" w:rsidRPr="00F33BA1" w:rsidTr="00BB1B93">
        <w:trPr>
          <w:trHeight w:val="378"/>
        </w:trPr>
        <w:tc>
          <w:tcPr>
            <w:tcW w:w="4138" w:type="dxa"/>
            <w:shd w:val="clear" w:color="auto" w:fill="auto"/>
          </w:tcPr>
          <w:p w:rsidR="00F33BA1" w:rsidRPr="00F33BA1" w:rsidRDefault="00F33BA1" w:rsidP="00F33BA1">
            <w:pPr>
              <w:tabs>
                <w:tab w:val="left" w:pos="567"/>
              </w:tabs>
              <w:spacing w:after="0"/>
              <w:jc w:val="both"/>
              <w:rPr>
                <w:sz w:val="22"/>
                <w:szCs w:val="22"/>
              </w:rPr>
            </w:pPr>
            <w:r w:rsidRPr="00F33BA1">
              <w:rPr>
                <w:sz w:val="22"/>
                <w:szCs w:val="22"/>
              </w:rPr>
              <w:t>2014/2015</w:t>
            </w:r>
          </w:p>
        </w:tc>
        <w:tc>
          <w:tcPr>
            <w:tcW w:w="4190" w:type="dxa"/>
            <w:shd w:val="clear" w:color="auto" w:fill="auto"/>
          </w:tcPr>
          <w:p w:rsidR="00F33BA1" w:rsidRPr="00F33BA1" w:rsidRDefault="00F33BA1" w:rsidP="00F33BA1">
            <w:pPr>
              <w:tabs>
                <w:tab w:val="left" w:pos="567"/>
              </w:tabs>
              <w:spacing w:after="0"/>
              <w:jc w:val="both"/>
              <w:rPr>
                <w:sz w:val="22"/>
                <w:szCs w:val="22"/>
              </w:rPr>
            </w:pPr>
            <w:r w:rsidRPr="00F33BA1">
              <w:rPr>
                <w:sz w:val="22"/>
                <w:szCs w:val="22"/>
              </w:rPr>
              <w:t>2</w:t>
            </w:r>
          </w:p>
        </w:tc>
      </w:tr>
      <w:tr w:rsidR="00F33BA1" w:rsidRPr="00F33BA1" w:rsidTr="00BB1B93">
        <w:trPr>
          <w:trHeight w:val="378"/>
        </w:trPr>
        <w:tc>
          <w:tcPr>
            <w:tcW w:w="4138" w:type="dxa"/>
            <w:shd w:val="clear" w:color="auto" w:fill="auto"/>
          </w:tcPr>
          <w:p w:rsidR="00F33BA1" w:rsidRPr="00F33BA1" w:rsidRDefault="00F33BA1" w:rsidP="00F33BA1">
            <w:pPr>
              <w:tabs>
                <w:tab w:val="left" w:pos="567"/>
              </w:tabs>
              <w:spacing w:after="0"/>
              <w:jc w:val="both"/>
              <w:rPr>
                <w:sz w:val="22"/>
                <w:szCs w:val="22"/>
              </w:rPr>
            </w:pPr>
            <w:r w:rsidRPr="00F33BA1">
              <w:rPr>
                <w:sz w:val="22"/>
                <w:szCs w:val="22"/>
              </w:rPr>
              <w:t>2015/2016</w:t>
            </w:r>
          </w:p>
        </w:tc>
        <w:tc>
          <w:tcPr>
            <w:tcW w:w="4190" w:type="dxa"/>
            <w:shd w:val="clear" w:color="auto" w:fill="auto"/>
          </w:tcPr>
          <w:p w:rsidR="00F33BA1" w:rsidRPr="00F33BA1" w:rsidRDefault="00F33BA1" w:rsidP="00F33BA1">
            <w:pPr>
              <w:tabs>
                <w:tab w:val="left" w:pos="567"/>
              </w:tabs>
              <w:spacing w:after="0"/>
              <w:jc w:val="both"/>
              <w:rPr>
                <w:sz w:val="22"/>
                <w:szCs w:val="22"/>
              </w:rPr>
            </w:pPr>
            <w:r w:rsidRPr="00F33BA1">
              <w:rPr>
                <w:sz w:val="22"/>
                <w:szCs w:val="22"/>
              </w:rPr>
              <w:t>-</w:t>
            </w:r>
          </w:p>
        </w:tc>
      </w:tr>
      <w:tr w:rsidR="00F33BA1" w:rsidRPr="00F33BA1" w:rsidTr="00BB1B93">
        <w:trPr>
          <w:trHeight w:val="378"/>
        </w:trPr>
        <w:tc>
          <w:tcPr>
            <w:tcW w:w="4138" w:type="dxa"/>
            <w:shd w:val="clear" w:color="auto" w:fill="auto"/>
          </w:tcPr>
          <w:p w:rsidR="00F33BA1" w:rsidRPr="00F33BA1" w:rsidRDefault="00F33BA1" w:rsidP="00F33BA1">
            <w:pPr>
              <w:tabs>
                <w:tab w:val="left" w:pos="567"/>
              </w:tabs>
              <w:spacing w:after="0"/>
              <w:jc w:val="both"/>
              <w:rPr>
                <w:sz w:val="22"/>
                <w:szCs w:val="22"/>
              </w:rPr>
            </w:pPr>
            <w:r w:rsidRPr="00F33BA1">
              <w:rPr>
                <w:sz w:val="22"/>
                <w:szCs w:val="22"/>
              </w:rPr>
              <w:t>2016/2017</w:t>
            </w:r>
          </w:p>
        </w:tc>
        <w:tc>
          <w:tcPr>
            <w:tcW w:w="4190" w:type="dxa"/>
            <w:shd w:val="clear" w:color="auto" w:fill="auto"/>
          </w:tcPr>
          <w:p w:rsidR="00F33BA1" w:rsidRPr="00F33BA1" w:rsidRDefault="00F33BA1" w:rsidP="00F33BA1">
            <w:pPr>
              <w:tabs>
                <w:tab w:val="left" w:pos="567"/>
              </w:tabs>
              <w:spacing w:after="0"/>
              <w:jc w:val="both"/>
              <w:rPr>
                <w:sz w:val="22"/>
                <w:szCs w:val="22"/>
              </w:rPr>
            </w:pPr>
            <w:r w:rsidRPr="00F33BA1">
              <w:rPr>
                <w:sz w:val="22"/>
                <w:szCs w:val="22"/>
              </w:rPr>
              <w:t>26</w:t>
            </w:r>
          </w:p>
        </w:tc>
      </w:tr>
    </w:tbl>
    <w:p w:rsidR="00F33BA1" w:rsidRPr="00F33BA1" w:rsidRDefault="00F33BA1" w:rsidP="00F33BA1">
      <w:pPr>
        <w:tabs>
          <w:tab w:val="left" w:pos="567"/>
        </w:tabs>
        <w:spacing w:after="0"/>
        <w:jc w:val="both"/>
        <w:rPr>
          <w:b/>
          <w:sz w:val="22"/>
          <w:szCs w:val="22"/>
          <w:u w:val="single"/>
        </w:rPr>
      </w:pPr>
    </w:p>
    <w:p w:rsidR="00F33BA1" w:rsidRPr="00F33BA1" w:rsidRDefault="00F33BA1" w:rsidP="00F33BA1"/>
    <w:p w:rsidR="00F33BA1" w:rsidRPr="00F33BA1" w:rsidRDefault="00F33BA1" w:rsidP="00F33BA1">
      <w:pPr>
        <w:rPr>
          <w:b/>
          <w:sz w:val="24"/>
          <w:szCs w:val="24"/>
        </w:rPr>
      </w:pPr>
      <w:r w:rsidRPr="00F33BA1">
        <w:rPr>
          <w:b/>
          <w:sz w:val="24"/>
          <w:szCs w:val="24"/>
        </w:rPr>
        <w:t>Reply (No 2)</w:t>
      </w:r>
    </w:p>
    <w:p w:rsidR="00F33BA1" w:rsidRPr="00F33BA1" w:rsidRDefault="00F33BA1" w:rsidP="00F33BA1">
      <w:pPr>
        <w:rPr>
          <w:sz w:val="24"/>
          <w:szCs w:val="24"/>
        </w:rPr>
      </w:pPr>
    </w:p>
    <w:p w:rsidR="00F33BA1" w:rsidRPr="00F33BA1" w:rsidRDefault="00F33BA1" w:rsidP="00F33BA1">
      <w:pPr>
        <w:rPr>
          <w:sz w:val="24"/>
          <w:szCs w:val="24"/>
        </w:rPr>
        <w:sectPr w:rsidR="00F33BA1" w:rsidRPr="00F33BA1" w:rsidSect="00050193">
          <w:pgSz w:w="11906" w:h="16838" w:code="9"/>
          <w:pgMar w:top="1134" w:right="1134" w:bottom="1276" w:left="2552" w:header="0" w:footer="1701" w:gutter="0"/>
          <w:cols w:space="708"/>
          <w:titlePg/>
          <w:docGrid w:linePitch="360"/>
        </w:sectPr>
      </w:pPr>
      <w:r w:rsidRPr="00F33BA1">
        <w:rPr>
          <w:sz w:val="24"/>
          <w:szCs w:val="24"/>
        </w:rPr>
        <w:t>None, as</w:t>
      </w:r>
      <w:r>
        <w:rPr>
          <w:sz w:val="24"/>
          <w:szCs w:val="24"/>
        </w:rPr>
        <w:t xml:space="preserve"> per records</w:t>
      </w:r>
    </w:p>
    <w:p w:rsidR="005F561C" w:rsidRDefault="000C0D17" w:rsidP="00F33BA1">
      <w:bookmarkStart w:id="0" w:name="_GoBack"/>
      <w:bookmarkEnd w:id="0"/>
    </w:p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17" w:rsidRDefault="000C0D17" w:rsidP="00F33BA1">
      <w:pPr>
        <w:spacing w:after="0" w:line="240" w:lineRule="auto"/>
      </w:pPr>
      <w:r>
        <w:separator/>
      </w:r>
    </w:p>
  </w:endnote>
  <w:endnote w:type="continuationSeparator" w:id="0">
    <w:p w:rsidR="000C0D17" w:rsidRDefault="000C0D17" w:rsidP="00F3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17" w:rsidRDefault="000C0D17" w:rsidP="00F33BA1">
      <w:pPr>
        <w:spacing w:after="0" w:line="240" w:lineRule="auto"/>
      </w:pPr>
      <w:r>
        <w:separator/>
      </w:r>
    </w:p>
  </w:footnote>
  <w:footnote w:type="continuationSeparator" w:id="0">
    <w:p w:rsidR="000C0D17" w:rsidRDefault="000C0D17" w:rsidP="00F3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5CB"/>
    <w:multiLevelType w:val="hybridMultilevel"/>
    <w:tmpl w:val="514AED60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A1"/>
    <w:rsid w:val="000C0D17"/>
    <w:rsid w:val="00186AC3"/>
    <w:rsid w:val="00B954AA"/>
    <w:rsid w:val="00C96995"/>
    <w:rsid w:val="00DD6449"/>
    <w:rsid w:val="00F33BA1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A1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BA1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3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BA1"/>
    <w:rPr>
      <w:rFonts w:ascii="Arial" w:eastAsia="Calibri" w:hAnsi="Arial" w:cs="Arial"/>
      <w:sz w:val="20"/>
      <w:szCs w:val="20"/>
    </w:rPr>
  </w:style>
  <w:style w:type="paragraph" w:customStyle="1" w:styleId="Bodytextnarrative">
    <w:name w:val="Body text_narrative"/>
    <w:basedOn w:val="Normal"/>
    <w:uiPriority w:val="99"/>
    <w:rsid w:val="00F33BA1"/>
    <w:pPr>
      <w:spacing w:after="0"/>
      <w:ind w:left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A1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BA1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3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BA1"/>
    <w:rPr>
      <w:rFonts w:ascii="Arial" w:eastAsia="Calibri" w:hAnsi="Arial" w:cs="Arial"/>
      <w:sz w:val="20"/>
      <w:szCs w:val="20"/>
    </w:rPr>
  </w:style>
  <w:style w:type="paragraph" w:customStyle="1" w:styleId="Bodytextnarrative">
    <w:name w:val="Body text_narrative"/>
    <w:basedOn w:val="Normal"/>
    <w:uiPriority w:val="99"/>
    <w:rsid w:val="00F33BA1"/>
    <w:pPr>
      <w:spacing w:after="0"/>
      <w:ind w:lef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2</cp:revision>
  <dcterms:created xsi:type="dcterms:W3CDTF">2017-11-30T12:45:00Z</dcterms:created>
  <dcterms:modified xsi:type="dcterms:W3CDTF">2017-12-04T07:35:00Z</dcterms:modified>
</cp:coreProperties>
</file>