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110C0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0110C0" w:rsidRPr="000110C0">
        <w:rPr>
          <w:rFonts w:ascii="Arial" w:hAnsi="Arial" w:cs="Arial"/>
          <w:b/>
          <w:sz w:val="22"/>
          <w:szCs w:val="22"/>
        </w:rPr>
        <w:t>342</w:t>
      </w:r>
      <w:r w:rsidR="00347A55">
        <w:rPr>
          <w:rFonts w:ascii="Arial" w:hAnsi="Arial" w:cs="Arial"/>
          <w:b/>
          <w:sz w:val="22"/>
          <w:szCs w:val="22"/>
        </w:rPr>
        <w:t>9</w:t>
      </w:r>
      <w:r w:rsidR="00AD00CE" w:rsidRPr="000110C0">
        <w:rPr>
          <w:rFonts w:ascii="Arial" w:hAnsi="Arial" w:cs="Arial"/>
          <w:b/>
          <w:sz w:val="22"/>
          <w:szCs w:val="22"/>
        </w:rPr>
        <w:t xml:space="preserve"> [NW</w:t>
      </w:r>
      <w:r w:rsidR="000110C0" w:rsidRPr="000110C0">
        <w:rPr>
          <w:rFonts w:ascii="Arial" w:hAnsi="Arial" w:cs="Arial"/>
          <w:b/>
          <w:sz w:val="22"/>
          <w:szCs w:val="22"/>
        </w:rPr>
        <w:t>40</w:t>
      </w:r>
      <w:r w:rsidR="00347A55">
        <w:rPr>
          <w:rFonts w:ascii="Arial" w:hAnsi="Arial" w:cs="Arial"/>
          <w:b/>
          <w:sz w:val="22"/>
          <w:szCs w:val="22"/>
        </w:rPr>
        <w:t>90</w:t>
      </w:r>
      <w:r w:rsidR="00AD00CE" w:rsidRPr="000110C0">
        <w:rPr>
          <w:rFonts w:ascii="Arial" w:hAnsi="Arial" w:cs="Arial"/>
          <w:b/>
          <w:sz w:val="22"/>
          <w:szCs w:val="22"/>
        </w:rPr>
        <w:t>E]</w:t>
      </w:r>
    </w:p>
    <w:p w:rsidR="00C312EA" w:rsidRPr="000110C0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110C0">
        <w:rPr>
          <w:rFonts w:ascii="Arial" w:hAnsi="Arial" w:cs="Arial"/>
          <w:b/>
          <w:sz w:val="22"/>
          <w:szCs w:val="22"/>
        </w:rPr>
        <w:t xml:space="preserve">DATE OF PUBLICATION: </w:t>
      </w:r>
      <w:r w:rsidR="000110C0" w:rsidRPr="000110C0">
        <w:rPr>
          <w:rFonts w:ascii="Arial" w:hAnsi="Arial" w:cs="Arial"/>
          <w:b/>
          <w:sz w:val="22"/>
          <w:szCs w:val="22"/>
        </w:rPr>
        <w:t>11 SEPTEMBER 2015</w:t>
      </w:r>
    </w:p>
    <w:p w:rsidR="00347A55" w:rsidRPr="00347A55" w:rsidRDefault="00347A55" w:rsidP="00347A55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347A55">
        <w:rPr>
          <w:rFonts w:ascii="Arial" w:hAnsi="Arial" w:cs="Arial"/>
          <w:b/>
          <w:sz w:val="22"/>
          <w:szCs w:val="22"/>
          <w:lang w:val="af-ZA"/>
        </w:rPr>
        <w:t>3429.</w:t>
      </w:r>
      <w:r w:rsidRPr="00347A55">
        <w:rPr>
          <w:rFonts w:ascii="Arial" w:hAnsi="Arial" w:cs="Arial"/>
          <w:b/>
          <w:sz w:val="22"/>
          <w:szCs w:val="22"/>
          <w:lang w:val="af-ZA"/>
        </w:rPr>
        <w:tab/>
        <w:t xml:space="preserve">Mr D J Maynier (DA) to ask the Minister of Finance: </w:t>
      </w:r>
    </w:p>
    <w:p w:rsidR="00347A55" w:rsidRPr="00347A55" w:rsidRDefault="00347A55" w:rsidP="00347A5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47A55">
        <w:rPr>
          <w:rFonts w:ascii="Arial" w:hAnsi="Arial" w:cs="Arial"/>
          <w:sz w:val="22"/>
          <w:szCs w:val="22"/>
          <w:lang w:val="en-GB"/>
        </w:rPr>
        <w:t xml:space="preserve">Whether there are any measures in place in his department to (a) monitor, (b) evaluate and (c) report </w:t>
      </w:r>
      <w:r w:rsidRPr="00347A55">
        <w:rPr>
          <w:rFonts w:ascii="Arial" w:hAnsi="Arial" w:cs="Arial"/>
          <w:sz w:val="22"/>
          <w:szCs w:val="22"/>
          <w:lang w:val="af-ZA"/>
        </w:rPr>
        <w:t>on</w:t>
      </w:r>
      <w:r w:rsidRPr="00347A55">
        <w:rPr>
          <w:rFonts w:ascii="Arial" w:hAnsi="Arial" w:cs="Arial"/>
          <w:sz w:val="22"/>
          <w:szCs w:val="22"/>
          <w:lang w:val="en-GB"/>
        </w:rPr>
        <w:t xml:space="preserve"> compliance with the cost containment measures set out in the National Treasury Instruction 01 of 2013/2014; if not, in each specified case, why not; if so, in each specified case, what are the relevant details?</w:t>
      </w:r>
      <w:r w:rsidRPr="00347A55">
        <w:rPr>
          <w:rFonts w:ascii="Arial" w:hAnsi="Arial" w:cs="Arial"/>
          <w:sz w:val="22"/>
          <w:szCs w:val="22"/>
          <w:lang w:val="en-GB"/>
        </w:rPr>
        <w:tab/>
      </w:r>
      <w:r w:rsidRPr="00347A55">
        <w:rPr>
          <w:rFonts w:ascii="Arial" w:hAnsi="Arial" w:cs="Arial"/>
          <w:sz w:val="22"/>
          <w:szCs w:val="22"/>
          <w:lang w:val="en-GB"/>
        </w:rPr>
        <w:tab/>
      </w:r>
    </w:p>
    <w:p w:rsidR="00347A55" w:rsidRPr="00347A55" w:rsidRDefault="00347A55" w:rsidP="00347A5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47A55">
        <w:rPr>
          <w:rFonts w:ascii="Arial" w:hAnsi="Arial" w:cs="Arial"/>
          <w:sz w:val="22"/>
          <w:szCs w:val="22"/>
          <w:lang w:val="en-GB"/>
        </w:rPr>
        <w:tab/>
      </w:r>
      <w:r w:rsidRPr="00347A55">
        <w:rPr>
          <w:rFonts w:ascii="Arial" w:hAnsi="Arial" w:cs="Arial"/>
          <w:sz w:val="22"/>
          <w:szCs w:val="22"/>
          <w:lang w:val="en-GB"/>
        </w:rPr>
        <w:tab/>
      </w:r>
      <w:r w:rsidRPr="00347A55">
        <w:rPr>
          <w:rFonts w:ascii="Arial" w:hAnsi="Arial" w:cs="Arial"/>
          <w:sz w:val="22"/>
          <w:szCs w:val="22"/>
          <w:lang w:val="en-GB"/>
        </w:rPr>
        <w:tab/>
      </w:r>
      <w:r w:rsidRPr="00347A55">
        <w:rPr>
          <w:rFonts w:ascii="Arial" w:hAnsi="Arial" w:cs="Arial"/>
          <w:sz w:val="22"/>
          <w:szCs w:val="22"/>
          <w:lang w:val="en-GB"/>
        </w:rPr>
        <w:tab/>
      </w:r>
      <w:r w:rsidRPr="00347A55">
        <w:rPr>
          <w:rFonts w:ascii="Arial" w:hAnsi="Arial" w:cs="Arial"/>
          <w:sz w:val="22"/>
          <w:szCs w:val="22"/>
          <w:lang w:val="en-GB"/>
        </w:rPr>
        <w:tab/>
      </w:r>
      <w:r w:rsidRPr="00347A5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347A55">
        <w:rPr>
          <w:rFonts w:ascii="Arial" w:hAnsi="Arial" w:cs="Arial"/>
          <w:sz w:val="22"/>
          <w:szCs w:val="22"/>
          <w:lang w:val="en-GB"/>
        </w:rPr>
        <w:tab/>
      </w:r>
      <w:r w:rsidRPr="00347A55">
        <w:rPr>
          <w:rFonts w:ascii="Arial" w:hAnsi="Arial" w:cs="Arial"/>
          <w:sz w:val="22"/>
          <w:szCs w:val="22"/>
          <w:lang w:val="en-GB"/>
        </w:rPr>
        <w:tab/>
      </w:r>
      <w:r w:rsidRPr="00347A55">
        <w:rPr>
          <w:rFonts w:ascii="Arial" w:hAnsi="Arial" w:cs="Arial"/>
          <w:sz w:val="22"/>
          <w:szCs w:val="22"/>
          <w:lang w:val="en-GB"/>
        </w:rPr>
        <w:tab/>
      </w:r>
      <w:r w:rsidRPr="00347A55">
        <w:rPr>
          <w:rFonts w:ascii="Arial" w:hAnsi="Arial" w:cs="Arial"/>
          <w:sz w:val="22"/>
          <w:szCs w:val="22"/>
          <w:lang w:val="en-GB"/>
        </w:rPr>
        <w:tab/>
        <w:t>NW4090E</w:t>
      </w:r>
    </w:p>
    <w:p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04A3" w:rsidRDefault="00815268" w:rsidP="00C7258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</w:t>
      </w:r>
      <w:r w:rsidR="007661BE">
        <w:rPr>
          <w:rFonts w:ascii="Arial" w:hAnsi="Arial" w:cs="Arial"/>
          <w:sz w:val="22"/>
          <w:szCs w:val="22"/>
          <w:lang w:val="en-GB"/>
        </w:rPr>
        <w:t>en</w:t>
      </w:r>
      <w:r w:rsidR="009F04A3">
        <w:rPr>
          <w:rFonts w:ascii="Arial" w:hAnsi="Arial" w:cs="Arial"/>
          <w:sz w:val="22"/>
          <w:szCs w:val="22"/>
          <w:lang w:val="en-GB"/>
        </w:rPr>
        <w:t xml:space="preserve"> all laws, regulations and instruction notes issued by organ of state, compliance with the cost containment measures has to be enforced and overseen (</w:t>
      </w:r>
      <w:proofErr w:type="spellStart"/>
      <w:r w:rsidR="009F04A3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9F04A3">
        <w:rPr>
          <w:rFonts w:ascii="Arial" w:hAnsi="Arial" w:cs="Arial"/>
          <w:sz w:val="22"/>
          <w:szCs w:val="22"/>
          <w:lang w:val="en-GB"/>
        </w:rPr>
        <w:t>) firstly within each department, constitutional institution and public entity, (ii) secondly, by the relevant legislative arm of the state and (iii) finally, by the Auditor-General of South Africa.</w:t>
      </w:r>
    </w:p>
    <w:p w:rsidR="00487E7A" w:rsidRDefault="00487E7A" w:rsidP="00AC241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AC241B" w:rsidRPr="00AC241B" w:rsidRDefault="00AC241B" w:rsidP="00AC241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61BE" w:rsidRDefault="007661BE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61BE" w:rsidRDefault="007661BE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C0"/>
    <w:rsid w:val="000110C0"/>
    <w:rsid w:val="00012C14"/>
    <w:rsid w:val="00020C04"/>
    <w:rsid w:val="0004324C"/>
    <w:rsid w:val="00044BF4"/>
    <w:rsid w:val="00081C07"/>
    <w:rsid w:val="00090760"/>
    <w:rsid w:val="000C48D8"/>
    <w:rsid w:val="000F3B14"/>
    <w:rsid w:val="001433AE"/>
    <w:rsid w:val="0015250D"/>
    <w:rsid w:val="0015727B"/>
    <w:rsid w:val="001713D2"/>
    <w:rsid w:val="001B0917"/>
    <w:rsid w:val="001E3FB5"/>
    <w:rsid w:val="001E6902"/>
    <w:rsid w:val="002650FA"/>
    <w:rsid w:val="002F6E86"/>
    <w:rsid w:val="003421BD"/>
    <w:rsid w:val="00347A55"/>
    <w:rsid w:val="00426835"/>
    <w:rsid w:val="00456F42"/>
    <w:rsid w:val="00487E7A"/>
    <w:rsid w:val="004E71F1"/>
    <w:rsid w:val="005141B3"/>
    <w:rsid w:val="00571E73"/>
    <w:rsid w:val="00574E19"/>
    <w:rsid w:val="00613FC6"/>
    <w:rsid w:val="006239F1"/>
    <w:rsid w:val="00624D20"/>
    <w:rsid w:val="0062770E"/>
    <w:rsid w:val="0064275F"/>
    <w:rsid w:val="00647EF2"/>
    <w:rsid w:val="00652C37"/>
    <w:rsid w:val="00653A85"/>
    <w:rsid w:val="0069534D"/>
    <w:rsid w:val="006C1EFF"/>
    <w:rsid w:val="007118EA"/>
    <w:rsid w:val="00726A9C"/>
    <w:rsid w:val="007359BF"/>
    <w:rsid w:val="00764040"/>
    <w:rsid w:val="007661BE"/>
    <w:rsid w:val="007914E0"/>
    <w:rsid w:val="007A32AF"/>
    <w:rsid w:val="007B1BA1"/>
    <w:rsid w:val="00815268"/>
    <w:rsid w:val="0088482E"/>
    <w:rsid w:val="00891265"/>
    <w:rsid w:val="008977CB"/>
    <w:rsid w:val="008C2559"/>
    <w:rsid w:val="00911717"/>
    <w:rsid w:val="009163A5"/>
    <w:rsid w:val="00953363"/>
    <w:rsid w:val="0096007E"/>
    <w:rsid w:val="009A18A7"/>
    <w:rsid w:val="009F04A3"/>
    <w:rsid w:val="00A27751"/>
    <w:rsid w:val="00A525F0"/>
    <w:rsid w:val="00A72B9B"/>
    <w:rsid w:val="00AC241B"/>
    <w:rsid w:val="00AC77C2"/>
    <w:rsid w:val="00AD00CE"/>
    <w:rsid w:val="00AD5C9B"/>
    <w:rsid w:val="00B16D2E"/>
    <w:rsid w:val="00B447E6"/>
    <w:rsid w:val="00B77F67"/>
    <w:rsid w:val="00BD31C6"/>
    <w:rsid w:val="00C17C41"/>
    <w:rsid w:val="00C25C7E"/>
    <w:rsid w:val="00C312EA"/>
    <w:rsid w:val="00C44C35"/>
    <w:rsid w:val="00C5688B"/>
    <w:rsid w:val="00C60822"/>
    <w:rsid w:val="00C72583"/>
    <w:rsid w:val="00CC2F3E"/>
    <w:rsid w:val="00CF2563"/>
    <w:rsid w:val="00D4481F"/>
    <w:rsid w:val="00DB2463"/>
    <w:rsid w:val="00DC41DF"/>
    <w:rsid w:val="00DD5296"/>
    <w:rsid w:val="00DF0D26"/>
    <w:rsid w:val="00E77DF6"/>
    <w:rsid w:val="00E8352B"/>
    <w:rsid w:val="00EA10EC"/>
    <w:rsid w:val="00EA6A49"/>
    <w:rsid w:val="00EB3AB7"/>
    <w:rsid w:val="00F51C17"/>
    <w:rsid w:val="00F5531B"/>
    <w:rsid w:val="00F5571A"/>
    <w:rsid w:val="00F80BE9"/>
    <w:rsid w:val="00F87EA6"/>
    <w:rsid w:val="00FC0FB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9D2DC2-7051-4EAF-A82A-E389CB82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customStyle="1" w:styleId="Default">
    <w:name w:val="Default"/>
    <w:rsid w:val="004E7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5A4C-79D8-4575-AC39-E417367C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dcterms:created xsi:type="dcterms:W3CDTF">2015-10-05T07:12:00Z</dcterms:created>
  <dcterms:modified xsi:type="dcterms:W3CDTF">2015-10-05T07:12:00Z</dcterms:modified>
</cp:coreProperties>
</file>