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6C" w:rsidRPr="00A645AA" w:rsidRDefault="00596A6C" w:rsidP="00596A6C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A645AA">
        <w:rPr>
          <w:rFonts w:ascii="Arial" w:hAnsi="Arial" w:cs="Arial"/>
          <w:b/>
          <w:sz w:val="24"/>
          <w:szCs w:val="24"/>
        </w:rPr>
        <w:t>36/1/4/1/2017</w:t>
      </w:r>
      <w:r w:rsidR="00DA421A">
        <w:rPr>
          <w:rFonts w:ascii="Arial" w:hAnsi="Arial" w:cs="Arial"/>
          <w:b/>
          <w:sz w:val="24"/>
          <w:szCs w:val="24"/>
        </w:rPr>
        <w:t>00060</w:t>
      </w:r>
    </w:p>
    <w:p w:rsidR="00596A6C" w:rsidRPr="00A645AA" w:rsidRDefault="00596A6C" w:rsidP="00596A6C">
      <w:pPr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645AA">
        <w:rPr>
          <w:rFonts w:ascii="Arial" w:hAnsi="Arial" w:cs="Arial"/>
          <w:b/>
          <w:sz w:val="24"/>
          <w:szCs w:val="24"/>
        </w:rPr>
        <w:t xml:space="preserve">NATIONAL </w:t>
      </w:r>
      <w:r>
        <w:rPr>
          <w:rFonts w:ascii="Arial" w:hAnsi="Arial" w:cs="Arial"/>
          <w:b/>
          <w:sz w:val="24"/>
          <w:szCs w:val="24"/>
        </w:rPr>
        <w:t>ASSEMBLY</w:t>
      </w:r>
    </w:p>
    <w:p w:rsidR="00596A6C" w:rsidRPr="00A645AA" w:rsidRDefault="00596A6C" w:rsidP="00596A6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96A6C" w:rsidRPr="00A645AA" w:rsidRDefault="00596A6C" w:rsidP="00596A6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645AA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>
        <w:rPr>
          <w:rFonts w:ascii="Arial" w:hAnsi="Arial" w:cs="Arial"/>
          <w:b/>
          <w:sz w:val="24"/>
          <w:szCs w:val="24"/>
          <w:u w:val="single"/>
        </w:rPr>
        <w:t xml:space="preserve">WRITTEN </w:t>
      </w:r>
      <w:r w:rsidRPr="00A645AA">
        <w:rPr>
          <w:rFonts w:ascii="Arial" w:hAnsi="Arial" w:cs="Arial"/>
          <w:b/>
          <w:sz w:val="24"/>
          <w:szCs w:val="24"/>
          <w:u w:val="single"/>
        </w:rPr>
        <w:t>REPLY</w:t>
      </w:r>
    </w:p>
    <w:p w:rsidR="00596A6C" w:rsidRPr="00A645AA" w:rsidRDefault="00596A6C" w:rsidP="00596A6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96A6C" w:rsidRPr="00A645AA" w:rsidRDefault="00596A6C" w:rsidP="00596A6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645AA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>
        <w:rPr>
          <w:rFonts w:ascii="Arial" w:hAnsi="Arial" w:cs="Arial"/>
          <w:b/>
          <w:sz w:val="24"/>
          <w:szCs w:val="24"/>
          <w:u w:val="single"/>
        </w:rPr>
        <w:t>342</w:t>
      </w:r>
    </w:p>
    <w:p w:rsidR="00596A6C" w:rsidRPr="00A645AA" w:rsidRDefault="00596A6C" w:rsidP="00596A6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96A6C" w:rsidRPr="00A645AA" w:rsidRDefault="00596A6C" w:rsidP="00596A6C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645AA">
        <w:rPr>
          <w:rFonts w:ascii="Arial" w:hAnsi="Arial" w:cs="Arial"/>
          <w:b/>
          <w:sz w:val="24"/>
          <w:szCs w:val="24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4"/>
          <w:szCs w:val="24"/>
          <w:u w:val="single"/>
        </w:rPr>
        <w:t>3 MARCH</w:t>
      </w:r>
      <w:r w:rsidRPr="00A645AA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596A6C" w:rsidRDefault="00596A6C" w:rsidP="00596A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45AA">
        <w:rPr>
          <w:rFonts w:ascii="Arial" w:hAnsi="Arial" w:cs="Arial"/>
          <w:b/>
          <w:sz w:val="24"/>
          <w:szCs w:val="24"/>
          <w:u w:val="single"/>
        </w:rPr>
        <w:t xml:space="preserve">(INTERNAL QUESTION PAPER NO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A645AA">
        <w:rPr>
          <w:rFonts w:ascii="Arial" w:hAnsi="Arial" w:cs="Arial"/>
          <w:b/>
          <w:sz w:val="24"/>
          <w:szCs w:val="24"/>
          <w:u w:val="single"/>
        </w:rPr>
        <w:t>- 2017)</w:t>
      </w:r>
    </w:p>
    <w:p w:rsidR="00596A6C" w:rsidRDefault="00596A6C" w:rsidP="00596A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4BAB" w:rsidRPr="00596A6C" w:rsidRDefault="00194BAB" w:rsidP="00596A6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96A6C">
        <w:rPr>
          <w:rFonts w:ascii="Arial" w:hAnsi="Arial" w:cs="Arial"/>
          <w:b/>
          <w:sz w:val="24"/>
          <w:szCs w:val="24"/>
        </w:rPr>
        <w:t>342.</w:t>
      </w:r>
      <w:r w:rsidR="00596A6C" w:rsidRPr="00596A6C">
        <w:rPr>
          <w:rFonts w:ascii="Arial" w:hAnsi="Arial" w:cs="Arial"/>
          <w:b/>
          <w:sz w:val="24"/>
          <w:szCs w:val="24"/>
        </w:rPr>
        <w:tab/>
      </w:r>
      <w:r w:rsidRPr="00596A6C">
        <w:rPr>
          <w:rFonts w:ascii="Arial" w:hAnsi="Arial" w:cs="Arial"/>
          <w:b/>
          <w:sz w:val="24"/>
          <w:szCs w:val="24"/>
        </w:rPr>
        <w:t>Ms D Carter (Cope) to ask the Minister Police</w:t>
      </w:r>
    </w:p>
    <w:p w:rsidR="00194BAB" w:rsidRPr="00596A6C" w:rsidRDefault="00194BAB" w:rsidP="00596A6C">
      <w:pPr>
        <w:pStyle w:val="Footer"/>
        <w:spacing w:before="100" w:beforeAutospacing="1" w:after="100" w:afterAutospacing="1"/>
        <w:ind w:left="345" w:hanging="345"/>
        <w:jc w:val="both"/>
        <w:rPr>
          <w:rFonts w:ascii="Arial" w:hAnsi="Arial" w:cs="Arial"/>
          <w:lang w:val="en-ZA"/>
        </w:rPr>
      </w:pPr>
      <w:r w:rsidRPr="00596A6C">
        <w:rPr>
          <w:rFonts w:ascii="Arial" w:hAnsi="Arial" w:cs="Arial"/>
          <w:lang w:val="en-ZA"/>
        </w:rPr>
        <w:t>(1)</w:t>
      </w:r>
      <w:r w:rsidR="000B367A">
        <w:rPr>
          <w:rFonts w:ascii="Arial" w:hAnsi="Arial" w:cs="Arial"/>
          <w:lang w:val="en-ZA"/>
        </w:rPr>
        <w:tab/>
      </w:r>
      <w:r w:rsidRPr="00596A6C">
        <w:rPr>
          <w:rFonts w:ascii="Arial" w:hAnsi="Arial" w:cs="Arial"/>
          <w:lang w:val="en-ZA"/>
        </w:rPr>
        <w:t xml:space="preserve">Whether, with regard to the spate of farm attacks in January and February 2017, he will appoint a specialised unit to investigate the specified attacks and the senseless murder of farm workers and farmers, if not, why not; </w:t>
      </w:r>
    </w:p>
    <w:p w:rsidR="00596A6C" w:rsidRPr="00596A6C" w:rsidRDefault="00194BAB" w:rsidP="00596A6C">
      <w:pPr>
        <w:pStyle w:val="Footer"/>
        <w:spacing w:before="100" w:beforeAutospacing="1" w:after="100" w:afterAutospacing="1"/>
        <w:ind w:left="345" w:hanging="345"/>
        <w:jc w:val="both"/>
        <w:rPr>
          <w:rFonts w:ascii="Arial" w:hAnsi="Arial" w:cs="Arial"/>
          <w:lang w:val="en-ZA"/>
        </w:rPr>
      </w:pPr>
      <w:r w:rsidRPr="00596A6C">
        <w:rPr>
          <w:rFonts w:ascii="Arial" w:hAnsi="Arial" w:cs="Arial"/>
          <w:lang w:val="en-ZA"/>
        </w:rPr>
        <w:t>(2)</w:t>
      </w:r>
      <w:r w:rsidR="000B367A">
        <w:rPr>
          <w:rFonts w:ascii="Arial" w:hAnsi="Arial" w:cs="Arial"/>
          <w:lang w:val="en-ZA"/>
        </w:rPr>
        <w:tab/>
      </w:r>
      <w:r w:rsidRPr="00596A6C">
        <w:rPr>
          <w:rFonts w:ascii="Arial" w:hAnsi="Arial" w:cs="Arial"/>
          <w:lang w:val="en-ZA"/>
        </w:rPr>
        <w:tab/>
        <w:t>whether his department has conducted any study to determine the reasons behind the criminal behaviour; if not, why not; if so, what are the relevant details?</w:t>
      </w:r>
    </w:p>
    <w:p w:rsidR="00194BAB" w:rsidRPr="00596A6C" w:rsidRDefault="00194BAB" w:rsidP="00596A6C">
      <w:pPr>
        <w:pStyle w:val="Footer"/>
        <w:spacing w:before="100" w:beforeAutospacing="1" w:after="100" w:afterAutospacing="1"/>
        <w:jc w:val="right"/>
        <w:rPr>
          <w:rFonts w:ascii="Arial" w:hAnsi="Arial" w:cs="Arial"/>
          <w:lang w:val="en-ZA"/>
        </w:rPr>
      </w:pPr>
      <w:r w:rsidRPr="00596A6C">
        <w:rPr>
          <w:rFonts w:ascii="Arial" w:hAnsi="Arial" w:cs="Arial"/>
          <w:lang w:val="en-ZA"/>
        </w:rPr>
        <w:t>NW392E</w:t>
      </w:r>
    </w:p>
    <w:p w:rsidR="00596A6C" w:rsidRPr="00596A6C" w:rsidRDefault="00596A6C" w:rsidP="00596A6C">
      <w:pPr>
        <w:pStyle w:val="Footer"/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596A6C">
        <w:rPr>
          <w:rFonts w:ascii="Arial" w:hAnsi="Arial" w:cs="Arial"/>
          <w:b/>
          <w:lang w:val="en-ZA"/>
        </w:rPr>
        <w:t>REPLY:</w:t>
      </w:r>
    </w:p>
    <w:p w:rsidR="00217A44" w:rsidRPr="00217A44" w:rsidRDefault="00217A44" w:rsidP="00217A4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>(1)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ab/>
        <w:t>The South African Police Service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(SAPS)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does not have specialised units to specifically investigate crimes committed on farms and small holdings (farm attacks).  Crime committed on farms and smallholdings has</w:t>
      </w:r>
      <w:r w:rsidR="00C64DB0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however</w:t>
      </w:r>
      <w:r w:rsidR="00C64DB0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been identified as a strategic priority and 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is 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>being dealt with as such.  The prevention and combatting of these crimes ha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>s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been included in the Annual Operational Plan for the 2017/2018 financial year of the Division: Visible Policing and 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>is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also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being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addressed in the Rural Safety Strategy.  The investigation of these crimes 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>is also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prio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ritised at provincial level and, 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>depending on the complexity and nature of specific crimes, the investigation</w:t>
      </w:r>
      <w:r w:rsidR="00C64DB0">
        <w:rPr>
          <w:rFonts w:ascii="Arial" w:eastAsia="Times New Roman" w:hAnsi="Arial" w:cs="Arial"/>
          <w:sz w:val="24"/>
          <w:szCs w:val="24"/>
          <w:lang w:val="en-GB" w:eastAsia="en-GB"/>
        </w:rPr>
        <w:t>s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are conducted by 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Provincial Investigation Units, which resort 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under the direct command and control of the Deputy Provincial Commissioner: Crime Detection. </w:t>
      </w:r>
    </w:p>
    <w:p w:rsidR="00217A44" w:rsidRPr="00217A44" w:rsidRDefault="00217A44" w:rsidP="00217A4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217A44" w:rsidRPr="00217A44" w:rsidRDefault="00217A44" w:rsidP="00217A4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>(2)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ab/>
        <w:t>A scientific study to determine the reasons behind the criminal behaviour during the commission of these crimes ha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>s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not yet been conducted, but the mod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>us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operandi and the circumstances under which these crimes are committed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are constan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>tly being analysed by Detective Service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Crime 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lastRenderedPageBreak/>
        <w:t>Intelligence, the Crime Registrar and Visible Policing</w:t>
      </w:r>
      <w:r w:rsidR="00C64DB0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in order to implement </w:t>
      </w:r>
      <w:r w:rsidR="0095062D">
        <w:rPr>
          <w:rFonts w:ascii="Arial" w:eastAsia="Times New Roman" w:hAnsi="Arial" w:cs="Arial"/>
          <w:sz w:val="24"/>
          <w:szCs w:val="24"/>
          <w:lang w:val="en-GB" w:eastAsia="en-GB"/>
        </w:rPr>
        <w:t>specific operational and tactical plans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C64DB0">
        <w:rPr>
          <w:rFonts w:ascii="Arial" w:eastAsia="Times New Roman" w:hAnsi="Arial" w:cs="Arial"/>
          <w:sz w:val="24"/>
          <w:szCs w:val="24"/>
          <w:lang w:val="en-GB" w:eastAsia="en-GB"/>
        </w:rPr>
        <w:t>for</w:t>
      </w:r>
      <w:r w:rsidRPr="00217A4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the prevention, combating and investigation of these crimes.</w:t>
      </w:r>
    </w:p>
    <w:p w:rsidR="00217A44" w:rsidRPr="00217A44" w:rsidRDefault="00217A44" w:rsidP="00217A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217A44" w:rsidRPr="00217A44" w:rsidRDefault="00217A44" w:rsidP="00217A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217A44" w:rsidRPr="00217A44" w:rsidRDefault="00217A44" w:rsidP="00217A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217A44" w:rsidRPr="00217A44" w:rsidRDefault="00217A44" w:rsidP="00217A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217A44" w:rsidRDefault="00217A44" w:rsidP="00217A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217A44" w:rsidRDefault="00217A44" w:rsidP="00217A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sectPr w:rsidR="00217A44" w:rsidSect="00AB19A4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57" w:rsidRDefault="00051057" w:rsidP="00AB19A4">
      <w:pPr>
        <w:spacing w:after="0" w:line="240" w:lineRule="auto"/>
      </w:pPr>
      <w:r>
        <w:separator/>
      </w:r>
    </w:p>
  </w:endnote>
  <w:endnote w:type="continuationSeparator" w:id="0">
    <w:p w:rsidR="00051057" w:rsidRDefault="00051057" w:rsidP="00A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57" w:rsidRDefault="00051057" w:rsidP="00AB19A4">
      <w:pPr>
        <w:spacing w:after="0" w:line="240" w:lineRule="auto"/>
      </w:pPr>
      <w:r>
        <w:separator/>
      </w:r>
    </w:p>
  </w:footnote>
  <w:footnote w:type="continuationSeparator" w:id="0">
    <w:p w:rsidR="00051057" w:rsidRDefault="00051057" w:rsidP="00AB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A4" w:rsidRDefault="00AB19A4">
    <w:pPr>
      <w:pStyle w:val="Header"/>
      <w:jc w:val="center"/>
    </w:pPr>
    <w:fldSimple w:instr=" PAGE   \* MERGEFORMAT ">
      <w:r w:rsidR="00786D0E">
        <w:rPr>
          <w:noProof/>
        </w:rPr>
        <w:t>2</w:t>
      </w:r>
    </w:fldSimple>
  </w:p>
  <w:p w:rsidR="00AB19A4" w:rsidRDefault="00AB19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4BAB"/>
    <w:rsid w:val="00051057"/>
    <w:rsid w:val="000B367A"/>
    <w:rsid w:val="00194BAB"/>
    <w:rsid w:val="00217A44"/>
    <w:rsid w:val="00283020"/>
    <w:rsid w:val="002A470D"/>
    <w:rsid w:val="002F42B6"/>
    <w:rsid w:val="003664F0"/>
    <w:rsid w:val="004D54DA"/>
    <w:rsid w:val="00596A6C"/>
    <w:rsid w:val="006B5DBD"/>
    <w:rsid w:val="00786D0E"/>
    <w:rsid w:val="008A243D"/>
    <w:rsid w:val="0095062D"/>
    <w:rsid w:val="00A06C1E"/>
    <w:rsid w:val="00AB19A4"/>
    <w:rsid w:val="00B236E0"/>
    <w:rsid w:val="00B43CE2"/>
    <w:rsid w:val="00C64DB0"/>
    <w:rsid w:val="00DA421A"/>
    <w:rsid w:val="00F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4B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194B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21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19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19A4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5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6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62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PUMZA</cp:lastModifiedBy>
  <cp:revision>2</cp:revision>
  <cp:lastPrinted>2017-03-06T13:12:00Z</cp:lastPrinted>
  <dcterms:created xsi:type="dcterms:W3CDTF">2017-04-04T09:51:00Z</dcterms:created>
  <dcterms:modified xsi:type="dcterms:W3CDTF">2017-04-04T09:51:00Z</dcterms:modified>
</cp:coreProperties>
</file>