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41</w:t>
      </w:r>
      <w:r w:rsidR="00777E61">
        <w:rPr>
          <w:rFonts w:cs="Arial"/>
          <w:sz w:val="22"/>
          <w:szCs w:val="22"/>
          <w:u w:val="none"/>
          <w:lang w:val="en-ZA"/>
        </w:rPr>
        <w:t>2</w:t>
      </w:r>
    </w:p>
    <w:p w:rsidR="00EB1E93" w:rsidRDefault="00EB1E93" w:rsidP="00EB1E93">
      <w:pPr>
        <w:rPr>
          <w:lang w:val="en-ZA" w:eastAsia="x-none"/>
        </w:rPr>
      </w:pPr>
    </w:p>
    <w:p w:rsidR="0042787A" w:rsidRPr="0042787A" w:rsidRDefault="0042787A" w:rsidP="0042787A">
      <w:pPr>
        <w:spacing w:before="100" w:beforeAutospacing="1" w:after="100" w:afterAutospacing="1" w:line="240" w:lineRule="auto"/>
        <w:ind w:left="851" w:hanging="851"/>
        <w:jc w:val="both"/>
        <w:rPr>
          <w:rFonts w:ascii="Arial" w:eastAsia="Times New Roman" w:hAnsi="Arial" w:cs="Arial"/>
        </w:rPr>
      </w:pPr>
      <w:r w:rsidRPr="0042787A">
        <w:rPr>
          <w:rFonts w:ascii="Arial" w:eastAsia="Times New Roman" w:hAnsi="Arial" w:cs="Arial"/>
          <w:b/>
        </w:rPr>
        <w:t>341</w:t>
      </w:r>
      <w:r w:rsidR="00777E61">
        <w:rPr>
          <w:rFonts w:ascii="Arial" w:eastAsia="Times New Roman" w:hAnsi="Arial" w:cs="Arial"/>
          <w:b/>
        </w:rPr>
        <w:t>2</w:t>
      </w:r>
      <w:bookmarkStart w:id="0" w:name="_GoBack"/>
      <w:bookmarkEnd w:id="0"/>
      <w:r w:rsidRPr="0042787A">
        <w:rPr>
          <w:rFonts w:ascii="Arial" w:eastAsia="Times New Roman" w:hAnsi="Arial" w:cs="Arial"/>
          <w:b/>
        </w:rPr>
        <w:t>.</w:t>
      </w:r>
      <w:r w:rsidRPr="0042787A">
        <w:rPr>
          <w:rFonts w:ascii="Arial" w:eastAsia="Times New Roman" w:hAnsi="Arial" w:cs="Arial"/>
          <w:b/>
        </w:rPr>
        <w:tab/>
      </w:r>
      <w:proofErr w:type="spellStart"/>
      <w:r w:rsidRPr="0042787A">
        <w:rPr>
          <w:rFonts w:ascii="Arial" w:eastAsia="Times New Roman" w:hAnsi="Arial" w:cs="Arial"/>
          <w:b/>
        </w:rPr>
        <w:t>Mr</w:t>
      </w:r>
      <w:proofErr w:type="spellEnd"/>
      <w:r w:rsidRPr="0042787A">
        <w:rPr>
          <w:rFonts w:ascii="Arial" w:eastAsia="Times New Roman" w:hAnsi="Arial" w:cs="Arial"/>
          <w:b/>
        </w:rPr>
        <w:t xml:space="preserve"> M S F de Freitas (DA) to ask the Minister of Transport:</w:t>
      </w:r>
    </w:p>
    <w:p w:rsidR="0042787A" w:rsidRPr="0042787A" w:rsidRDefault="0042787A" w:rsidP="0042787A">
      <w:pPr>
        <w:spacing w:before="100" w:beforeAutospacing="1" w:after="100" w:afterAutospacing="1" w:line="240" w:lineRule="auto"/>
        <w:ind w:left="851"/>
        <w:jc w:val="both"/>
        <w:rPr>
          <w:rFonts w:ascii="Arial" w:hAnsi="Arial" w:cs="Arial"/>
        </w:rPr>
      </w:pPr>
      <w:r w:rsidRPr="0042787A">
        <w:rPr>
          <w:rFonts w:ascii="Arial" w:eastAsia="Times New Roman" w:hAnsi="Arial" w:cs="Arial"/>
          <w:color w:val="000000"/>
          <w:lang w:eastAsia="en-ZA"/>
        </w:rPr>
        <w:t xml:space="preserve">With reference to the </w:t>
      </w:r>
      <w:proofErr w:type="spellStart"/>
      <w:r w:rsidRPr="0042787A">
        <w:rPr>
          <w:rFonts w:ascii="Arial" w:eastAsia="Times New Roman" w:hAnsi="Arial" w:cs="Arial"/>
          <w:color w:val="000000"/>
          <w:lang w:eastAsia="en-ZA"/>
        </w:rPr>
        <w:t>Prasa</w:t>
      </w:r>
      <w:proofErr w:type="spellEnd"/>
      <w:r w:rsidRPr="0042787A">
        <w:rPr>
          <w:rFonts w:ascii="Arial" w:eastAsia="Times New Roman" w:hAnsi="Arial" w:cs="Arial"/>
          <w:color w:val="000000"/>
          <w:lang w:eastAsia="en-ZA"/>
        </w:rPr>
        <w:t xml:space="preserve"> </w:t>
      </w:r>
      <w:proofErr w:type="spellStart"/>
      <w:r w:rsidRPr="0042787A">
        <w:rPr>
          <w:rFonts w:ascii="Arial" w:eastAsia="Times New Roman" w:hAnsi="Arial" w:cs="Arial"/>
          <w:color w:val="000000"/>
          <w:lang w:eastAsia="en-ZA"/>
        </w:rPr>
        <w:t>signalling</w:t>
      </w:r>
      <w:proofErr w:type="spellEnd"/>
      <w:r w:rsidRPr="0042787A">
        <w:rPr>
          <w:rFonts w:ascii="Arial" w:eastAsia="Times New Roman" w:hAnsi="Arial" w:cs="Arial"/>
          <w:color w:val="000000"/>
          <w:lang w:eastAsia="en-ZA"/>
        </w:rPr>
        <w:t xml:space="preserve"> systems and maintenance work thereof, (a) what are the details of the work that is still outstanding in the 2017-18 financial year in each province, (b) why have these maintenance projects not been completed, (c) what is being done to resume and complete the </w:t>
      </w:r>
      <w:proofErr w:type="spellStart"/>
      <w:r w:rsidRPr="0042787A">
        <w:rPr>
          <w:rFonts w:ascii="Arial" w:eastAsia="Times New Roman" w:hAnsi="Arial" w:cs="Arial"/>
          <w:color w:val="000000"/>
          <w:lang w:eastAsia="en-ZA"/>
        </w:rPr>
        <w:t>maintanance</w:t>
      </w:r>
      <w:proofErr w:type="spellEnd"/>
      <w:r w:rsidRPr="0042787A">
        <w:rPr>
          <w:rFonts w:ascii="Arial" w:eastAsia="Times New Roman" w:hAnsi="Arial" w:cs="Arial"/>
          <w:color w:val="000000"/>
          <w:lang w:eastAsia="en-ZA"/>
        </w:rPr>
        <w:t xml:space="preserve"> work in each area respectively, (d) what are the timelines and deadlines for each area in this regard, (e) what are the amounts already paid in respect of each project and (f) (</w:t>
      </w:r>
      <w:proofErr w:type="spellStart"/>
      <w:r w:rsidRPr="0042787A">
        <w:rPr>
          <w:rFonts w:ascii="Arial" w:eastAsia="Times New Roman" w:hAnsi="Arial" w:cs="Arial"/>
          <w:color w:val="000000"/>
          <w:lang w:eastAsia="en-ZA"/>
        </w:rPr>
        <w:t>i</w:t>
      </w:r>
      <w:proofErr w:type="spellEnd"/>
      <w:r w:rsidRPr="0042787A">
        <w:rPr>
          <w:rFonts w:ascii="Arial" w:eastAsia="Times New Roman" w:hAnsi="Arial" w:cs="Arial"/>
          <w:color w:val="000000"/>
          <w:lang w:eastAsia="en-ZA"/>
        </w:rPr>
        <w:t>) what are the total outstanding amounts in respect of each project and (ii) when will the outstanding amounts be paid in each case?</w:t>
      </w:r>
      <w:r w:rsidRPr="0042787A">
        <w:rPr>
          <w:rFonts w:ascii="Arial" w:eastAsia="Times New Roman" w:hAnsi="Arial" w:cs="Arial"/>
        </w:rPr>
        <w:tab/>
      </w:r>
      <w:r w:rsidRPr="0042787A">
        <w:rPr>
          <w:rFonts w:ascii="Arial" w:eastAsia="Times New Roman" w:hAnsi="Arial" w:cs="Arial"/>
        </w:rPr>
        <w:tab/>
      </w:r>
      <w:r w:rsidRPr="0042787A">
        <w:rPr>
          <w:rFonts w:ascii="Arial" w:eastAsia="Times New Roman" w:hAnsi="Arial" w:cs="Arial"/>
        </w:rPr>
        <w:tab/>
      </w:r>
      <w:r w:rsidRPr="0042787A">
        <w:rPr>
          <w:rFonts w:ascii="Arial" w:eastAsia="Times New Roman" w:hAnsi="Arial" w:cs="Arial"/>
        </w:rPr>
        <w:tab/>
      </w:r>
      <w:r w:rsidRPr="0042787A">
        <w:rPr>
          <w:rFonts w:ascii="Arial" w:eastAsia="Times New Roman" w:hAnsi="Arial" w:cs="Arial"/>
        </w:rPr>
        <w:tab/>
      </w:r>
      <w:r w:rsidRPr="0042787A">
        <w:rPr>
          <w:rFonts w:ascii="Arial" w:eastAsia="Times New Roman" w:hAnsi="Arial" w:cs="Arial"/>
        </w:rPr>
        <w:tab/>
        <w:t>NW3804E</w:t>
      </w:r>
    </w:p>
    <w:p w:rsidR="00D2527D" w:rsidRPr="00D2527D" w:rsidRDefault="00D2527D" w:rsidP="004C494C">
      <w:pPr>
        <w:tabs>
          <w:tab w:val="left" w:pos="567"/>
        </w:tabs>
        <w:spacing w:after="0" w:line="240" w:lineRule="auto"/>
        <w:ind w:left="567"/>
        <w:jc w:val="both"/>
        <w:rPr>
          <w:rFonts w:ascii="Calibri" w:eastAsia="Times New Roman" w:hAnsi="Calibri" w:cs="Calibri"/>
          <w:b/>
          <w:sz w:val="24"/>
          <w:szCs w:val="24"/>
          <w:lang w:eastAsia="en-ZA"/>
        </w:rPr>
      </w:pPr>
      <w:r w:rsidRPr="00D2527D">
        <w:rPr>
          <w:rFonts w:ascii="Calibri" w:eastAsia="Times New Roman" w:hAnsi="Calibri" w:cs="Calibri"/>
          <w:b/>
          <w:sz w:val="24"/>
          <w:szCs w:val="24"/>
          <w:lang w:eastAsia="en-ZA"/>
        </w:rPr>
        <w:t>REPLY:</w:t>
      </w:r>
    </w:p>
    <w:p w:rsidR="00D2527D" w:rsidRPr="00D2527D" w:rsidRDefault="00D2527D" w:rsidP="004C494C">
      <w:pPr>
        <w:tabs>
          <w:tab w:val="left" w:pos="567"/>
        </w:tabs>
        <w:spacing w:after="0" w:line="240" w:lineRule="auto"/>
        <w:ind w:left="567"/>
        <w:jc w:val="both"/>
        <w:rPr>
          <w:rFonts w:ascii="Calibri" w:eastAsia="Times New Roman" w:hAnsi="Calibri" w:cs="Calibri"/>
          <w:b/>
          <w:sz w:val="24"/>
          <w:szCs w:val="24"/>
          <w:lang w:eastAsia="en-ZA"/>
        </w:rPr>
      </w:pPr>
    </w:p>
    <w:p w:rsidR="004C494C" w:rsidRPr="00D2527D" w:rsidRDefault="003950A5" w:rsidP="008761AE">
      <w:pPr>
        <w:tabs>
          <w:tab w:val="left" w:pos="567"/>
        </w:tabs>
        <w:spacing w:after="0"/>
        <w:ind w:left="567"/>
        <w:jc w:val="both"/>
        <w:rPr>
          <w:rFonts w:ascii="Calibri" w:eastAsia="Times New Roman" w:hAnsi="Calibri" w:cs="Calibri"/>
          <w:b/>
          <w:sz w:val="24"/>
          <w:szCs w:val="24"/>
          <w:lang w:eastAsia="en-ZA"/>
        </w:rPr>
      </w:pPr>
      <w:r w:rsidRPr="00D2527D">
        <w:rPr>
          <w:rFonts w:ascii="Calibri" w:eastAsia="Times New Roman" w:hAnsi="Calibri" w:cs="Calibri"/>
          <w:b/>
          <w:sz w:val="24"/>
          <w:szCs w:val="24"/>
          <w:lang w:eastAsia="en-ZA"/>
        </w:rPr>
        <w:t>Capital Expansion program for Resignalling</w:t>
      </w:r>
    </w:p>
    <w:p w:rsidR="004C494C" w:rsidRPr="008761AE" w:rsidRDefault="005A1672" w:rsidP="008761AE">
      <w:pPr>
        <w:tabs>
          <w:tab w:val="left" w:pos="567"/>
        </w:tabs>
        <w:spacing w:after="0"/>
        <w:ind w:left="567"/>
        <w:jc w:val="both"/>
        <w:rPr>
          <w:rFonts w:ascii="Arial" w:eastAsia="Times New Roman" w:hAnsi="Arial" w:cs="Arial"/>
          <w:lang w:eastAsia="en-ZA"/>
        </w:rPr>
      </w:pPr>
      <w:r>
        <w:rPr>
          <w:rFonts w:ascii="Arial" w:eastAsia="Times New Roman" w:hAnsi="Arial" w:cs="Arial"/>
          <w:lang w:eastAsia="en-ZA"/>
        </w:rPr>
        <w:t xml:space="preserve">(a)(b) </w:t>
      </w:r>
      <w:proofErr w:type="gramStart"/>
      <w:r>
        <w:rPr>
          <w:rFonts w:ascii="Arial" w:eastAsia="Times New Roman" w:hAnsi="Arial" w:cs="Arial"/>
          <w:lang w:eastAsia="en-ZA"/>
        </w:rPr>
        <w:t>(c)</w:t>
      </w:r>
      <w:proofErr w:type="gramEnd"/>
      <w:r>
        <w:rPr>
          <w:rFonts w:ascii="Arial" w:eastAsia="Times New Roman" w:hAnsi="Arial" w:cs="Arial"/>
          <w:lang w:eastAsia="en-ZA"/>
        </w:rPr>
        <w:t xml:space="preserve"> (d)(e)</w:t>
      </w:r>
    </w:p>
    <w:p w:rsidR="004C494C" w:rsidRPr="008761AE" w:rsidRDefault="004C494C" w:rsidP="008761AE">
      <w:pPr>
        <w:tabs>
          <w:tab w:val="left" w:pos="567"/>
        </w:tabs>
        <w:spacing w:after="240"/>
        <w:ind w:left="567"/>
        <w:jc w:val="both"/>
        <w:rPr>
          <w:rFonts w:ascii="Arial" w:eastAsia="Times New Roman" w:hAnsi="Arial" w:cs="Arial"/>
          <w:lang w:eastAsia="en-ZA"/>
        </w:rPr>
      </w:pPr>
      <w:r w:rsidRPr="008761AE">
        <w:rPr>
          <w:rFonts w:ascii="Arial" w:eastAsia="Times New Roman" w:hAnsi="Arial" w:cs="Arial"/>
          <w:lang w:eastAsia="en-ZA"/>
        </w:rPr>
        <w:t xml:space="preserve">In 2013, PRASA commenced with a 7 year rollout of the new modern signaling system to replace existing signaling interlocking, which consist mainly of obsolete mechanical and electro-mechanical systems, with electronic interlocking as the technology of the future. In the Gauteng region, Stages 1 and 2 have been integrated into one overall </w:t>
      </w:r>
      <w:proofErr w:type="spellStart"/>
      <w:r w:rsidRPr="008761AE">
        <w:rPr>
          <w:rFonts w:ascii="Arial" w:eastAsia="Times New Roman" w:hAnsi="Arial" w:cs="Arial"/>
          <w:lang w:eastAsia="en-ZA"/>
        </w:rPr>
        <w:t>programme</w:t>
      </w:r>
      <w:proofErr w:type="spellEnd"/>
      <w:r w:rsidRPr="008761AE">
        <w:rPr>
          <w:rFonts w:ascii="Arial" w:eastAsia="Times New Roman" w:hAnsi="Arial" w:cs="Arial"/>
          <w:lang w:eastAsia="en-ZA"/>
        </w:rPr>
        <w:t xml:space="preserve"> whose contract was awarded to Siemens at an investment totaling R3.8 billion</w:t>
      </w:r>
      <w:r w:rsidR="003F606B" w:rsidRPr="008761AE">
        <w:rPr>
          <w:rFonts w:ascii="Arial" w:eastAsia="Times New Roman" w:hAnsi="Arial" w:cs="Arial"/>
          <w:lang w:eastAsia="en-ZA"/>
        </w:rPr>
        <w:t xml:space="preserve"> (exclude inflation)</w:t>
      </w:r>
      <w:r w:rsidRPr="008761AE">
        <w:rPr>
          <w:rFonts w:ascii="Arial" w:eastAsia="Times New Roman" w:hAnsi="Arial" w:cs="Arial"/>
          <w:lang w:eastAsia="en-ZA"/>
        </w:rPr>
        <w:t xml:space="preserve">. In the Durban and Western Cape regions, the </w:t>
      </w:r>
      <w:proofErr w:type="spellStart"/>
      <w:r w:rsidRPr="008761AE">
        <w:rPr>
          <w:rFonts w:ascii="Arial" w:eastAsia="Times New Roman" w:hAnsi="Arial" w:cs="Arial"/>
          <w:lang w:eastAsia="en-ZA"/>
        </w:rPr>
        <w:t>signalling</w:t>
      </w:r>
      <w:proofErr w:type="spellEnd"/>
      <w:r w:rsidRPr="008761AE">
        <w:rPr>
          <w:rFonts w:ascii="Arial" w:eastAsia="Times New Roman" w:hAnsi="Arial" w:cs="Arial"/>
          <w:lang w:eastAsia="en-ZA"/>
        </w:rPr>
        <w:t xml:space="preserve"> contracts were awarded to Bombardier for R1.3 billion</w:t>
      </w:r>
      <w:r w:rsidR="003F606B" w:rsidRPr="008761AE">
        <w:rPr>
          <w:rFonts w:ascii="Arial" w:eastAsia="Times New Roman" w:hAnsi="Arial" w:cs="Arial"/>
          <w:lang w:eastAsia="en-ZA"/>
        </w:rPr>
        <w:t xml:space="preserve"> (exclude inflation)</w:t>
      </w:r>
      <w:r w:rsidRPr="008761AE">
        <w:rPr>
          <w:rFonts w:ascii="Arial" w:eastAsia="Times New Roman" w:hAnsi="Arial" w:cs="Arial"/>
          <w:lang w:eastAsia="en-ZA"/>
        </w:rPr>
        <w:t xml:space="preserve"> and Thales/</w:t>
      </w:r>
      <w:proofErr w:type="spellStart"/>
      <w:r w:rsidRPr="008761AE">
        <w:rPr>
          <w:rFonts w:ascii="Arial" w:eastAsia="Times New Roman" w:hAnsi="Arial" w:cs="Arial"/>
          <w:lang w:eastAsia="en-ZA"/>
        </w:rPr>
        <w:t>Maziya</w:t>
      </w:r>
      <w:proofErr w:type="spellEnd"/>
      <w:r w:rsidRPr="008761AE">
        <w:rPr>
          <w:rFonts w:ascii="Arial" w:eastAsia="Times New Roman" w:hAnsi="Arial" w:cs="Arial"/>
          <w:lang w:eastAsia="en-ZA"/>
        </w:rPr>
        <w:t xml:space="preserve"> for R1.8 billion</w:t>
      </w:r>
      <w:r w:rsidR="003F606B" w:rsidRPr="008761AE">
        <w:rPr>
          <w:rFonts w:ascii="Arial" w:eastAsia="Times New Roman" w:hAnsi="Arial" w:cs="Arial"/>
          <w:lang w:eastAsia="en-ZA"/>
        </w:rPr>
        <w:t xml:space="preserve"> (exclude inflation)</w:t>
      </w:r>
      <w:r w:rsidRPr="008761AE">
        <w:rPr>
          <w:rFonts w:ascii="Arial" w:eastAsia="Times New Roman" w:hAnsi="Arial" w:cs="Arial"/>
          <w:lang w:eastAsia="en-ZA"/>
        </w:rPr>
        <w:t>, respectively. The overall investment amounts to approximately R7 billion across the three regions.</w:t>
      </w:r>
    </w:p>
    <w:p w:rsidR="004C494C" w:rsidRPr="008761AE" w:rsidRDefault="004C494C" w:rsidP="008761AE">
      <w:pPr>
        <w:tabs>
          <w:tab w:val="left" w:pos="567"/>
        </w:tabs>
        <w:spacing w:after="240"/>
        <w:ind w:left="567"/>
        <w:jc w:val="both"/>
        <w:rPr>
          <w:rFonts w:ascii="Arial" w:eastAsia="Times New Roman" w:hAnsi="Arial" w:cs="Arial"/>
          <w:lang w:eastAsia="en-ZA"/>
        </w:rPr>
      </w:pPr>
      <w:r w:rsidRPr="008761AE">
        <w:rPr>
          <w:rFonts w:ascii="Arial" w:eastAsia="Times New Roman" w:hAnsi="Arial" w:cs="Arial"/>
          <w:lang w:eastAsia="en-ZA"/>
        </w:rPr>
        <w:t xml:space="preserve">The scope of work of the signaling </w:t>
      </w:r>
      <w:proofErr w:type="spellStart"/>
      <w:r w:rsidRPr="008761AE">
        <w:rPr>
          <w:rFonts w:ascii="Arial" w:eastAsia="Times New Roman" w:hAnsi="Arial" w:cs="Arial"/>
          <w:lang w:eastAsia="en-ZA"/>
        </w:rPr>
        <w:t>programme</w:t>
      </w:r>
      <w:proofErr w:type="spellEnd"/>
      <w:r w:rsidRPr="008761AE">
        <w:rPr>
          <w:rFonts w:ascii="Arial" w:eastAsia="Times New Roman" w:hAnsi="Arial" w:cs="Arial"/>
          <w:lang w:eastAsia="en-ZA"/>
        </w:rPr>
        <w:t xml:space="preserve"> across the three regions includes the construction of central control </w:t>
      </w:r>
      <w:proofErr w:type="spellStart"/>
      <w:r w:rsidRPr="008761AE">
        <w:rPr>
          <w:rFonts w:ascii="Arial" w:eastAsia="Times New Roman" w:hAnsi="Arial" w:cs="Arial"/>
          <w:lang w:eastAsia="en-ZA"/>
        </w:rPr>
        <w:t>centres</w:t>
      </w:r>
      <w:proofErr w:type="spellEnd"/>
      <w:r w:rsidRPr="008761AE">
        <w:rPr>
          <w:rFonts w:ascii="Arial" w:eastAsia="Times New Roman" w:hAnsi="Arial" w:cs="Arial"/>
          <w:lang w:eastAsia="en-ZA"/>
        </w:rPr>
        <w:t xml:space="preserve"> for trial monitoring and control. Further, the </w:t>
      </w:r>
      <w:proofErr w:type="spellStart"/>
      <w:r w:rsidRPr="008761AE">
        <w:rPr>
          <w:rFonts w:ascii="Arial" w:eastAsia="Times New Roman" w:hAnsi="Arial" w:cs="Arial"/>
          <w:lang w:eastAsia="en-ZA"/>
        </w:rPr>
        <w:t>programme</w:t>
      </w:r>
      <w:proofErr w:type="spellEnd"/>
      <w:r w:rsidRPr="008761AE">
        <w:rPr>
          <w:rFonts w:ascii="Arial" w:eastAsia="Times New Roman" w:hAnsi="Arial" w:cs="Arial"/>
          <w:lang w:eastAsia="en-ZA"/>
        </w:rPr>
        <w:t xml:space="preserve"> includes the installation of new interlocking systems to improve operational capacity, safety and flexibility.</w:t>
      </w:r>
    </w:p>
    <w:p w:rsidR="003F606B" w:rsidRPr="008761AE" w:rsidRDefault="003F606B" w:rsidP="008761AE">
      <w:pPr>
        <w:spacing w:after="240"/>
        <w:ind w:left="567"/>
        <w:jc w:val="both"/>
        <w:rPr>
          <w:rFonts w:ascii="Arial" w:hAnsi="Arial" w:cs="Arial"/>
          <w:lang w:eastAsia="x-none"/>
        </w:rPr>
      </w:pPr>
      <w:r w:rsidRPr="008761AE">
        <w:rPr>
          <w:rFonts w:ascii="Arial" w:hAnsi="Arial" w:cs="Arial"/>
          <w:lang w:eastAsia="x-none"/>
        </w:rPr>
        <w:t xml:space="preserve">The overall Gauteng </w:t>
      </w:r>
      <w:proofErr w:type="spellStart"/>
      <w:r w:rsidRPr="008761AE">
        <w:rPr>
          <w:rFonts w:ascii="Arial" w:hAnsi="Arial" w:cs="Arial"/>
          <w:lang w:eastAsia="x-none"/>
        </w:rPr>
        <w:t>signalling</w:t>
      </w:r>
      <w:proofErr w:type="spellEnd"/>
      <w:r w:rsidRPr="008761AE">
        <w:rPr>
          <w:rFonts w:ascii="Arial" w:hAnsi="Arial" w:cs="Arial"/>
          <w:lang w:eastAsia="x-none"/>
        </w:rPr>
        <w:t xml:space="preserve"> work is currently at 48.9 per cent completion against a planned target of 55.9 per cent. The lagging behind against the planned target is due to additional scope of works which include the implementation of the Automatic Train Protection system between </w:t>
      </w:r>
      <w:proofErr w:type="spellStart"/>
      <w:r w:rsidRPr="008761AE">
        <w:rPr>
          <w:rFonts w:ascii="Arial" w:hAnsi="Arial" w:cs="Arial"/>
          <w:lang w:eastAsia="x-none"/>
        </w:rPr>
        <w:t>Pienaarspoort</w:t>
      </w:r>
      <w:proofErr w:type="spellEnd"/>
      <w:r w:rsidRPr="008761AE">
        <w:rPr>
          <w:rFonts w:ascii="Arial" w:hAnsi="Arial" w:cs="Arial"/>
          <w:lang w:eastAsia="x-none"/>
        </w:rPr>
        <w:t xml:space="preserve"> and Pretoria station in line with the introduction of a new service. To date, 19 (of 92) stations (Midway, Lenz, </w:t>
      </w:r>
      <w:proofErr w:type="spellStart"/>
      <w:r w:rsidRPr="008761AE">
        <w:rPr>
          <w:rFonts w:ascii="Arial" w:hAnsi="Arial" w:cs="Arial"/>
          <w:lang w:eastAsia="x-none"/>
        </w:rPr>
        <w:t>Lawley</w:t>
      </w:r>
      <w:proofErr w:type="spellEnd"/>
      <w:r w:rsidRPr="008761AE">
        <w:rPr>
          <w:rFonts w:ascii="Arial" w:hAnsi="Arial" w:cs="Arial"/>
          <w:lang w:eastAsia="x-none"/>
        </w:rPr>
        <w:t xml:space="preserve">, </w:t>
      </w:r>
      <w:proofErr w:type="spellStart"/>
      <w:r w:rsidRPr="008761AE">
        <w:rPr>
          <w:rFonts w:ascii="Arial" w:hAnsi="Arial" w:cs="Arial"/>
          <w:lang w:eastAsia="x-none"/>
        </w:rPr>
        <w:t>Stretford</w:t>
      </w:r>
      <w:proofErr w:type="spellEnd"/>
      <w:r w:rsidRPr="008761AE">
        <w:rPr>
          <w:rFonts w:ascii="Arial" w:hAnsi="Arial" w:cs="Arial"/>
          <w:lang w:eastAsia="x-none"/>
        </w:rPr>
        <w:t xml:space="preserve">, Grasmere, </w:t>
      </w:r>
      <w:proofErr w:type="spellStart"/>
      <w:r w:rsidRPr="008761AE">
        <w:rPr>
          <w:rFonts w:ascii="Arial" w:hAnsi="Arial" w:cs="Arial"/>
          <w:lang w:eastAsia="x-none"/>
        </w:rPr>
        <w:t>Residensia</w:t>
      </w:r>
      <w:proofErr w:type="spellEnd"/>
      <w:r w:rsidRPr="008761AE">
        <w:rPr>
          <w:rFonts w:ascii="Arial" w:hAnsi="Arial" w:cs="Arial"/>
          <w:lang w:eastAsia="x-none"/>
        </w:rPr>
        <w:t xml:space="preserve">, Irene, </w:t>
      </w:r>
      <w:proofErr w:type="spellStart"/>
      <w:r w:rsidRPr="008761AE">
        <w:rPr>
          <w:rFonts w:ascii="Arial" w:hAnsi="Arial" w:cs="Arial"/>
          <w:lang w:eastAsia="x-none"/>
        </w:rPr>
        <w:t>Olifantsfontein</w:t>
      </w:r>
      <w:proofErr w:type="spellEnd"/>
      <w:r w:rsidRPr="008761AE">
        <w:rPr>
          <w:rFonts w:ascii="Arial" w:hAnsi="Arial" w:cs="Arial"/>
          <w:lang w:eastAsia="x-none"/>
        </w:rPr>
        <w:t xml:space="preserve">, </w:t>
      </w:r>
      <w:proofErr w:type="spellStart"/>
      <w:r w:rsidRPr="008761AE">
        <w:rPr>
          <w:rFonts w:ascii="Arial" w:hAnsi="Arial" w:cs="Arial"/>
          <w:lang w:eastAsia="x-none"/>
        </w:rPr>
        <w:t>Kaalfontein</w:t>
      </w:r>
      <w:proofErr w:type="spellEnd"/>
      <w:r w:rsidRPr="008761AE">
        <w:rPr>
          <w:rFonts w:ascii="Arial" w:hAnsi="Arial" w:cs="Arial"/>
          <w:lang w:eastAsia="x-none"/>
        </w:rPr>
        <w:t xml:space="preserve">, </w:t>
      </w:r>
      <w:proofErr w:type="spellStart"/>
      <w:r w:rsidRPr="008761AE">
        <w:rPr>
          <w:rFonts w:ascii="Arial" w:hAnsi="Arial" w:cs="Arial"/>
          <w:lang w:eastAsia="x-none"/>
        </w:rPr>
        <w:t>Leralla</w:t>
      </w:r>
      <w:proofErr w:type="spellEnd"/>
      <w:r w:rsidRPr="008761AE">
        <w:rPr>
          <w:rFonts w:ascii="Arial" w:hAnsi="Arial" w:cs="Arial"/>
          <w:lang w:eastAsia="x-none"/>
        </w:rPr>
        <w:t xml:space="preserve">, </w:t>
      </w:r>
      <w:proofErr w:type="spellStart"/>
      <w:r w:rsidRPr="008761AE">
        <w:rPr>
          <w:rFonts w:ascii="Arial" w:hAnsi="Arial" w:cs="Arial"/>
          <w:lang w:eastAsia="x-none"/>
        </w:rPr>
        <w:t>Tembisa</w:t>
      </w:r>
      <w:proofErr w:type="spellEnd"/>
      <w:r w:rsidRPr="008761AE">
        <w:rPr>
          <w:rFonts w:ascii="Arial" w:hAnsi="Arial" w:cs="Arial"/>
          <w:lang w:eastAsia="x-none"/>
        </w:rPr>
        <w:t xml:space="preserve">, Randfontein, Robinson, Krugersdorp, </w:t>
      </w:r>
      <w:proofErr w:type="spellStart"/>
      <w:r w:rsidRPr="008761AE">
        <w:rPr>
          <w:rFonts w:ascii="Arial" w:hAnsi="Arial" w:cs="Arial"/>
          <w:lang w:eastAsia="x-none"/>
        </w:rPr>
        <w:t>Luipaardsvlei</w:t>
      </w:r>
      <w:proofErr w:type="spellEnd"/>
      <w:r w:rsidRPr="008761AE">
        <w:rPr>
          <w:rFonts w:ascii="Arial" w:hAnsi="Arial" w:cs="Arial"/>
          <w:lang w:eastAsia="x-none"/>
        </w:rPr>
        <w:t xml:space="preserve">, Roodepoort, Boksburg East, </w:t>
      </w:r>
      <w:proofErr w:type="spellStart"/>
      <w:r w:rsidRPr="008761AE">
        <w:rPr>
          <w:rFonts w:ascii="Arial" w:hAnsi="Arial" w:cs="Arial"/>
          <w:lang w:eastAsia="x-none"/>
        </w:rPr>
        <w:t>Dunswart</w:t>
      </w:r>
      <w:proofErr w:type="spellEnd"/>
      <w:r w:rsidRPr="008761AE">
        <w:rPr>
          <w:rFonts w:ascii="Arial" w:hAnsi="Arial" w:cs="Arial"/>
          <w:lang w:eastAsia="x-none"/>
        </w:rPr>
        <w:t xml:space="preserve">, </w:t>
      </w:r>
      <w:proofErr w:type="spellStart"/>
      <w:r w:rsidRPr="008761AE">
        <w:rPr>
          <w:rFonts w:ascii="Arial" w:hAnsi="Arial" w:cs="Arial"/>
          <w:lang w:eastAsia="x-none"/>
        </w:rPr>
        <w:t>Benoni</w:t>
      </w:r>
      <w:proofErr w:type="spellEnd"/>
      <w:r w:rsidRPr="008761AE">
        <w:rPr>
          <w:rFonts w:ascii="Arial" w:hAnsi="Arial" w:cs="Arial"/>
          <w:lang w:eastAsia="x-none"/>
        </w:rPr>
        <w:t xml:space="preserve">) have already been commissioned </w:t>
      </w:r>
    </w:p>
    <w:p w:rsidR="0042787A" w:rsidRPr="008761AE" w:rsidRDefault="003F606B" w:rsidP="008761AE">
      <w:pPr>
        <w:spacing w:after="240"/>
        <w:ind w:left="567"/>
        <w:jc w:val="both"/>
        <w:rPr>
          <w:rFonts w:ascii="Arial" w:hAnsi="Arial" w:cs="Arial"/>
          <w:lang w:eastAsia="x-none"/>
        </w:rPr>
      </w:pPr>
      <w:r w:rsidRPr="008761AE">
        <w:rPr>
          <w:rFonts w:ascii="Arial" w:hAnsi="Arial" w:cs="Arial"/>
          <w:lang w:eastAsia="x-none"/>
        </w:rPr>
        <w:t xml:space="preserve">The Gauteng Nerve Centre (GNC) building is 100 per cent complete and already operational. The GNC currently operates Irene, </w:t>
      </w:r>
      <w:proofErr w:type="spellStart"/>
      <w:r w:rsidRPr="008761AE">
        <w:rPr>
          <w:rFonts w:ascii="Arial" w:hAnsi="Arial" w:cs="Arial"/>
          <w:lang w:eastAsia="x-none"/>
        </w:rPr>
        <w:t>Olifantsfontein</w:t>
      </w:r>
      <w:proofErr w:type="spellEnd"/>
      <w:r w:rsidRPr="008761AE">
        <w:rPr>
          <w:rFonts w:ascii="Arial" w:hAnsi="Arial" w:cs="Arial"/>
          <w:lang w:eastAsia="x-none"/>
        </w:rPr>
        <w:t xml:space="preserve">, </w:t>
      </w:r>
      <w:proofErr w:type="spellStart"/>
      <w:r w:rsidRPr="008761AE">
        <w:rPr>
          <w:rFonts w:ascii="Arial" w:hAnsi="Arial" w:cs="Arial"/>
          <w:lang w:eastAsia="x-none"/>
        </w:rPr>
        <w:t>Kaalfontein</w:t>
      </w:r>
      <w:proofErr w:type="spellEnd"/>
      <w:r w:rsidRPr="008761AE">
        <w:rPr>
          <w:rFonts w:ascii="Arial" w:hAnsi="Arial" w:cs="Arial"/>
          <w:lang w:eastAsia="x-none"/>
        </w:rPr>
        <w:t xml:space="preserve">, </w:t>
      </w:r>
      <w:proofErr w:type="spellStart"/>
      <w:r w:rsidRPr="008761AE">
        <w:rPr>
          <w:rFonts w:ascii="Arial" w:hAnsi="Arial" w:cs="Arial"/>
          <w:lang w:eastAsia="x-none"/>
        </w:rPr>
        <w:t>Leralla</w:t>
      </w:r>
      <w:proofErr w:type="spellEnd"/>
      <w:r w:rsidRPr="008761AE">
        <w:rPr>
          <w:rFonts w:ascii="Arial" w:hAnsi="Arial" w:cs="Arial"/>
          <w:lang w:eastAsia="x-none"/>
        </w:rPr>
        <w:t xml:space="preserve"> and </w:t>
      </w:r>
      <w:proofErr w:type="spellStart"/>
      <w:r w:rsidRPr="008761AE">
        <w:rPr>
          <w:rFonts w:ascii="Arial" w:hAnsi="Arial" w:cs="Arial"/>
          <w:lang w:eastAsia="x-none"/>
        </w:rPr>
        <w:t>Tembisa</w:t>
      </w:r>
      <w:proofErr w:type="spellEnd"/>
      <w:r w:rsidRPr="008761AE">
        <w:rPr>
          <w:rFonts w:ascii="Arial" w:hAnsi="Arial" w:cs="Arial"/>
          <w:lang w:eastAsia="x-none"/>
        </w:rPr>
        <w:t xml:space="preserve"> Corridor. The Southern line (Midway – </w:t>
      </w:r>
      <w:proofErr w:type="spellStart"/>
      <w:r w:rsidRPr="008761AE">
        <w:rPr>
          <w:rFonts w:ascii="Arial" w:hAnsi="Arial" w:cs="Arial"/>
          <w:lang w:eastAsia="x-none"/>
        </w:rPr>
        <w:t>Residensia</w:t>
      </w:r>
      <w:proofErr w:type="spellEnd"/>
      <w:r w:rsidRPr="008761AE">
        <w:rPr>
          <w:rFonts w:ascii="Arial" w:hAnsi="Arial" w:cs="Arial"/>
          <w:lang w:eastAsia="x-none"/>
        </w:rPr>
        <w:t xml:space="preserve">) is next to being migrated to the GNC before the end of the current financial year. In total, eight Centralized Traffic Control Center’s (CTC’s) across Gauteng will be migrated to the GNC. The remaining mini control </w:t>
      </w:r>
      <w:proofErr w:type="spellStart"/>
      <w:r w:rsidRPr="008761AE">
        <w:rPr>
          <w:rFonts w:ascii="Arial" w:hAnsi="Arial" w:cs="Arial"/>
          <w:lang w:eastAsia="x-none"/>
        </w:rPr>
        <w:t>centres</w:t>
      </w:r>
      <w:proofErr w:type="spellEnd"/>
      <w:r w:rsidRPr="008761AE">
        <w:rPr>
          <w:rFonts w:ascii="Arial" w:hAnsi="Arial" w:cs="Arial"/>
          <w:lang w:eastAsia="x-none"/>
        </w:rPr>
        <w:t xml:space="preserve"> (Pretoria North, Germiston, George </w:t>
      </w:r>
      <w:proofErr w:type="spellStart"/>
      <w:r w:rsidRPr="008761AE">
        <w:rPr>
          <w:rFonts w:ascii="Arial" w:hAnsi="Arial" w:cs="Arial"/>
          <w:lang w:eastAsia="x-none"/>
        </w:rPr>
        <w:t>Goch</w:t>
      </w:r>
      <w:proofErr w:type="spellEnd"/>
      <w:r w:rsidRPr="008761AE">
        <w:rPr>
          <w:rFonts w:ascii="Arial" w:hAnsi="Arial" w:cs="Arial"/>
          <w:lang w:eastAsia="x-none"/>
        </w:rPr>
        <w:t xml:space="preserve">, New Canada and </w:t>
      </w:r>
      <w:proofErr w:type="spellStart"/>
      <w:r w:rsidRPr="008761AE">
        <w:rPr>
          <w:rFonts w:ascii="Arial" w:hAnsi="Arial" w:cs="Arial"/>
          <w:lang w:eastAsia="x-none"/>
        </w:rPr>
        <w:t>Dunswart</w:t>
      </w:r>
      <w:proofErr w:type="spellEnd"/>
      <w:r w:rsidRPr="008761AE">
        <w:rPr>
          <w:rFonts w:ascii="Arial" w:hAnsi="Arial" w:cs="Arial"/>
          <w:lang w:eastAsia="x-none"/>
        </w:rPr>
        <w:t>) will be migrated over a period ahead.</w:t>
      </w:r>
    </w:p>
    <w:p w:rsidR="003F606B" w:rsidRPr="008761AE" w:rsidRDefault="003F606B" w:rsidP="008761AE">
      <w:pPr>
        <w:spacing w:after="240"/>
        <w:ind w:left="567"/>
        <w:jc w:val="both"/>
        <w:rPr>
          <w:rFonts w:ascii="Arial" w:hAnsi="Arial" w:cs="Arial"/>
          <w:bCs/>
          <w:lang w:eastAsia="x-none"/>
        </w:rPr>
      </w:pPr>
      <w:r w:rsidRPr="008761AE">
        <w:rPr>
          <w:rFonts w:ascii="Arial" w:hAnsi="Arial" w:cs="Arial"/>
          <w:bCs/>
          <w:lang w:eastAsia="x-none"/>
        </w:rPr>
        <w:t>Project expenditure</w:t>
      </w:r>
      <w:r w:rsidR="00A51781" w:rsidRPr="008761AE">
        <w:rPr>
          <w:rFonts w:ascii="Arial" w:hAnsi="Arial" w:cs="Arial"/>
          <w:bCs/>
          <w:lang w:eastAsia="x-none"/>
        </w:rPr>
        <w:t xml:space="preserve"> for Gauteng</w:t>
      </w:r>
      <w:r w:rsidRPr="008761AE">
        <w:rPr>
          <w:rFonts w:ascii="Arial" w:hAnsi="Arial" w:cs="Arial"/>
          <w:bCs/>
          <w:lang w:eastAsia="x-none"/>
        </w:rPr>
        <w:t xml:space="preserve"> up to October 2017 amounts to</w:t>
      </w:r>
      <w:r w:rsidR="00A51781" w:rsidRPr="008761AE">
        <w:rPr>
          <w:rFonts w:ascii="Arial" w:hAnsi="Arial" w:cs="Arial"/>
          <w:bCs/>
          <w:lang w:eastAsia="x-none"/>
        </w:rPr>
        <w:t xml:space="preserve"> </w:t>
      </w:r>
      <w:r w:rsidRPr="008761AE">
        <w:rPr>
          <w:rFonts w:ascii="Arial" w:hAnsi="Arial" w:cs="Arial"/>
          <w:bCs/>
          <w:lang w:eastAsia="x-none"/>
        </w:rPr>
        <w:t>R3 billion (including inflation adjustments)</w:t>
      </w:r>
      <w:r w:rsidR="00A51781" w:rsidRPr="008761AE">
        <w:rPr>
          <w:rFonts w:ascii="Arial" w:hAnsi="Arial" w:cs="Arial"/>
          <w:bCs/>
          <w:lang w:eastAsia="x-none"/>
        </w:rPr>
        <w:t>.</w:t>
      </w:r>
    </w:p>
    <w:p w:rsidR="00A51781" w:rsidRPr="008761AE" w:rsidRDefault="00A51781" w:rsidP="008761AE">
      <w:pPr>
        <w:spacing w:after="240"/>
        <w:ind w:left="567"/>
        <w:jc w:val="both"/>
        <w:rPr>
          <w:rFonts w:ascii="Arial" w:hAnsi="Arial" w:cs="Arial"/>
          <w:bCs/>
          <w:lang w:eastAsia="x-none"/>
        </w:rPr>
      </w:pPr>
      <w:r w:rsidRPr="008761AE">
        <w:rPr>
          <w:rFonts w:ascii="Arial" w:hAnsi="Arial" w:cs="Arial"/>
          <w:bCs/>
          <w:lang w:eastAsia="x-none"/>
        </w:rPr>
        <w:lastRenderedPageBreak/>
        <w:t>T</w:t>
      </w:r>
      <w:r w:rsidRPr="008761AE">
        <w:rPr>
          <w:rFonts w:ascii="Arial" w:hAnsi="Arial" w:cs="Arial"/>
          <w:bCs/>
          <w:lang w:val="en-ZA" w:eastAsia="x-none"/>
        </w:rPr>
        <w:t xml:space="preserve">he overall progress in Western Cape is at 68.3 percent completion, which includes design work, ordering of long lead items, pilot installations of signalling and communication, trenching and cable </w:t>
      </w:r>
      <w:proofErr w:type="gramStart"/>
      <w:r w:rsidRPr="008761AE">
        <w:rPr>
          <w:rFonts w:ascii="Arial" w:hAnsi="Arial" w:cs="Arial"/>
          <w:bCs/>
          <w:lang w:val="en-ZA" w:eastAsia="x-none"/>
        </w:rPr>
        <w:t>laying</w:t>
      </w:r>
      <w:proofErr w:type="gramEnd"/>
      <w:r w:rsidRPr="008761AE">
        <w:rPr>
          <w:rFonts w:ascii="Arial" w:hAnsi="Arial" w:cs="Arial"/>
          <w:bCs/>
          <w:lang w:val="en-ZA" w:eastAsia="x-none"/>
        </w:rPr>
        <w:t xml:space="preserve"> and installation of track side equipment for first two phases. The works currently underway and yet to be concluded include the construction of the Cape Metrorail Control Centre (CMCC) at Bellville and the installation of new interlocking systems at various rail lines. In addition, the works currently underway includes telecoms, power supply, </w:t>
      </w:r>
      <w:proofErr w:type="gramStart"/>
      <w:r w:rsidRPr="008761AE">
        <w:rPr>
          <w:rFonts w:ascii="Arial" w:hAnsi="Arial" w:cs="Arial"/>
          <w:bCs/>
          <w:lang w:val="en-ZA" w:eastAsia="x-none"/>
        </w:rPr>
        <w:t>OHTE</w:t>
      </w:r>
      <w:proofErr w:type="gramEnd"/>
      <w:r w:rsidRPr="008761AE">
        <w:rPr>
          <w:rFonts w:ascii="Arial" w:hAnsi="Arial" w:cs="Arial"/>
          <w:bCs/>
          <w:lang w:val="en-ZA" w:eastAsia="x-none"/>
        </w:rPr>
        <w:t xml:space="preserve"> and </w:t>
      </w:r>
      <w:proofErr w:type="spellStart"/>
      <w:r w:rsidRPr="008761AE">
        <w:rPr>
          <w:rFonts w:ascii="Arial" w:hAnsi="Arial" w:cs="Arial"/>
          <w:bCs/>
          <w:lang w:val="en-ZA" w:eastAsia="x-none"/>
        </w:rPr>
        <w:t>Perway</w:t>
      </w:r>
      <w:proofErr w:type="spellEnd"/>
      <w:r w:rsidRPr="008761AE">
        <w:rPr>
          <w:rFonts w:ascii="Arial" w:hAnsi="Arial" w:cs="Arial"/>
          <w:bCs/>
          <w:lang w:val="en-ZA" w:eastAsia="x-none"/>
        </w:rPr>
        <w:t xml:space="preserve"> adjustments across the different railway lines. </w:t>
      </w:r>
      <w:r w:rsidRPr="008761AE">
        <w:rPr>
          <w:rFonts w:ascii="Arial" w:hAnsi="Arial" w:cs="Arial"/>
          <w:bCs/>
          <w:lang w:eastAsia="x-none"/>
        </w:rPr>
        <w:t>Project expenditure up to October 2017 amounts to R842 million.</w:t>
      </w:r>
    </w:p>
    <w:p w:rsidR="00A06B07" w:rsidRPr="008761AE" w:rsidRDefault="00891EDE" w:rsidP="008761AE">
      <w:pPr>
        <w:spacing w:after="240"/>
        <w:ind w:left="567"/>
        <w:jc w:val="both"/>
        <w:rPr>
          <w:rFonts w:ascii="Arial" w:hAnsi="Arial" w:cs="Arial"/>
          <w:bCs/>
          <w:lang w:eastAsia="x-none"/>
        </w:rPr>
      </w:pPr>
      <w:r w:rsidRPr="008761AE">
        <w:rPr>
          <w:rFonts w:ascii="Arial" w:hAnsi="Arial" w:cs="Arial"/>
          <w:bCs/>
          <w:lang w:eastAsia="x-none"/>
        </w:rPr>
        <w:t xml:space="preserve">In </w:t>
      </w:r>
      <w:proofErr w:type="spellStart"/>
      <w:r w:rsidRPr="008761AE">
        <w:rPr>
          <w:rFonts w:ascii="Arial" w:hAnsi="Arial" w:cs="Arial"/>
          <w:bCs/>
          <w:lang w:eastAsia="x-none"/>
        </w:rPr>
        <w:t>KwaZulu</w:t>
      </w:r>
      <w:proofErr w:type="spellEnd"/>
      <w:r w:rsidRPr="008761AE">
        <w:rPr>
          <w:rFonts w:ascii="Arial" w:hAnsi="Arial" w:cs="Arial"/>
          <w:bCs/>
          <w:lang w:eastAsia="x-none"/>
        </w:rPr>
        <w:t xml:space="preserve"> Natal, the current works of the project includes the establishment of the Durban Central Traffic Control (CTC) at </w:t>
      </w:r>
      <w:proofErr w:type="spellStart"/>
      <w:r w:rsidRPr="008761AE">
        <w:rPr>
          <w:rFonts w:ascii="Arial" w:hAnsi="Arial" w:cs="Arial"/>
          <w:bCs/>
          <w:lang w:eastAsia="x-none"/>
        </w:rPr>
        <w:t>Rossborough</w:t>
      </w:r>
      <w:proofErr w:type="spellEnd"/>
      <w:r w:rsidRPr="008761AE">
        <w:rPr>
          <w:rFonts w:ascii="Arial" w:hAnsi="Arial" w:cs="Arial"/>
          <w:bCs/>
          <w:lang w:eastAsia="x-none"/>
        </w:rPr>
        <w:t xml:space="preserve"> and the installation of new interlocking systems from </w:t>
      </w:r>
      <w:proofErr w:type="spellStart"/>
      <w:r w:rsidRPr="008761AE">
        <w:rPr>
          <w:rFonts w:ascii="Arial" w:hAnsi="Arial" w:cs="Arial"/>
          <w:bCs/>
          <w:lang w:eastAsia="x-none"/>
        </w:rPr>
        <w:t>KwaMashu</w:t>
      </w:r>
      <w:proofErr w:type="spellEnd"/>
      <w:r w:rsidRPr="008761AE">
        <w:rPr>
          <w:rFonts w:ascii="Arial" w:hAnsi="Arial" w:cs="Arial"/>
          <w:bCs/>
          <w:lang w:eastAsia="x-none"/>
        </w:rPr>
        <w:t xml:space="preserve"> – Durban – </w:t>
      </w:r>
      <w:proofErr w:type="spellStart"/>
      <w:r w:rsidRPr="008761AE">
        <w:rPr>
          <w:rFonts w:ascii="Arial" w:hAnsi="Arial" w:cs="Arial"/>
          <w:bCs/>
          <w:lang w:eastAsia="x-none"/>
        </w:rPr>
        <w:t>Umlazi</w:t>
      </w:r>
      <w:proofErr w:type="spellEnd"/>
      <w:r w:rsidRPr="008761AE">
        <w:rPr>
          <w:rFonts w:ascii="Arial" w:hAnsi="Arial" w:cs="Arial"/>
          <w:bCs/>
          <w:lang w:eastAsia="x-none"/>
        </w:rPr>
        <w:t xml:space="preserve">, </w:t>
      </w:r>
      <w:proofErr w:type="spellStart"/>
      <w:r w:rsidRPr="008761AE">
        <w:rPr>
          <w:rFonts w:ascii="Arial" w:hAnsi="Arial" w:cs="Arial"/>
          <w:bCs/>
          <w:lang w:eastAsia="x-none"/>
        </w:rPr>
        <w:t>Isipingo</w:t>
      </w:r>
      <w:proofErr w:type="spellEnd"/>
      <w:r w:rsidRPr="008761AE">
        <w:rPr>
          <w:rFonts w:ascii="Arial" w:hAnsi="Arial" w:cs="Arial"/>
          <w:bCs/>
          <w:lang w:eastAsia="x-none"/>
        </w:rPr>
        <w:t xml:space="preserve">- </w:t>
      </w:r>
      <w:proofErr w:type="spellStart"/>
      <w:r w:rsidRPr="008761AE">
        <w:rPr>
          <w:rFonts w:ascii="Arial" w:hAnsi="Arial" w:cs="Arial"/>
          <w:bCs/>
          <w:lang w:eastAsia="x-none"/>
        </w:rPr>
        <w:t>U</w:t>
      </w:r>
      <w:r w:rsidR="005A1672">
        <w:rPr>
          <w:rFonts w:ascii="Arial" w:hAnsi="Arial" w:cs="Arial"/>
          <w:bCs/>
          <w:lang w:eastAsia="x-none"/>
        </w:rPr>
        <w:t>m</w:t>
      </w:r>
      <w:r w:rsidRPr="008761AE">
        <w:rPr>
          <w:rFonts w:ascii="Arial" w:hAnsi="Arial" w:cs="Arial"/>
          <w:bCs/>
          <w:lang w:eastAsia="x-none"/>
        </w:rPr>
        <w:t>bogwintini</w:t>
      </w:r>
      <w:proofErr w:type="spellEnd"/>
      <w:r w:rsidRPr="008761AE">
        <w:rPr>
          <w:rFonts w:ascii="Arial" w:hAnsi="Arial" w:cs="Arial"/>
          <w:bCs/>
          <w:lang w:eastAsia="x-none"/>
        </w:rPr>
        <w:t xml:space="preserve">, Pinetown line and </w:t>
      </w:r>
      <w:proofErr w:type="spellStart"/>
      <w:r w:rsidRPr="008761AE">
        <w:rPr>
          <w:rFonts w:ascii="Arial" w:hAnsi="Arial" w:cs="Arial"/>
          <w:bCs/>
          <w:lang w:eastAsia="x-none"/>
        </w:rPr>
        <w:t>Crossmoor</w:t>
      </w:r>
      <w:proofErr w:type="spellEnd"/>
      <w:r w:rsidRPr="008761AE">
        <w:rPr>
          <w:rFonts w:ascii="Arial" w:hAnsi="Arial" w:cs="Arial"/>
          <w:bCs/>
          <w:lang w:eastAsia="x-none"/>
        </w:rPr>
        <w:t xml:space="preserve"> line. </w:t>
      </w:r>
      <w:r w:rsidR="0063319F" w:rsidRPr="008761AE">
        <w:rPr>
          <w:rFonts w:ascii="Arial" w:hAnsi="Arial" w:cs="Arial"/>
          <w:bCs/>
          <w:lang w:val="en-GB" w:eastAsia="x-none"/>
        </w:rPr>
        <w:t>The overall Signalling work in Kwa-Zulu Natal is at 58.7 percent completion, consisting of detailed designs, track work installations, civil works, ordering of bulk material items and installation of first new point sets and signalling equipment.</w:t>
      </w:r>
      <w:r w:rsidR="0063319F" w:rsidRPr="008761AE">
        <w:rPr>
          <w:rFonts w:ascii="Arial" w:hAnsi="Arial" w:cs="Arial"/>
          <w:bCs/>
          <w:lang w:eastAsia="x-none"/>
        </w:rPr>
        <w:t xml:space="preserve"> It is anticipated that the Pinetown line will be commissioned with a new </w:t>
      </w:r>
      <w:proofErr w:type="spellStart"/>
      <w:r w:rsidR="0063319F" w:rsidRPr="008761AE">
        <w:rPr>
          <w:rFonts w:ascii="Arial" w:hAnsi="Arial" w:cs="Arial"/>
          <w:bCs/>
          <w:lang w:eastAsia="x-none"/>
        </w:rPr>
        <w:t>signalling</w:t>
      </w:r>
      <w:proofErr w:type="spellEnd"/>
      <w:r w:rsidR="0063319F" w:rsidRPr="008761AE">
        <w:rPr>
          <w:rFonts w:ascii="Arial" w:hAnsi="Arial" w:cs="Arial"/>
          <w:bCs/>
          <w:lang w:eastAsia="x-none"/>
        </w:rPr>
        <w:t xml:space="preserve"> system by the fourth quarter of the current financial year.</w:t>
      </w:r>
      <w:r w:rsidR="00A06B07" w:rsidRPr="008761AE">
        <w:rPr>
          <w:rFonts w:ascii="Arial" w:eastAsia="Times New Roman" w:hAnsi="Arial" w:cs="Arial"/>
          <w:bCs/>
          <w:lang w:eastAsia="en-ZA"/>
        </w:rPr>
        <w:t xml:space="preserve"> </w:t>
      </w:r>
      <w:r w:rsidR="00A06B07" w:rsidRPr="008761AE">
        <w:rPr>
          <w:rFonts w:ascii="Arial" w:hAnsi="Arial" w:cs="Arial"/>
          <w:bCs/>
          <w:lang w:eastAsia="x-none"/>
        </w:rPr>
        <w:t>Project expenditure up to October 2017 amounts to R653 million.</w:t>
      </w:r>
    </w:p>
    <w:p w:rsidR="00B5597F" w:rsidRPr="008761AE" w:rsidRDefault="00B5597F" w:rsidP="00B5597F">
      <w:pPr>
        <w:ind w:left="567"/>
        <w:jc w:val="both"/>
        <w:rPr>
          <w:rFonts w:ascii="Arial" w:hAnsi="Arial" w:cs="Arial"/>
          <w:b/>
          <w:bCs/>
          <w:lang w:eastAsia="x-none"/>
        </w:rPr>
      </w:pPr>
      <w:r w:rsidRPr="008761AE">
        <w:rPr>
          <w:rFonts w:ascii="Arial" w:hAnsi="Arial" w:cs="Arial"/>
          <w:b/>
          <w:bCs/>
          <w:lang w:eastAsia="x-none"/>
        </w:rPr>
        <w:t xml:space="preserve">Rehabilitation Program </w:t>
      </w:r>
    </w:p>
    <w:p w:rsidR="00B5597F" w:rsidRPr="008761AE" w:rsidRDefault="00B5597F" w:rsidP="00B5597F">
      <w:pPr>
        <w:ind w:left="567"/>
        <w:jc w:val="both"/>
        <w:rPr>
          <w:rFonts w:ascii="Arial" w:hAnsi="Arial" w:cs="Arial"/>
          <w:bCs/>
          <w:lang w:eastAsia="x-none"/>
        </w:rPr>
      </w:pPr>
      <w:r w:rsidRPr="008761AE">
        <w:rPr>
          <w:rFonts w:ascii="Arial" w:hAnsi="Arial" w:cs="Arial"/>
          <w:bCs/>
          <w:lang w:eastAsia="x-none"/>
        </w:rPr>
        <w:t xml:space="preserve">The above </w:t>
      </w:r>
      <w:r w:rsidR="008B3A85" w:rsidRPr="008761AE">
        <w:rPr>
          <w:rFonts w:ascii="Arial" w:hAnsi="Arial" w:cs="Arial"/>
          <w:bCs/>
          <w:lang w:eastAsia="x-none"/>
        </w:rPr>
        <w:t xml:space="preserve">renewal </w:t>
      </w:r>
      <w:proofErr w:type="spellStart"/>
      <w:r w:rsidRPr="008761AE">
        <w:rPr>
          <w:rFonts w:ascii="Arial" w:hAnsi="Arial" w:cs="Arial"/>
          <w:bCs/>
          <w:lang w:eastAsia="x-none"/>
        </w:rPr>
        <w:t>programme</w:t>
      </w:r>
      <w:proofErr w:type="spellEnd"/>
      <w:r w:rsidRPr="008761AE">
        <w:rPr>
          <w:rFonts w:ascii="Arial" w:hAnsi="Arial" w:cs="Arial"/>
          <w:bCs/>
          <w:lang w:eastAsia="x-none"/>
        </w:rPr>
        <w:t xml:space="preserve"> is a long term plan that will renew the system once all the projects are completed. </w:t>
      </w:r>
      <w:r w:rsidR="00264A9F" w:rsidRPr="008761AE">
        <w:rPr>
          <w:rFonts w:ascii="Arial" w:hAnsi="Arial" w:cs="Arial"/>
          <w:bCs/>
          <w:lang w:eastAsia="x-none"/>
        </w:rPr>
        <w:t xml:space="preserve">In the interim, minor rehabilitation projects and maintenance of the existing system are taking place to ensure continuity of operations while the projects are being rolled out. </w:t>
      </w:r>
    </w:p>
    <w:p w:rsidR="00B5597F" w:rsidRPr="008761AE" w:rsidRDefault="00B5597F" w:rsidP="00B5597F">
      <w:pPr>
        <w:ind w:firstLine="567"/>
        <w:jc w:val="both"/>
        <w:rPr>
          <w:rFonts w:ascii="Arial" w:hAnsi="Arial" w:cs="Arial"/>
          <w:bCs/>
          <w:lang w:eastAsia="x-none"/>
        </w:rPr>
      </w:pPr>
      <w:r w:rsidRPr="008761AE">
        <w:rPr>
          <w:rFonts w:ascii="Arial" w:hAnsi="Arial" w:cs="Arial"/>
          <w:bCs/>
          <w:lang w:eastAsia="x-none"/>
        </w:rPr>
        <w:t xml:space="preserve">The Details of work covered during the 2017/18 </w:t>
      </w:r>
      <w:r w:rsidR="006D5D60" w:rsidRPr="008761AE">
        <w:rPr>
          <w:rFonts w:ascii="Arial" w:hAnsi="Arial" w:cs="Arial"/>
          <w:bCs/>
          <w:lang w:eastAsia="x-none"/>
        </w:rPr>
        <w:t xml:space="preserve">financial </w:t>
      </w:r>
      <w:r w:rsidRPr="008761AE">
        <w:rPr>
          <w:rFonts w:ascii="Arial" w:hAnsi="Arial" w:cs="Arial"/>
          <w:bCs/>
          <w:lang w:eastAsia="x-none"/>
        </w:rPr>
        <w:t xml:space="preserve">year covers the following </w:t>
      </w:r>
    </w:p>
    <w:p w:rsidR="00B5597F" w:rsidRPr="008761AE" w:rsidRDefault="00B5597F" w:rsidP="00B5597F">
      <w:pPr>
        <w:pStyle w:val="ListParagraph"/>
        <w:numPr>
          <w:ilvl w:val="0"/>
          <w:numId w:val="24"/>
        </w:numPr>
        <w:jc w:val="both"/>
        <w:rPr>
          <w:rFonts w:ascii="Arial" w:hAnsi="Arial" w:cs="Arial"/>
          <w:bCs/>
          <w:lang w:eastAsia="x-none"/>
        </w:rPr>
      </w:pPr>
      <w:r w:rsidRPr="008761AE">
        <w:rPr>
          <w:rFonts w:ascii="Arial" w:hAnsi="Arial" w:cs="Arial"/>
          <w:bCs/>
          <w:lang w:eastAsia="x-none"/>
        </w:rPr>
        <w:t xml:space="preserve">Replacement of vandalized  and stolen </w:t>
      </w:r>
      <w:proofErr w:type="spellStart"/>
      <w:r w:rsidRPr="008761AE">
        <w:rPr>
          <w:rFonts w:ascii="Arial" w:hAnsi="Arial" w:cs="Arial"/>
          <w:bCs/>
          <w:lang w:eastAsia="x-none"/>
        </w:rPr>
        <w:t>signalling</w:t>
      </w:r>
      <w:proofErr w:type="spellEnd"/>
      <w:r w:rsidRPr="008761AE">
        <w:rPr>
          <w:rFonts w:ascii="Arial" w:hAnsi="Arial" w:cs="Arial"/>
          <w:bCs/>
          <w:lang w:eastAsia="x-none"/>
        </w:rPr>
        <w:t xml:space="preserve"> system which directly affects train  services </w:t>
      </w:r>
    </w:p>
    <w:p w:rsidR="00B5597F" w:rsidRPr="008761AE" w:rsidRDefault="00B5597F" w:rsidP="00B5597F">
      <w:pPr>
        <w:pStyle w:val="ListParagraph"/>
        <w:numPr>
          <w:ilvl w:val="0"/>
          <w:numId w:val="24"/>
        </w:numPr>
        <w:jc w:val="both"/>
        <w:rPr>
          <w:rFonts w:ascii="Arial" w:hAnsi="Arial" w:cs="Arial"/>
          <w:bCs/>
          <w:lang w:eastAsia="x-none"/>
        </w:rPr>
      </w:pPr>
      <w:r w:rsidRPr="008761AE">
        <w:rPr>
          <w:rFonts w:ascii="Arial" w:hAnsi="Arial" w:cs="Arial"/>
          <w:bCs/>
          <w:lang w:eastAsia="x-none"/>
        </w:rPr>
        <w:t xml:space="preserve">Constructive maintenance on worn-out signaling equipment affecting system reliability. Majority of this work is covered by a </w:t>
      </w:r>
      <w:proofErr w:type="spellStart"/>
      <w:r w:rsidRPr="008761AE">
        <w:rPr>
          <w:rFonts w:ascii="Arial" w:hAnsi="Arial" w:cs="Arial"/>
          <w:bCs/>
          <w:lang w:eastAsia="x-none"/>
        </w:rPr>
        <w:t>resignalling</w:t>
      </w:r>
      <w:proofErr w:type="spellEnd"/>
      <w:r w:rsidRPr="008761AE">
        <w:rPr>
          <w:rFonts w:ascii="Arial" w:hAnsi="Arial" w:cs="Arial"/>
          <w:bCs/>
          <w:lang w:eastAsia="x-none"/>
        </w:rPr>
        <w:t xml:space="preserve"> program discussed above </w:t>
      </w:r>
    </w:p>
    <w:p w:rsidR="00B5597F" w:rsidRPr="008761AE" w:rsidRDefault="00B5597F" w:rsidP="00B5597F">
      <w:pPr>
        <w:pStyle w:val="ListParagraph"/>
        <w:numPr>
          <w:ilvl w:val="0"/>
          <w:numId w:val="24"/>
        </w:numPr>
        <w:jc w:val="both"/>
        <w:rPr>
          <w:rFonts w:ascii="Arial" w:hAnsi="Arial" w:cs="Arial"/>
          <w:bCs/>
          <w:lang w:eastAsia="x-none"/>
        </w:rPr>
      </w:pPr>
      <w:r w:rsidRPr="008761AE">
        <w:rPr>
          <w:rFonts w:ascii="Arial" w:hAnsi="Arial" w:cs="Arial"/>
          <w:bCs/>
          <w:lang w:eastAsia="x-none"/>
        </w:rPr>
        <w:t xml:space="preserve"> Routine maintenance and minor corrective work covered under operational maintenance </w:t>
      </w:r>
    </w:p>
    <w:p w:rsidR="00B5597F" w:rsidRPr="008761AE" w:rsidRDefault="006D5D60" w:rsidP="00B5597F">
      <w:pPr>
        <w:tabs>
          <w:tab w:val="left" w:pos="3870"/>
        </w:tabs>
        <w:ind w:left="630"/>
        <w:jc w:val="both"/>
        <w:rPr>
          <w:rFonts w:ascii="Arial" w:hAnsi="Arial" w:cs="Arial"/>
          <w:bCs/>
          <w:lang w:eastAsia="x-none"/>
        </w:rPr>
      </w:pPr>
      <w:r w:rsidRPr="008761AE">
        <w:rPr>
          <w:rFonts w:ascii="Arial" w:hAnsi="Arial" w:cs="Arial"/>
          <w:bCs/>
          <w:lang w:eastAsia="x-none"/>
        </w:rPr>
        <w:t xml:space="preserve">The above interventions are aimed sustaining the reliability and safety of </w:t>
      </w:r>
      <w:r w:rsidR="003749E3" w:rsidRPr="008761AE">
        <w:rPr>
          <w:rFonts w:ascii="Arial" w:hAnsi="Arial" w:cs="Arial"/>
          <w:bCs/>
          <w:lang w:eastAsia="x-none"/>
        </w:rPr>
        <w:t xml:space="preserve">the current (old) </w:t>
      </w:r>
      <w:proofErr w:type="spellStart"/>
      <w:r w:rsidR="003749E3" w:rsidRPr="008761AE">
        <w:rPr>
          <w:rFonts w:ascii="Arial" w:hAnsi="Arial" w:cs="Arial"/>
          <w:bCs/>
          <w:lang w:eastAsia="x-none"/>
        </w:rPr>
        <w:t>signalling</w:t>
      </w:r>
      <w:proofErr w:type="spellEnd"/>
      <w:r w:rsidR="003749E3" w:rsidRPr="008761AE">
        <w:rPr>
          <w:rFonts w:ascii="Arial" w:hAnsi="Arial" w:cs="Arial"/>
          <w:bCs/>
          <w:lang w:eastAsia="x-none"/>
        </w:rPr>
        <w:t xml:space="preserve"> system</w:t>
      </w:r>
      <w:r w:rsidRPr="008761AE">
        <w:rPr>
          <w:rFonts w:ascii="Arial" w:hAnsi="Arial" w:cs="Arial"/>
          <w:bCs/>
          <w:lang w:eastAsia="x-none"/>
        </w:rPr>
        <w:t xml:space="preserve">; however there remains a </w:t>
      </w:r>
      <w:r w:rsidR="00B5597F" w:rsidRPr="008761AE">
        <w:rPr>
          <w:rFonts w:ascii="Arial" w:hAnsi="Arial" w:cs="Arial"/>
          <w:bCs/>
          <w:lang w:eastAsia="x-none"/>
        </w:rPr>
        <w:t xml:space="preserve">backlog </w:t>
      </w:r>
      <w:r w:rsidRPr="008761AE">
        <w:rPr>
          <w:rFonts w:ascii="Arial" w:hAnsi="Arial" w:cs="Arial"/>
          <w:bCs/>
          <w:lang w:eastAsia="x-none"/>
        </w:rPr>
        <w:t xml:space="preserve">of </w:t>
      </w:r>
      <w:r w:rsidR="00B5597F" w:rsidRPr="008761AE">
        <w:rPr>
          <w:rFonts w:ascii="Arial" w:hAnsi="Arial" w:cs="Arial"/>
          <w:bCs/>
          <w:lang w:eastAsia="x-none"/>
        </w:rPr>
        <w:t>maintenance</w:t>
      </w:r>
      <w:r w:rsidR="006B5D35" w:rsidRPr="008761AE">
        <w:rPr>
          <w:rFonts w:ascii="Arial" w:hAnsi="Arial" w:cs="Arial"/>
          <w:bCs/>
          <w:lang w:eastAsia="x-none"/>
        </w:rPr>
        <w:t xml:space="preserve"> and repairs</w:t>
      </w:r>
      <w:r w:rsidR="00B5597F" w:rsidRPr="008761AE">
        <w:rPr>
          <w:rFonts w:ascii="Arial" w:hAnsi="Arial" w:cs="Arial"/>
          <w:bCs/>
          <w:lang w:eastAsia="x-none"/>
        </w:rPr>
        <w:t xml:space="preserve">. This outstanding work is caused by ongoing theft and vandalism of </w:t>
      </w:r>
      <w:proofErr w:type="spellStart"/>
      <w:r w:rsidR="00B5597F" w:rsidRPr="008761AE">
        <w:rPr>
          <w:rFonts w:ascii="Arial" w:hAnsi="Arial" w:cs="Arial"/>
          <w:bCs/>
          <w:lang w:eastAsia="x-none"/>
        </w:rPr>
        <w:t>signalling</w:t>
      </w:r>
      <w:proofErr w:type="spellEnd"/>
      <w:r w:rsidR="00264A9F" w:rsidRPr="008761AE">
        <w:rPr>
          <w:rFonts w:ascii="Arial" w:hAnsi="Arial" w:cs="Arial"/>
          <w:bCs/>
          <w:lang w:eastAsia="x-none"/>
        </w:rPr>
        <w:t xml:space="preserve"> </w:t>
      </w:r>
      <w:r w:rsidR="00B5597F" w:rsidRPr="008761AE">
        <w:rPr>
          <w:rFonts w:ascii="Arial" w:hAnsi="Arial" w:cs="Arial"/>
          <w:bCs/>
          <w:lang w:eastAsia="x-none"/>
        </w:rPr>
        <w:t xml:space="preserve">equipment and lack of human capital to deal with obsolete </w:t>
      </w:r>
      <w:r w:rsidR="004316E3" w:rsidRPr="008761AE">
        <w:rPr>
          <w:rFonts w:ascii="Arial" w:hAnsi="Arial" w:cs="Arial"/>
          <w:bCs/>
          <w:lang w:eastAsia="x-none"/>
        </w:rPr>
        <w:t xml:space="preserve">equipment </w:t>
      </w:r>
      <w:r w:rsidR="00B5597F" w:rsidRPr="008761AE">
        <w:rPr>
          <w:rFonts w:ascii="Arial" w:hAnsi="Arial" w:cs="Arial"/>
          <w:bCs/>
          <w:lang w:eastAsia="x-none"/>
        </w:rPr>
        <w:t xml:space="preserve">and </w:t>
      </w:r>
      <w:r w:rsidR="004316E3" w:rsidRPr="008761AE">
        <w:rPr>
          <w:rFonts w:ascii="Arial" w:hAnsi="Arial" w:cs="Arial"/>
          <w:bCs/>
          <w:lang w:eastAsia="x-none"/>
        </w:rPr>
        <w:t xml:space="preserve">constraints in the operational funding for maintenance. </w:t>
      </w:r>
    </w:p>
    <w:p w:rsidR="007856C2" w:rsidRPr="008761AE" w:rsidRDefault="009B7648" w:rsidP="00B5597F">
      <w:pPr>
        <w:ind w:left="567"/>
        <w:jc w:val="both"/>
        <w:rPr>
          <w:rFonts w:ascii="Arial" w:hAnsi="Arial" w:cs="Arial"/>
          <w:b/>
          <w:bCs/>
          <w:lang w:eastAsia="x-none"/>
        </w:rPr>
      </w:pPr>
      <w:r w:rsidRPr="008761AE">
        <w:rPr>
          <w:rFonts w:ascii="Arial" w:hAnsi="Arial" w:cs="Arial"/>
          <w:bCs/>
          <w:lang w:eastAsia="x-none"/>
        </w:rPr>
        <w:t xml:space="preserve">These </w:t>
      </w:r>
      <w:r w:rsidR="00B5597F" w:rsidRPr="008761AE">
        <w:rPr>
          <w:rFonts w:ascii="Arial" w:hAnsi="Arial" w:cs="Arial"/>
          <w:bCs/>
          <w:lang w:eastAsia="x-none"/>
        </w:rPr>
        <w:t xml:space="preserve">challenges are addressed </w:t>
      </w:r>
      <w:r w:rsidR="0009401D" w:rsidRPr="008761AE">
        <w:rPr>
          <w:rFonts w:ascii="Arial" w:hAnsi="Arial" w:cs="Arial"/>
          <w:bCs/>
          <w:lang w:eastAsia="x-none"/>
        </w:rPr>
        <w:t>through</w:t>
      </w:r>
      <w:r w:rsidR="00B5597F" w:rsidRPr="008761AE">
        <w:rPr>
          <w:rFonts w:ascii="Arial" w:hAnsi="Arial" w:cs="Arial"/>
          <w:bCs/>
          <w:lang w:eastAsia="x-none"/>
        </w:rPr>
        <w:t xml:space="preserve"> </w:t>
      </w:r>
      <w:r w:rsidRPr="008761AE">
        <w:rPr>
          <w:rFonts w:ascii="Arial" w:hAnsi="Arial" w:cs="Arial"/>
          <w:bCs/>
          <w:lang w:eastAsia="x-none"/>
        </w:rPr>
        <w:t xml:space="preserve">major renewal </w:t>
      </w:r>
      <w:r w:rsidR="00B5597F" w:rsidRPr="008761AE">
        <w:rPr>
          <w:rFonts w:ascii="Arial" w:hAnsi="Arial" w:cs="Arial"/>
          <w:bCs/>
          <w:lang w:eastAsia="x-none"/>
        </w:rPr>
        <w:t xml:space="preserve">program discussed above and </w:t>
      </w:r>
      <w:r w:rsidRPr="008761AE">
        <w:rPr>
          <w:rFonts w:ascii="Arial" w:hAnsi="Arial" w:cs="Arial"/>
          <w:bCs/>
          <w:lang w:eastAsia="x-none"/>
        </w:rPr>
        <w:t xml:space="preserve">the </w:t>
      </w:r>
      <w:r w:rsidR="00B5597F" w:rsidRPr="008761AE">
        <w:rPr>
          <w:rFonts w:ascii="Arial" w:hAnsi="Arial" w:cs="Arial"/>
          <w:bCs/>
          <w:lang w:eastAsia="x-none"/>
        </w:rPr>
        <w:t>capital intervention program</w:t>
      </w:r>
      <w:r w:rsidRPr="008761AE">
        <w:rPr>
          <w:rFonts w:ascii="Arial" w:hAnsi="Arial" w:cs="Arial"/>
          <w:bCs/>
          <w:lang w:eastAsia="x-none"/>
        </w:rPr>
        <w:t xml:space="preserve"> (minor rehabilitation projects)</w:t>
      </w:r>
      <w:r w:rsidR="00B5597F" w:rsidRPr="008761AE">
        <w:rPr>
          <w:rFonts w:ascii="Arial" w:hAnsi="Arial" w:cs="Arial"/>
          <w:bCs/>
          <w:lang w:eastAsia="x-none"/>
        </w:rPr>
        <w:t xml:space="preserve">. The Gauteng </w:t>
      </w:r>
      <w:proofErr w:type="spellStart"/>
      <w:r w:rsidR="00B5597F" w:rsidRPr="008761AE">
        <w:rPr>
          <w:rFonts w:ascii="Arial" w:hAnsi="Arial" w:cs="Arial"/>
          <w:bCs/>
          <w:lang w:eastAsia="x-none"/>
        </w:rPr>
        <w:t>signalling</w:t>
      </w:r>
      <w:proofErr w:type="spellEnd"/>
      <w:r w:rsidR="00B5597F" w:rsidRPr="008761AE">
        <w:rPr>
          <w:rFonts w:ascii="Arial" w:hAnsi="Arial" w:cs="Arial"/>
          <w:bCs/>
          <w:lang w:eastAsia="x-none"/>
        </w:rPr>
        <w:t xml:space="preserve"> rehabilitation amounts to R32.5 mil, </w:t>
      </w:r>
      <w:proofErr w:type="spellStart"/>
      <w:r w:rsidR="00B5597F" w:rsidRPr="008761AE">
        <w:rPr>
          <w:rFonts w:ascii="Arial" w:hAnsi="Arial" w:cs="Arial"/>
          <w:bCs/>
          <w:lang w:eastAsia="x-none"/>
        </w:rPr>
        <w:t>K</w:t>
      </w:r>
      <w:r w:rsidR="00773219" w:rsidRPr="008761AE">
        <w:rPr>
          <w:rFonts w:ascii="Arial" w:hAnsi="Arial" w:cs="Arial"/>
          <w:bCs/>
          <w:lang w:eastAsia="x-none"/>
        </w:rPr>
        <w:t>wa</w:t>
      </w:r>
      <w:r w:rsidR="00B5597F" w:rsidRPr="008761AE">
        <w:rPr>
          <w:rFonts w:ascii="Arial" w:hAnsi="Arial" w:cs="Arial"/>
          <w:bCs/>
          <w:lang w:eastAsia="x-none"/>
        </w:rPr>
        <w:t>Z</w:t>
      </w:r>
      <w:r w:rsidR="00773219" w:rsidRPr="008761AE">
        <w:rPr>
          <w:rFonts w:ascii="Arial" w:hAnsi="Arial" w:cs="Arial"/>
          <w:bCs/>
          <w:lang w:eastAsia="x-none"/>
        </w:rPr>
        <w:t>ulu</w:t>
      </w:r>
      <w:proofErr w:type="spellEnd"/>
      <w:r w:rsidR="00773219" w:rsidRPr="008761AE">
        <w:rPr>
          <w:rFonts w:ascii="Arial" w:hAnsi="Arial" w:cs="Arial"/>
          <w:bCs/>
          <w:lang w:eastAsia="x-none"/>
        </w:rPr>
        <w:t xml:space="preserve"> </w:t>
      </w:r>
      <w:r w:rsidR="00B5597F" w:rsidRPr="008761AE">
        <w:rPr>
          <w:rFonts w:ascii="Arial" w:hAnsi="Arial" w:cs="Arial"/>
          <w:bCs/>
          <w:lang w:eastAsia="x-none"/>
        </w:rPr>
        <w:t>N</w:t>
      </w:r>
      <w:r w:rsidR="00773219" w:rsidRPr="008761AE">
        <w:rPr>
          <w:rFonts w:ascii="Arial" w:hAnsi="Arial" w:cs="Arial"/>
          <w:bCs/>
          <w:lang w:eastAsia="x-none"/>
        </w:rPr>
        <w:t>atal</w:t>
      </w:r>
      <w:r w:rsidR="00B5597F" w:rsidRPr="008761AE">
        <w:rPr>
          <w:rFonts w:ascii="Arial" w:hAnsi="Arial" w:cs="Arial"/>
          <w:bCs/>
          <w:lang w:eastAsia="x-none"/>
        </w:rPr>
        <w:t xml:space="preserve"> amounts to R8mil and Western Cape amounts to R19.5mil. </w:t>
      </w:r>
      <w:r w:rsidR="004B65A5" w:rsidRPr="008761AE">
        <w:rPr>
          <w:rFonts w:ascii="Arial" w:hAnsi="Arial" w:cs="Arial"/>
          <w:bCs/>
          <w:lang w:eastAsia="x-none"/>
        </w:rPr>
        <w:t>I</w:t>
      </w:r>
      <w:r w:rsidR="00B5597F" w:rsidRPr="008761AE">
        <w:rPr>
          <w:rFonts w:ascii="Arial" w:hAnsi="Arial" w:cs="Arial"/>
          <w:bCs/>
          <w:lang w:eastAsia="x-none"/>
        </w:rPr>
        <w:t xml:space="preserve">n total the </w:t>
      </w:r>
      <w:proofErr w:type="spellStart"/>
      <w:r w:rsidR="00B5597F" w:rsidRPr="008761AE">
        <w:rPr>
          <w:rFonts w:ascii="Arial" w:hAnsi="Arial" w:cs="Arial"/>
          <w:bCs/>
          <w:lang w:eastAsia="x-none"/>
        </w:rPr>
        <w:t>signalling</w:t>
      </w:r>
      <w:proofErr w:type="spellEnd"/>
      <w:r w:rsidR="00B5597F" w:rsidRPr="008761AE">
        <w:rPr>
          <w:rFonts w:ascii="Arial" w:hAnsi="Arial" w:cs="Arial"/>
          <w:bCs/>
          <w:lang w:eastAsia="x-none"/>
        </w:rPr>
        <w:t xml:space="preserve"> rehabilitation program amounts to R60 mil covering all </w:t>
      </w:r>
      <w:r w:rsidR="004B65A5" w:rsidRPr="008761AE">
        <w:rPr>
          <w:rFonts w:ascii="Arial" w:hAnsi="Arial" w:cs="Arial"/>
          <w:bCs/>
          <w:lang w:eastAsia="x-none"/>
        </w:rPr>
        <w:t xml:space="preserve">three </w:t>
      </w:r>
      <w:r w:rsidR="00B5597F" w:rsidRPr="008761AE">
        <w:rPr>
          <w:rFonts w:ascii="Arial" w:hAnsi="Arial" w:cs="Arial"/>
          <w:bCs/>
          <w:lang w:eastAsia="x-none"/>
        </w:rPr>
        <w:t>regions</w:t>
      </w:r>
      <w:r w:rsidR="004B65A5" w:rsidRPr="008761AE">
        <w:rPr>
          <w:rFonts w:ascii="Arial" w:hAnsi="Arial" w:cs="Arial"/>
          <w:bCs/>
          <w:lang w:eastAsia="x-none"/>
        </w:rPr>
        <w:t xml:space="preserve">; </w:t>
      </w:r>
      <w:r w:rsidR="00B5597F" w:rsidRPr="008761AE">
        <w:rPr>
          <w:rFonts w:ascii="Arial" w:hAnsi="Arial" w:cs="Arial"/>
          <w:bCs/>
          <w:lang w:eastAsia="x-none"/>
        </w:rPr>
        <w:t xml:space="preserve">the actual spending is R22mil with projects still </w:t>
      </w:r>
      <w:r w:rsidR="00C4676E" w:rsidRPr="008761AE">
        <w:rPr>
          <w:rFonts w:ascii="Arial" w:hAnsi="Arial" w:cs="Arial"/>
          <w:bCs/>
          <w:lang w:eastAsia="x-none"/>
        </w:rPr>
        <w:t>in execution</w:t>
      </w:r>
      <w:r w:rsidR="00B5597F" w:rsidRPr="008761AE">
        <w:rPr>
          <w:rFonts w:ascii="Arial" w:hAnsi="Arial" w:cs="Arial"/>
          <w:bCs/>
          <w:lang w:eastAsia="x-none"/>
        </w:rPr>
        <w:t xml:space="preserve"> and planned to be completed by end of the financial year. The outstanding amount of R38mil will be fully </w:t>
      </w:r>
      <w:r w:rsidR="00085CA3" w:rsidRPr="008761AE">
        <w:rPr>
          <w:rFonts w:ascii="Arial" w:hAnsi="Arial" w:cs="Arial"/>
          <w:bCs/>
          <w:lang w:eastAsia="x-none"/>
        </w:rPr>
        <w:t>utilized</w:t>
      </w:r>
      <w:r w:rsidR="00C4676E" w:rsidRPr="008761AE">
        <w:rPr>
          <w:rFonts w:ascii="Arial" w:hAnsi="Arial" w:cs="Arial"/>
          <w:bCs/>
          <w:lang w:eastAsia="x-none"/>
        </w:rPr>
        <w:t xml:space="preserve"> by </w:t>
      </w:r>
      <w:r w:rsidR="00B5597F" w:rsidRPr="008761AE">
        <w:rPr>
          <w:rFonts w:ascii="Arial" w:hAnsi="Arial" w:cs="Arial"/>
          <w:bCs/>
          <w:lang w:eastAsia="x-none"/>
        </w:rPr>
        <w:t xml:space="preserve">end of the 2017/18 </w:t>
      </w:r>
      <w:r w:rsidR="00C4676E" w:rsidRPr="008761AE">
        <w:rPr>
          <w:rFonts w:ascii="Arial" w:hAnsi="Arial" w:cs="Arial"/>
          <w:bCs/>
          <w:lang w:eastAsia="x-none"/>
        </w:rPr>
        <w:t>financial year with the completion of the various rehabilitation projects.</w:t>
      </w:r>
    </w:p>
    <w:p w:rsidR="00891EDE" w:rsidRPr="008761AE" w:rsidRDefault="00891EDE" w:rsidP="00B84EBC">
      <w:pPr>
        <w:ind w:left="567"/>
        <w:jc w:val="both"/>
        <w:rPr>
          <w:rFonts w:ascii="Arial" w:hAnsi="Arial" w:cs="Arial"/>
          <w:bCs/>
          <w:lang w:eastAsia="x-none"/>
        </w:rPr>
      </w:pPr>
    </w:p>
    <w:p w:rsidR="00A51781" w:rsidRPr="008761AE" w:rsidRDefault="00A51781" w:rsidP="00A51781">
      <w:pPr>
        <w:ind w:left="567"/>
        <w:jc w:val="both"/>
        <w:rPr>
          <w:rFonts w:ascii="Arial" w:hAnsi="Arial" w:cs="Arial"/>
          <w:bCs/>
          <w:lang w:val="en-ZA" w:eastAsia="x-none"/>
        </w:rPr>
      </w:pPr>
    </w:p>
    <w:p w:rsidR="00A51781" w:rsidRPr="008761AE" w:rsidRDefault="00A51781" w:rsidP="00A51781">
      <w:pPr>
        <w:ind w:left="567"/>
        <w:jc w:val="both"/>
        <w:rPr>
          <w:rFonts w:ascii="Arial" w:hAnsi="Arial" w:cs="Arial"/>
          <w:bCs/>
          <w:lang w:eastAsia="x-none"/>
        </w:rPr>
      </w:pPr>
    </w:p>
    <w:p w:rsidR="00A51781" w:rsidRPr="008761AE" w:rsidRDefault="00A51781" w:rsidP="00A51781">
      <w:pPr>
        <w:ind w:firstLine="567"/>
        <w:jc w:val="both"/>
        <w:rPr>
          <w:rFonts w:ascii="Arial" w:hAnsi="Arial" w:cs="Arial"/>
          <w:bCs/>
          <w:lang w:eastAsia="x-none"/>
        </w:rPr>
      </w:pPr>
    </w:p>
    <w:p w:rsidR="003F606B" w:rsidRPr="008761AE" w:rsidRDefault="003F606B" w:rsidP="00A51781">
      <w:pPr>
        <w:ind w:left="567"/>
        <w:jc w:val="both"/>
        <w:rPr>
          <w:rFonts w:ascii="Arial" w:hAnsi="Arial" w:cs="Arial"/>
          <w:lang w:val="en-ZA" w:eastAsia="x-none"/>
        </w:rPr>
      </w:pPr>
    </w:p>
    <w:sectPr w:rsidR="003F606B" w:rsidRPr="008761A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A9" w:rsidRDefault="00173AA9" w:rsidP="00DB1508">
      <w:pPr>
        <w:spacing w:after="0" w:line="240" w:lineRule="auto"/>
      </w:pPr>
      <w:r>
        <w:separator/>
      </w:r>
    </w:p>
  </w:endnote>
  <w:endnote w:type="continuationSeparator" w:id="0">
    <w:p w:rsidR="00173AA9" w:rsidRDefault="00173AA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A9" w:rsidRDefault="00173AA9" w:rsidP="00DB1508">
      <w:pPr>
        <w:spacing w:after="0" w:line="240" w:lineRule="auto"/>
      </w:pPr>
      <w:r>
        <w:separator/>
      </w:r>
    </w:p>
  </w:footnote>
  <w:footnote w:type="continuationSeparator" w:id="0">
    <w:p w:rsidR="00173AA9" w:rsidRDefault="00173AA9"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717AD5"/>
    <w:multiLevelType w:val="hybridMultilevel"/>
    <w:tmpl w:val="FDE4C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B261298"/>
    <w:multiLevelType w:val="hybridMultilevel"/>
    <w:tmpl w:val="1C880D3A"/>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nsid w:val="6DDF639F"/>
    <w:multiLevelType w:val="hybridMultilevel"/>
    <w:tmpl w:val="1A22E0CE"/>
    <w:lvl w:ilvl="0" w:tplc="D92AD3E6">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6532009"/>
    <w:multiLevelType w:val="hybridMultilevel"/>
    <w:tmpl w:val="1DACBA68"/>
    <w:lvl w:ilvl="0" w:tplc="F67235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8"/>
  </w:num>
  <w:num w:numId="4">
    <w:abstractNumId w:val="3"/>
  </w:num>
  <w:num w:numId="5">
    <w:abstractNumId w:val="13"/>
  </w:num>
  <w:num w:numId="6">
    <w:abstractNumId w:val="1"/>
  </w:num>
  <w:num w:numId="7">
    <w:abstractNumId w:val="7"/>
  </w:num>
  <w:num w:numId="8">
    <w:abstractNumId w:val="4"/>
  </w:num>
  <w:num w:numId="9">
    <w:abstractNumId w:val="15"/>
  </w:num>
  <w:num w:numId="10">
    <w:abstractNumId w:val="10"/>
  </w:num>
  <w:num w:numId="11">
    <w:abstractNumId w:val="22"/>
  </w:num>
  <w:num w:numId="12">
    <w:abstractNumId w:val="6"/>
  </w:num>
  <w:num w:numId="13">
    <w:abstractNumId w:val="11"/>
  </w:num>
  <w:num w:numId="14">
    <w:abstractNumId w:val="19"/>
  </w:num>
  <w:num w:numId="15">
    <w:abstractNumId w:val="12"/>
  </w:num>
  <w:num w:numId="16">
    <w:abstractNumId w:val="16"/>
  </w:num>
  <w:num w:numId="17">
    <w:abstractNumId w:val="9"/>
  </w:num>
  <w:num w:numId="18">
    <w:abstractNumId w:val="2"/>
  </w:num>
  <w:num w:numId="19">
    <w:abstractNumId w:val="23"/>
  </w:num>
  <w:num w:numId="20">
    <w:abstractNumId w:val="8"/>
  </w:num>
  <w:num w:numId="21">
    <w:abstractNumId w:val="20"/>
  </w:num>
  <w:num w:numId="22">
    <w:abstractNumId w:val="5"/>
  </w:num>
  <w:num w:numId="23">
    <w:abstractNumId w:val="21"/>
  </w:num>
  <w:num w:numId="2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85CA3"/>
    <w:rsid w:val="0009401D"/>
    <w:rsid w:val="0009500E"/>
    <w:rsid w:val="000A0DBF"/>
    <w:rsid w:val="000B01FF"/>
    <w:rsid w:val="000C3487"/>
    <w:rsid w:val="000E04E0"/>
    <w:rsid w:val="000E0CFE"/>
    <w:rsid w:val="000E1816"/>
    <w:rsid w:val="000E1907"/>
    <w:rsid w:val="000F14B7"/>
    <w:rsid w:val="000F15CB"/>
    <w:rsid w:val="000F29A6"/>
    <w:rsid w:val="000F76BD"/>
    <w:rsid w:val="00102B4F"/>
    <w:rsid w:val="001306CF"/>
    <w:rsid w:val="00130AB5"/>
    <w:rsid w:val="00131EBD"/>
    <w:rsid w:val="0013407E"/>
    <w:rsid w:val="001479DC"/>
    <w:rsid w:val="00151041"/>
    <w:rsid w:val="00151529"/>
    <w:rsid w:val="0015160D"/>
    <w:rsid w:val="00153AAD"/>
    <w:rsid w:val="00156DFD"/>
    <w:rsid w:val="001712B4"/>
    <w:rsid w:val="00173751"/>
    <w:rsid w:val="00173AA9"/>
    <w:rsid w:val="00181C76"/>
    <w:rsid w:val="001823DD"/>
    <w:rsid w:val="001828D3"/>
    <w:rsid w:val="001B00F5"/>
    <w:rsid w:val="001B2E53"/>
    <w:rsid w:val="001B4082"/>
    <w:rsid w:val="001B4385"/>
    <w:rsid w:val="001C323C"/>
    <w:rsid w:val="001C32E4"/>
    <w:rsid w:val="001C496C"/>
    <w:rsid w:val="001D07AB"/>
    <w:rsid w:val="001D5E1B"/>
    <w:rsid w:val="001D71CA"/>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64A9F"/>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D59D6"/>
    <w:rsid w:val="002E0B34"/>
    <w:rsid w:val="002E14C5"/>
    <w:rsid w:val="002E1F7C"/>
    <w:rsid w:val="002E404E"/>
    <w:rsid w:val="002E4BF3"/>
    <w:rsid w:val="002E65D7"/>
    <w:rsid w:val="002E7ABC"/>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9E3"/>
    <w:rsid w:val="00374B86"/>
    <w:rsid w:val="00384F0A"/>
    <w:rsid w:val="00391284"/>
    <w:rsid w:val="00392460"/>
    <w:rsid w:val="00393E6C"/>
    <w:rsid w:val="003950A5"/>
    <w:rsid w:val="00396483"/>
    <w:rsid w:val="003A0196"/>
    <w:rsid w:val="003A196A"/>
    <w:rsid w:val="003A4A56"/>
    <w:rsid w:val="003B15B6"/>
    <w:rsid w:val="003B1B59"/>
    <w:rsid w:val="003B5402"/>
    <w:rsid w:val="003C2ADA"/>
    <w:rsid w:val="003C53EF"/>
    <w:rsid w:val="003C785A"/>
    <w:rsid w:val="003D248E"/>
    <w:rsid w:val="003D7ABC"/>
    <w:rsid w:val="003E5612"/>
    <w:rsid w:val="003E6E9C"/>
    <w:rsid w:val="003F1D7B"/>
    <w:rsid w:val="003F606B"/>
    <w:rsid w:val="003F6E43"/>
    <w:rsid w:val="003F7CE2"/>
    <w:rsid w:val="004016C1"/>
    <w:rsid w:val="0040578A"/>
    <w:rsid w:val="0040684E"/>
    <w:rsid w:val="0041625A"/>
    <w:rsid w:val="00420BFA"/>
    <w:rsid w:val="00422CB0"/>
    <w:rsid w:val="0042351F"/>
    <w:rsid w:val="00423E34"/>
    <w:rsid w:val="00423E59"/>
    <w:rsid w:val="004253F6"/>
    <w:rsid w:val="0042787A"/>
    <w:rsid w:val="00430277"/>
    <w:rsid w:val="004316E3"/>
    <w:rsid w:val="00431A19"/>
    <w:rsid w:val="00437C38"/>
    <w:rsid w:val="00451494"/>
    <w:rsid w:val="00456491"/>
    <w:rsid w:val="00460FD2"/>
    <w:rsid w:val="0046227D"/>
    <w:rsid w:val="00466C07"/>
    <w:rsid w:val="004679CC"/>
    <w:rsid w:val="0047634E"/>
    <w:rsid w:val="004769B7"/>
    <w:rsid w:val="004813B8"/>
    <w:rsid w:val="00491B48"/>
    <w:rsid w:val="00493015"/>
    <w:rsid w:val="00495833"/>
    <w:rsid w:val="004977A9"/>
    <w:rsid w:val="004A00D3"/>
    <w:rsid w:val="004A09AD"/>
    <w:rsid w:val="004A62DE"/>
    <w:rsid w:val="004A7FD9"/>
    <w:rsid w:val="004B65A5"/>
    <w:rsid w:val="004C0992"/>
    <w:rsid w:val="004C494C"/>
    <w:rsid w:val="004D17A6"/>
    <w:rsid w:val="004D18C0"/>
    <w:rsid w:val="004D45EF"/>
    <w:rsid w:val="004E03F1"/>
    <w:rsid w:val="004E13FB"/>
    <w:rsid w:val="004E2276"/>
    <w:rsid w:val="004E536A"/>
    <w:rsid w:val="004E67DE"/>
    <w:rsid w:val="004E75EB"/>
    <w:rsid w:val="004F5213"/>
    <w:rsid w:val="004F6418"/>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1672"/>
    <w:rsid w:val="005D5448"/>
    <w:rsid w:val="005E123E"/>
    <w:rsid w:val="005F20B1"/>
    <w:rsid w:val="005F3F35"/>
    <w:rsid w:val="005F630B"/>
    <w:rsid w:val="006009A0"/>
    <w:rsid w:val="00604285"/>
    <w:rsid w:val="006140CA"/>
    <w:rsid w:val="00617B5C"/>
    <w:rsid w:val="0063319F"/>
    <w:rsid w:val="00637B39"/>
    <w:rsid w:val="006748E3"/>
    <w:rsid w:val="006762C5"/>
    <w:rsid w:val="00677C72"/>
    <w:rsid w:val="00680A9A"/>
    <w:rsid w:val="00682580"/>
    <w:rsid w:val="00682736"/>
    <w:rsid w:val="006842D9"/>
    <w:rsid w:val="006917CD"/>
    <w:rsid w:val="00691EDB"/>
    <w:rsid w:val="00691FC0"/>
    <w:rsid w:val="006B11A5"/>
    <w:rsid w:val="006B1CD3"/>
    <w:rsid w:val="006B3B97"/>
    <w:rsid w:val="006B4375"/>
    <w:rsid w:val="006B5D35"/>
    <w:rsid w:val="006C2FA7"/>
    <w:rsid w:val="006C6AC6"/>
    <w:rsid w:val="006D22A6"/>
    <w:rsid w:val="006D30EF"/>
    <w:rsid w:val="006D5D60"/>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55B3"/>
    <w:rsid w:val="00727B18"/>
    <w:rsid w:val="0073009D"/>
    <w:rsid w:val="00732AD7"/>
    <w:rsid w:val="00732F1A"/>
    <w:rsid w:val="00733692"/>
    <w:rsid w:val="0074678A"/>
    <w:rsid w:val="00752EAB"/>
    <w:rsid w:val="0075491A"/>
    <w:rsid w:val="00764334"/>
    <w:rsid w:val="00773219"/>
    <w:rsid w:val="00777E61"/>
    <w:rsid w:val="00783D94"/>
    <w:rsid w:val="00784077"/>
    <w:rsid w:val="007856C2"/>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084B"/>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761AE"/>
    <w:rsid w:val="00881521"/>
    <w:rsid w:val="008821AF"/>
    <w:rsid w:val="00884F88"/>
    <w:rsid w:val="00891EDE"/>
    <w:rsid w:val="008A14FA"/>
    <w:rsid w:val="008A3260"/>
    <w:rsid w:val="008A52D5"/>
    <w:rsid w:val="008B2E50"/>
    <w:rsid w:val="008B3A85"/>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B7648"/>
    <w:rsid w:val="009C0DE1"/>
    <w:rsid w:val="009C268C"/>
    <w:rsid w:val="009C4E79"/>
    <w:rsid w:val="009F3B4B"/>
    <w:rsid w:val="009F7581"/>
    <w:rsid w:val="00A00E4A"/>
    <w:rsid w:val="00A01414"/>
    <w:rsid w:val="00A06B07"/>
    <w:rsid w:val="00A20540"/>
    <w:rsid w:val="00A21F7F"/>
    <w:rsid w:val="00A22ECB"/>
    <w:rsid w:val="00A2310B"/>
    <w:rsid w:val="00A33285"/>
    <w:rsid w:val="00A40246"/>
    <w:rsid w:val="00A4192C"/>
    <w:rsid w:val="00A44B9A"/>
    <w:rsid w:val="00A46CC2"/>
    <w:rsid w:val="00A51781"/>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5251"/>
    <w:rsid w:val="00B5597F"/>
    <w:rsid w:val="00B56227"/>
    <w:rsid w:val="00B60B8E"/>
    <w:rsid w:val="00B621B1"/>
    <w:rsid w:val="00B66DDB"/>
    <w:rsid w:val="00B75F59"/>
    <w:rsid w:val="00B84EBC"/>
    <w:rsid w:val="00B85208"/>
    <w:rsid w:val="00B90502"/>
    <w:rsid w:val="00B93309"/>
    <w:rsid w:val="00B95F63"/>
    <w:rsid w:val="00BA3834"/>
    <w:rsid w:val="00BA4847"/>
    <w:rsid w:val="00BA7CE2"/>
    <w:rsid w:val="00BB15C2"/>
    <w:rsid w:val="00BB5EA4"/>
    <w:rsid w:val="00BC06BD"/>
    <w:rsid w:val="00BC2F3F"/>
    <w:rsid w:val="00BC3A58"/>
    <w:rsid w:val="00BC47EE"/>
    <w:rsid w:val="00BC7A99"/>
    <w:rsid w:val="00BD65B7"/>
    <w:rsid w:val="00BE0C5A"/>
    <w:rsid w:val="00BF349B"/>
    <w:rsid w:val="00BF68B6"/>
    <w:rsid w:val="00BF69C4"/>
    <w:rsid w:val="00C01BD0"/>
    <w:rsid w:val="00C02DEB"/>
    <w:rsid w:val="00C0405D"/>
    <w:rsid w:val="00C202CB"/>
    <w:rsid w:val="00C21493"/>
    <w:rsid w:val="00C221EA"/>
    <w:rsid w:val="00C33C1E"/>
    <w:rsid w:val="00C456F7"/>
    <w:rsid w:val="00C4676E"/>
    <w:rsid w:val="00C50D10"/>
    <w:rsid w:val="00C6207A"/>
    <w:rsid w:val="00C62268"/>
    <w:rsid w:val="00C64770"/>
    <w:rsid w:val="00C708FC"/>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2527D"/>
    <w:rsid w:val="00D444E5"/>
    <w:rsid w:val="00D477D9"/>
    <w:rsid w:val="00D74AD1"/>
    <w:rsid w:val="00D82AB0"/>
    <w:rsid w:val="00D91442"/>
    <w:rsid w:val="00D92CFD"/>
    <w:rsid w:val="00D92F30"/>
    <w:rsid w:val="00DA0998"/>
    <w:rsid w:val="00DA1E37"/>
    <w:rsid w:val="00DB1508"/>
    <w:rsid w:val="00DB21E7"/>
    <w:rsid w:val="00DB570D"/>
    <w:rsid w:val="00DC1500"/>
    <w:rsid w:val="00DD3A8F"/>
    <w:rsid w:val="00DD4D78"/>
    <w:rsid w:val="00DD54BB"/>
    <w:rsid w:val="00DE5D58"/>
    <w:rsid w:val="00DF0571"/>
    <w:rsid w:val="00DF32B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2E56"/>
    <w:rsid w:val="00EF5FED"/>
    <w:rsid w:val="00EF7862"/>
    <w:rsid w:val="00F00B6B"/>
    <w:rsid w:val="00F03617"/>
    <w:rsid w:val="00F13E46"/>
    <w:rsid w:val="00F16A29"/>
    <w:rsid w:val="00F25A2B"/>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45E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C7BB-CEA0-4914-B7CD-100167B0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2017-11-07T13:26:00Z</cp:lastPrinted>
  <dcterms:created xsi:type="dcterms:W3CDTF">2017-11-10T10:11:00Z</dcterms:created>
  <dcterms:modified xsi:type="dcterms:W3CDTF">2017-11-10T10:11:00Z</dcterms:modified>
</cp:coreProperties>
</file>