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6E0" w:rsidRPr="001B0917" w:rsidRDefault="00D236E0" w:rsidP="001B0917">
      <w:pPr>
        <w:tabs>
          <w:tab w:val="left" w:pos="432"/>
          <w:tab w:val="left" w:pos="864"/>
        </w:tabs>
        <w:spacing w:line="276" w:lineRule="auto"/>
        <w:jc w:val="center"/>
        <w:rPr>
          <w:rFonts w:ascii="Arial" w:hAnsi="Arial" w:cs="Arial"/>
          <w:b/>
          <w:sz w:val="22"/>
          <w:szCs w:val="22"/>
        </w:rPr>
      </w:pPr>
      <w:r w:rsidRPr="001B0917">
        <w:rPr>
          <w:rFonts w:ascii="Arial" w:hAnsi="Arial" w:cs="Arial"/>
          <w:b/>
          <w:sz w:val="22"/>
          <w:szCs w:val="22"/>
        </w:rPr>
        <w:t>NATIONAL ASSEMBLY</w:t>
      </w:r>
    </w:p>
    <w:p w:rsidR="00D236E0" w:rsidRPr="001B0917" w:rsidRDefault="00D236E0" w:rsidP="001B0917">
      <w:pPr>
        <w:tabs>
          <w:tab w:val="left" w:pos="432"/>
          <w:tab w:val="left" w:pos="864"/>
        </w:tabs>
        <w:spacing w:line="276" w:lineRule="auto"/>
        <w:jc w:val="center"/>
        <w:rPr>
          <w:rFonts w:ascii="Arial" w:hAnsi="Arial" w:cs="Arial"/>
          <w:b/>
          <w:sz w:val="22"/>
          <w:szCs w:val="22"/>
        </w:rPr>
      </w:pPr>
      <w:r w:rsidRPr="001B0917">
        <w:rPr>
          <w:rFonts w:ascii="Arial" w:hAnsi="Arial" w:cs="Arial"/>
          <w:b/>
          <w:sz w:val="22"/>
          <w:szCs w:val="22"/>
        </w:rPr>
        <w:t>QUESTION FOR WRITTEN REPLY</w:t>
      </w:r>
    </w:p>
    <w:p w:rsidR="00D236E0" w:rsidRPr="00854FA5" w:rsidRDefault="00D236E0" w:rsidP="001B0917">
      <w:pPr>
        <w:tabs>
          <w:tab w:val="left" w:pos="432"/>
          <w:tab w:val="left" w:pos="864"/>
        </w:tabs>
        <w:spacing w:line="276" w:lineRule="auto"/>
        <w:jc w:val="center"/>
        <w:rPr>
          <w:rFonts w:ascii="Arial" w:hAnsi="Arial" w:cs="Arial"/>
          <w:b/>
          <w:sz w:val="22"/>
          <w:szCs w:val="22"/>
        </w:rPr>
      </w:pPr>
      <w:r w:rsidRPr="001B0917">
        <w:rPr>
          <w:rFonts w:ascii="Arial" w:hAnsi="Arial" w:cs="Arial"/>
          <w:b/>
          <w:sz w:val="22"/>
          <w:szCs w:val="22"/>
        </w:rPr>
        <w:t>QUESTION NUMBER:</w:t>
      </w:r>
      <w:r>
        <w:rPr>
          <w:rFonts w:ascii="Arial" w:hAnsi="Arial" w:cs="Arial"/>
          <w:b/>
          <w:sz w:val="22"/>
          <w:szCs w:val="22"/>
        </w:rPr>
        <w:t xml:space="preserve"> </w:t>
      </w:r>
      <w:r w:rsidRPr="00854FA5">
        <w:rPr>
          <w:rFonts w:ascii="Arial" w:hAnsi="Arial" w:cs="Arial"/>
          <w:b/>
          <w:sz w:val="22"/>
          <w:szCs w:val="22"/>
        </w:rPr>
        <w:t>3409 [NW4069E]</w:t>
      </w:r>
    </w:p>
    <w:p w:rsidR="00D236E0" w:rsidRPr="00854FA5" w:rsidRDefault="00D236E0" w:rsidP="001B0917">
      <w:pPr>
        <w:tabs>
          <w:tab w:val="left" w:pos="432"/>
          <w:tab w:val="left" w:pos="864"/>
        </w:tabs>
        <w:spacing w:line="276" w:lineRule="auto"/>
        <w:jc w:val="center"/>
        <w:rPr>
          <w:rFonts w:ascii="Arial" w:hAnsi="Arial" w:cs="Arial"/>
          <w:b/>
          <w:sz w:val="22"/>
          <w:szCs w:val="22"/>
        </w:rPr>
      </w:pPr>
      <w:r w:rsidRPr="00854FA5">
        <w:rPr>
          <w:rFonts w:ascii="Arial" w:hAnsi="Arial" w:cs="Arial"/>
          <w:b/>
          <w:sz w:val="22"/>
          <w:szCs w:val="22"/>
        </w:rPr>
        <w:t>DATE OF PUBLICATION: 11 SEPTEMBER 2015</w:t>
      </w:r>
    </w:p>
    <w:p w:rsidR="00D236E0" w:rsidRPr="00854FA5" w:rsidRDefault="00D236E0" w:rsidP="00854FA5">
      <w:pPr>
        <w:spacing w:before="100" w:beforeAutospacing="1" w:after="100" w:afterAutospacing="1" w:line="276" w:lineRule="auto"/>
        <w:jc w:val="both"/>
        <w:rPr>
          <w:rFonts w:ascii="Arial" w:hAnsi="Arial" w:cs="Arial"/>
          <w:b/>
          <w:sz w:val="22"/>
          <w:szCs w:val="22"/>
          <w:lang w:val="af-ZA"/>
        </w:rPr>
      </w:pPr>
      <w:bookmarkStart w:id="0" w:name="_GoBack"/>
      <w:bookmarkEnd w:id="0"/>
    </w:p>
    <w:p w:rsidR="00D236E0" w:rsidRPr="00854FA5" w:rsidRDefault="00D236E0" w:rsidP="00854FA5">
      <w:pPr>
        <w:spacing w:before="100" w:beforeAutospacing="1" w:after="100" w:afterAutospacing="1" w:line="276" w:lineRule="auto"/>
        <w:jc w:val="both"/>
        <w:rPr>
          <w:rFonts w:ascii="Arial" w:hAnsi="Arial" w:cs="Arial"/>
          <w:b/>
          <w:sz w:val="22"/>
          <w:szCs w:val="22"/>
          <w:lang w:val="af-ZA"/>
        </w:rPr>
      </w:pPr>
      <w:r w:rsidRPr="00854FA5">
        <w:rPr>
          <w:rFonts w:ascii="Arial" w:hAnsi="Arial" w:cs="Arial"/>
          <w:b/>
          <w:sz w:val="22"/>
          <w:szCs w:val="22"/>
          <w:lang w:val="af-ZA"/>
        </w:rPr>
        <w:t>3409.</w:t>
      </w:r>
      <w:r w:rsidRPr="00854FA5">
        <w:rPr>
          <w:rFonts w:ascii="Arial" w:hAnsi="Arial" w:cs="Arial"/>
          <w:b/>
          <w:sz w:val="22"/>
          <w:szCs w:val="22"/>
          <w:lang w:val="af-ZA"/>
        </w:rPr>
        <w:tab/>
        <w:t>Adv A de W Alberts (FF Plus) to ask the Minister of Finance:†</w:t>
      </w:r>
    </w:p>
    <w:p w:rsidR="00D236E0" w:rsidRPr="00854FA5" w:rsidRDefault="00D236E0" w:rsidP="00854FA5">
      <w:pPr>
        <w:spacing w:before="100" w:beforeAutospacing="1" w:after="100" w:afterAutospacing="1" w:line="276" w:lineRule="auto"/>
        <w:jc w:val="both"/>
        <w:rPr>
          <w:rFonts w:ascii="Arial" w:hAnsi="Arial" w:cs="Arial"/>
          <w:sz w:val="22"/>
          <w:szCs w:val="22"/>
          <w:lang w:val="af-ZA"/>
        </w:rPr>
      </w:pPr>
      <w:r w:rsidRPr="00854FA5">
        <w:rPr>
          <w:rFonts w:ascii="Arial" w:hAnsi="Arial" w:cs="Arial"/>
          <w:sz w:val="22"/>
          <w:szCs w:val="22"/>
          <w:lang w:val="af-ZA"/>
        </w:rPr>
        <w:t>Whether current pensioners of the Government Employees Pension Fund (GEPF) can opt out of the GEPF and invest their funds elsewhere; if not, why not; if so, what are the relevant details?</w:t>
      </w:r>
      <w:r w:rsidRPr="00854FA5">
        <w:rPr>
          <w:rFonts w:ascii="Arial" w:hAnsi="Arial" w:cs="Arial"/>
          <w:sz w:val="22"/>
          <w:szCs w:val="22"/>
          <w:lang w:val="af-ZA"/>
        </w:rPr>
        <w:tab/>
      </w:r>
      <w:r w:rsidRPr="00854FA5">
        <w:rPr>
          <w:rFonts w:ascii="Arial" w:hAnsi="Arial" w:cs="Arial"/>
          <w:sz w:val="22"/>
          <w:szCs w:val="22"/>
          <w:lang w:val="af-ZA"/>
        </w:rPr>
        <w:tab/>
      </w:r>
      <w:r w:rsidRPr="00854FA5">
        <w:rPr>
          <w:rFonts w:ascii="Arial" w:hAnsi="Arial" w:cs="Arial"/>
          <w:sz w:val="22"/>
          <w:szCs w:val="22"/>
          <w:lang w:val="af-ZA"/>
        </w:rPr>
        <w:tab/>
      </w:r>
      <w:r w:rsidRPr="00854FA5">
        <w:rPr>
          <w:rFonts w:ascii="Arial" w:hAnsi="Arial" w:cs="Arial"/>
          <w:sz w:val="22"/>
          <w:szCs w:val="22"/>
          <w:lang w:val="af-ZA"/>
        </w:rPr>
        <w:tab/>
      </w:r>
      <w:r>
        <w:rPr>
          <w:rFonts w:ascii="Arial" w:hAnsi="Arial" w:cs="Arial"/>
          <w:sz w:val="22"/>
          <w:szCs w:val="22"/>
          <w:lang w:val="af-ZA"/>
        </w:rPr>
        <w:tab/>
      </w:r>
      <w:r>
        <w:rPr>
          <w:rFonts w:ascii="Arial" w:hAnsi="Arial" w:cs="Arial"/>
          <w:sz w:val="22"/>
          <w:szCs w:val="22"/>
          <w:lang w:val="af-ZA"/>
        </w:rPr>
        <w:tab/>
      </w:r>
      <w:r>
        <w:rPr>
          <w:rFonts w:ascii="Arial" w:hAnsi="Arial" w:cs="Arial"/>
          <w:sz w:val="22"/>
          <w:szCs w:val="22"/>
          <w:lang w:val="af-ZA"/>
        </w:rPr>
        <w:tab/>
      </w:r>
      <w:r>
        <w:rPr>
          <w:rFonts w:ascii="Arial" w:hAnsi="Arial" w:cs="Arial"/>
          <w:sz w:val="22"/>
          <w:szCs w:val="22"/>
          <w:lang w:val="af-ZA"/>
        </w:rPr>
        <w:tab/>
      </w:r>
      <w:r>
        <w:rPr>
          <w:rFonts w:ascii="Arial" w:hAnsi="Arial" w:cs="Arial"/>
          <w:sz w:val="22"/>
          <w:szCs w:val="22"/>
          <w:lang w:val="af-ZA"/>
        </w:rPr>
        <w:tab/>
      </w:r>
      <w:r>
        <w:rPr>
          <w:rFonts w:ascii="Arial" w:hAnsi="Arial" w:cs="Arial"/>
          <w:sz w:val="22"/>
          <w:szCs w:val="22"/>
          <w:lang w:val="af-ZA"/>
        </w:rPr>
        <w:tab/>
      </w:r>
      <w:r w:rsidRPr="00854FA5">
        <w:rPr>
          <w:rFonts w:ascii="Arial" w:hAnsi="Arial" w:cs="Arial"/>
          <w:sz w:val="22"/>
          <w:szCs w:val="22"/>
          <w:lang w:val="af-ZA"/>
        </w:rPr>
        <w:t>NW4069E</w:t>
      </w:r>
    </w:p>
    <w:p w:rsidR="00D236E0" w:rsidRDefault="00D236E0" w:rsidP="001B0917">
      <w:pPr>
        <w:pStyle w:val="BodyTextIndent"/>
        <w:spacing w:line="276" w:lineRule="auto"/>
        <w:ind w:left="0" w:firstLine="0"/>
        <w:rPr>
          <w:rFonts w:ascii="Arial" w:hAnsi="Arial" w:cs="Arial"/>
          <w:b/>
          <w:sz w:val="22"/>
          <w:szCs w:val="22"/>
        </w:rPr>
      </w:pPr>
      <w:r w:rsidRPr="001B0917">
        <w:rPr>
          <w:rFonts w:ascii="Arial" w:hAnsi="Arial" w:cs="Arial"/>
          <w:b/>
          <w:sz w:val="22"/>
          <w:szCs w:val="22"/>
        </w:rPr>
        <w:t>REPLY:</w:t>
      </w:r>
    </w:p>
    <w:p w:rsidR="00D236E0" w:rsidRPr="00FF7FCE" w:rsidRDefault="00D236E0" w:rsidP="00614C67">
      <w:pPr>
        <w:pStyle w:val="BodyTextIndent"/>
        <w:spacing w:line="276" w:lineRule="auto"/>
        <w:ind w:left="0" w:firstLine="0"/>
        <w:jc w:val="both"/>
        <w:rPr>
          <w:rFonts w:ascii="Arial" w:hAnsi="Arial" w:cs="Arial"/>
          <w:bCs/>
          <w:sz w:val="22"/>
          <w:szCs w:val="22"/>
        </w:rPr>
      </w:pPr>
      <w:r>
        <w:rPr>
          <w:rFonts w:ascii="Arial" w:hAnsi="Arial" w:cs="Arial"/>
          <w:bCs/>
          <w:sz w:val="22"/>
          <w:szCs w:val="22"/>
        </w:rPr>
        <w:t>A</w:t>
      </w:r>
      <w:r w:rsidRPr="00FF7FCE">
        <w:rPr>
          <w:rFonts w:ascii="Arial" w:hAnsi="Arial" w:cs="Arial"/>
          <w:bCs/>
          <w:sz w:val="22"/>
          <w:szCs w:val="22"/>
        </w:rPr>
        <w:t xml:space="preserve">rrangements that apply to retiring members of the Government Employees Pension Fund (GEPF) are governed by rule 12.3 of its rules, which provides that "if a member resigns, retires or dies as contemplated in rules 14.3.2, 14.4.1 or 14.5.1, he or she has the right to transfer his or her actuarial interest in the Fund to an approved retirement fund: Provided that such transfer shall be subject to the provisions of rule 14.4.1(b)...". </w:t>
      </w:r>
    </w:p>
    <w:p w:rsidR="00D236E0" w:rsidRPr="00FF7FCE" w:rsidRDefault="00D236E0" w:rsidP="00254975">
      <w:pPr>
        <w:pStyle w:val="BodyTextIndent"/>
        <w:spacing w:line="276" w:lineRule="auto"/>
        <w:ind w:left="0" w:firstLine="0"/>
        <w:jc w:val="both"/>
        <w:rPr>
          <w:rFonts w:ascii="Arial" w:hAnsi="Arial" w:cs="Arial"/>
          <w:bCs/>
          <w:sz w:val="22"/>
          <w:szCs w:val="22"/>
        </w:rPr>
      </w:pPr>
    </w:p>
    <w:p w:rsidR="00D236E0" w:rsidRPr="00FF7FCE" w:rsidRDefault="00D236E0" w:rsidP="00254975">
      <w:pPr>
        <w:pStyle w:val="BodyTextIndent"/>
        <w:spacing w:line="276" w:lineRule="auto"/>
        <w:ind w:left="0" w:firstLine="0"/>
        <w:jc w:val="both"/>
        <w:rPr>
          <w:rFonts w:ascii="Arial" w:hAnsi="Arial" w:cs="Arial"/>
          <w:i/>
          <w:sz w:val="22"/>
          <w:szCs w:val="22"/>
        </w:rPr>
      </w:pPr>
      <w:r w:rsidRPr="00FF7FCE">
        <w:rPr>
          <w:rFonts w:ascii="Arial" w:hAnsi="Arial" w:cs="Arial"/>
          <w:bCs/>
          <w:sz w:val="22"/>
          <w:szCs w:val="22"/>
        </w:rPr>
        <w:t xml:space="preserve">A pensioner who is already receiving a pension from </w:t>
      </w:r>
      <w:r w:rsidRPr="00FF7FCE">
        <w:rPr>
          <w:rFonts w:ascii="Arial" w:hAnsi="Arial" w:cs="Arial"/>
          <w:bCs/>
          <w:sz w:val="22"/>
          <w:szCs w:val="22"/>
          <w:lang w:val="af-ZA"/>
        </w:rPr>
        <w:t>the GEPF after retiring would have had</w:t>
      </w:r>
      <w:r w:rsidRPr="00FF7FCE">
        <w:rPr>
          <w:rFonts w:ascii="Arial" w:hAnsi="Arial" w:cs="Arial"/>
          <w:bCs/>
          <w:sz w:val="22"/>
          <w:szCs w:val="22"/>
        </w:rPr>
        <w:t xml:space="preserve"> more than</w:t>
      </w:r>
      <w:r w:rsidRPr="00FF7FCE">
        <w:rPr>
          <w:rFonts w:ascii="Arial" w:hAnsi="Arial" w:cs="Arial"/>
          <w:bCs/>
          <w:i/>
          <w:sz w:val="22"/>
          <w:szCs w:val="22"/>
        </w:rPr>
        <w:t xml:space="preserve"> </w:t>
      </w:r>
      <w:r w:rsidRPr="00FF7FCE">
        <w:rPr>
          <w:rFonts w:ascii="Arial" w:hAnsi="Arial" w:cs="Arial"/>
          <w:bCs/>
          <w:sz w:val="22"/>
          <w:szCs w:val="22"/>
        </w:rPr>
        <w:t>10 years of pensionable service, and w</w:t>
      </w:r>
      <w:r>
        <w:rPr>
          <w:rFonts w:ascii="Arial" w:hAnsi="Arial" w:cs="Arial"/>
          <w:bCs/>
          <w:sz w:val="22"/>
          <w:szCs w:val="22"/>
        </w:rPr>
        <w:t>ould</w:t>
      </w:r>
      <w:r w:rsidRPr="00FF7FCE">
        <w:rPr>
          <w:rFonts w:ascii="Arial" w:hAnsi="Arial" w:cs="Arial"/>
          <w:bCs/>
          <w:sz w:val="22"/>
          <w:szCs w:val="22"/>
        </w:rPr>
        <w:t xml:space="preserve"> have received a gratuity/lump sum on retirement </w:t>
      </w:r>
      <w:r w:rsidRPr="00FF7FCE">
        <w:rPr>
          <w:rFonts w:ascii="Arial" w:hAnsi="Arial" w:cs="Arial"/>
          <w:bCs/>
          <w:sz w:val="22"/>
          <w:szCs w:val="22"/>
          <w:lang w:val="af-ZA"/>
        </w:rPr>
        <w:t>and</w:t>
      </w:r>
      <w:r w:rsidRPr="00FF7FCE">
        <w:rPr>
          <w:rFonts w:ascii="Arial" w:hAnsi="Arial" w:cs="Arial"/>
          <w:bCs/>
          <w:i/>
          <w:sz w:val="22"/>
          <w:szCs w:val="22"/>
          <w:lang w:val="af-ZA"/>
        </w:rPr>
        <w:t xml:space="preserve"> </w:t>
      </w:r>
      <w:r w:rsidRPr="00FF7FCE">
        <w:rPr>
          <w:rFonts w:ascii="Arial" w:hAnsi="Arial" w:cs="Arial"/>
          <w:bCs/>
          <w:sz w:val="22"/>
          <w:szCs w:val="22"/>
        </w:rPr>
        <w:t>a monthly pension or annuity – the pensioner w</w:t>
      </w:r>
      <w:r>
        <w:rPr>
          <w:rFonts w:ascii="Arial" w:hAnsi="Arial" w:cs="Arial"/>
          <w:bCs/>
          <w:sz w:val="22"/>
          <w:szCs w:val="22"/>
        </w:rPr>
        <w:t>ould</w:t>
      </w:r>
      <w:r w:rsidRPr="00FF7FCE">
        <w:rPr>
          <w:rFonts w:ascii="Arial" w:hAnsi="Arial" w:cs="Arial"/>
          <w:bCs/>
          <w:sz w:val="22"/>
          <w:szCs w:val="22"/>
        </w:rPr>
        <w:t xml:space="preserve"> thus have </w:t>
      </w:r>
      <w:r>
        <w:rPr>
          <w:rFonts w:ascii="Arial" w:hAnsi="Arial" w:cs="Arial"/>
          <w:bCs/>
          <w:sz w:val="22"/>
          <w:szCs w:val="22"/>
        </w:rPr>
        <w:t xml:space="preserve">had </w:t>
      </w:r>
      <w:r w:rsidRPr="00FF7FCE">
        <w:rPr>
          <w:rFonts w:ascii="Arial" w:hAnsi="Arial" w:cs="Arial"/>
          <w:bCs/>
          <w:sz w:val="22"/>
          <w:szCs w:val="22"/>
        </w:rPr>
        <w:t xml:space="preserve">the opportunity to invest elsewhere </w:t>
      </w:r>
      <w:r>
        <w:rPr>
          <w:rFonts w:ascii="Arial" w:hAnsi="Arial" w:cs="Arial"/>
          <w:bCs/>
          <w:sz w:val="22"/>
          <w:szCs w:val="22"/>
        </w:rPr>
        <w:t>(</w:t>
      </w:r>
      <w:r w:rsidRPr="00FF7FCE">
        <w:rPr>
          <w:rFonts w:ascii="Arial" w:hAnsi="Arial" w:cs="Arial"/>
          <w:bCs/>
          <w:sz w:val="22"/>
          <w:szCs w:val="22"/>
        </w:rPr>
        <w:t>or spend</w:t>
      </w:r>
      <w:r>
        <w:rPr>
          <w:rFonts w:ascii="Arial" w:hAnsi="Arial" w:cs="Arial"/>
          <w:bCs/>
          <w:sz w:val="22"/>
          <w:szCs w:val="22"/>
        </w:rPr>
        <w:t>)</w:t>
      </w:r>
      <w:r w:rsidRPr="00FF7FCE">
        <w:rPr>
          <w:rFonts w:ascii="Arial" w:hAnsi="Arial" w:cs="Arial"/>
          <w:bCs/>
          <w:sz w:val="22"/>
          <w:szCs w:val="22"/>
        </w:rPr>
        <w:t xml:space="preserve"> the gratuity/lump sum received on retirement as he</w:t>
      </w:r>
      <w:r>
        <w:rPr>
          <w:rFonts w:ascii="Arial" w:hAnsi="Arial" w:cs="Arial"/>
          <w:bCs/>
          <w:sz w:val="22"/>
          <w:szCs w:val="22"/>
        </w:rPr>
        <w:t xml:space="preserve"> or </w:t>
      </w:r>
      <w:r w:rsidRPr="00FF7FCE">
        <w:rPr>
          <w:rFonts w:ascii="Arial" w:hAnsi="Arial" w:cs="Arial"/>
          <w:bCs/>
          <w:sz w:val="22"/>
          <w:szCs w:val="22"/>
        </w:rPr>
        <w:t>she sees fit</w:t>
      </w:r>
      <w:r w:rsidRPr="00FF7FCE">
        <w:rPr>
          <w:rFonts w:ascii="Arial" w:hAnsi="Arial" w:cs="Arial"/>
          <w:bCs/>
          <w:sz w:val="22"/>
          <w:szCs w:val="22"/>
          <w:lang w:val="af-ZA"/>
        </w:rPr>
        <w:t>, but cannot do so with the portion invested in an annuity</w:t>
      </w:r>
      <w:r w:rsidRPr="00FF7FCE">
        <w:rPr>
          <w:rFonts w:ascii="Arial" w:hAnsi="Arial" w:cs="Arial"/>
          <w:bCs/>
          <w:sz w:val="22"/>
          <w:szCs w:val="22"/>
        </w:rPr>
        <w:t xml:space="preserve">. It should be noted </w:t>
      </w:r>
      <w:r w:rsidRPr="00FF7FCE">
        <w:rPr>
          <w:rFonts w:ascii="Arial" w:hAnsi="Arial" w:cs="Arial"/>
          <w:bCs/>
          <w:sz w:val="22"/>
          <w:szCs w:val="22"/>
          <w:lang w:val="af-ZA"/>
        </w:rPr>
        <w:t xml:space="preserve">that </w:t>
      </w:r>
      <w:r>
        <w:rPr>
          <w:rFonts w:ascii="Arial" w:hAnsi="Arial" w:cs="Arial"/>
          <w:bCs/>
          <w:sz w:val="22"/>
          <w:szCs w:val="22"/>
          <w:lang w:val="af-ZA"/>
        </w:rPr>
        <w:t xml:space="preserve">there are benefits to an annuity as they provide a monthly income to the retiree, and </w:t>
      </w:r>
      <w:r w:rsidRPr="00FF7FCE">
        <w:rPr>
          <w:rFonts w:ascii="Arial" w:hAnsi="Arial" w:cs="Arial"/>
          <w:bCs/>
          <w:sz w:val="22"/>
          <w:szCs w:val="22"/>
          <w:lang w:val="af-ZA"/>
        </w:rPr>
        <w:t>in most cases, the benefits o</w:t>
      </w:r>
      <w:r>
        <w:rPr>
          <w:rFonts w:ascii="Arial" w:hAnsi="Arial" w:cs="Arial"/>
          <w:bCs/>
          <w:sz w:val="22"/>
          <w:szCs w:val="22"/>
          <w:lang w:val="af-ZA"/>
        </w:rPr>
        <w:t xml:space="preserve">f the GEPF after retirement are good for members as they provide </w:t>
      </w:r>
      <w:r w:rsidRPr="00FF7FCE">
        <w:rPr>
          <w:rFonts w:ascii="Arial" w:hAnsi="Arial" w:cs="Arial"/>
          <w:bCs/>
          <w:sz w:val="22"/>
          <w:szCs w:val="22"/>
          <w:lang w:val="af-ZA"/>
        </w:rPr>
        <w:t>significant</w:t>
      </w:r>
      <w:r>
        <w:rPr>
          <w:rFonts w:ascii="Arial" w:hAnsi="Arial" w:cs="Arial"/>
          <w:bCs/>
          <w:sz w:val="22"/>
          <w:szCs w:val="22"/>
          <w:lang w:val="af-ZA"/>
        </w:rPr>
        <w:t xml:space="preserve"> value</w:t>
      </w:r>
      <w:r w:rsidRPr="00FF7FCE">
        <w:rPr>
          <w:rFonts w:ascii="Arial" w:hAnsi="Arial" w:cs="Arial"/>
          <w:bCs/>
          <w:sz w:val="22"/>
          <w:szCs w:val="22"/>
          <w:lang w:val="af-ZA"/>
        </w:rPr>
        <w:t xml:space="preserve"> </w:t>
      </w:r>
      <w:r>
        <w:rPr>
          <w:rFonts w:ascii="Arial" w:hAnsi="Arial" w:cs="Arial"/>
          <w:bCs/>
          <w:sz w:val="22"/>
          <w:szCs w:val="22"/>
          <w:lang w:val="af-ZA"/>
        </w:rPr>
        <w:t>compared to other annuities on the market</w:t>
      </w:r>
      <w:r w:rsidRPr="00FF7FCE">
        <w:rPr>
          <w:rFonts w:ascii="Arial" w:hAnsi="Arial" w:cs="Arial"/>
          <w:bCs/>
          <w:sz w:val="22"/>
          <w:szCs w:val="22"/>
          <w:lang w:val="af-ZA"/>
        </w:rPr>
        <w:t>. Further, there is no investment risk</w:t>
      </w:r>
      <w:r>
        <w:rPr>
          <w:rFonts w:ascii="Arial" w:hAnsi="Arial" w:cs="Arial"/>
          <w:bCs/>
          <w:sz w:val="22"/>
          <w:szCs w:val="22"/>
          <w:lang w:val="af-ZA"/>
        </w:rPr>
        <w:t xml:space="preserve"> for retirees</w:t>
      </w:r>
      <w:r w:rsidRPr="00FF7FCE">
        <w:rPr>
          <w:rFonts w:ascii="Arial" w:hAnsi="Arial" w:cs="Arial"/>
          <w:bCs/>
          <w:sz w:val="22"/>
          <w:szCs w:val="22"/>
          <w:lang w:val="af-ZA"/>
        </w:rPr>
        <w:t xml:space="preserve">, as the GEPF is a defined benefit fund. </w:t>
      </w:r>
    </w:p>
    <w:p w:rsidR="00D236E0" w:rsidRPr="00FF7FCE" w:rsidRDefault="00D236E0" w:rsidP="00383FC3">
      <w:pPr>
        <w:rPr>
          <w:rFonts w:ascii="Arial" w:hAnsi="Arial" w:cs="Arial"/>
          <w:bCs/>
          <w:sz w:val="22"/>
          <w:szCs w:val="22"/>
          <w:lang w:val="af-ZA"/>
        </w:rPr>
      </w:pPr>
    </w:p>
    <w:p w:rsidR="00D236E0" w:rsidRDefault="00D236E0" w:rsidP="00650EED">
      <w:pPr>
        <w:pStyle w:val="BodyTextIndent"/>
        <w:spacing w:line="276" w:lineRule="auto"/>
        <w:ind w:left="0" w:firstLine="0"/>
        <w:jc w:val="both"/>
        <w:rPr>
          <w:rFonts w:ascii="Arial" w:hAnsi="Arial" w:cs="Arial"/>
          <w:bCs/>
          <w:sz w:val="22"/>
          <w:szCs w:val="22"/>
        </w:rPr>
      </w:pPr>
      <w:r w:rsidRPr="00FF7FCE">
        <w:rPr>
          <w:rFonts w:ascii="Arial" w:hAnsi="Arial" w:cs="Arial"/>
          <w:bCs/>
          <w:sz w:val="22"/>
          <w:szCs w:val="22"/>
        </w:rPr>
        <w:t xml:space="preserve">For those members still employed and contributing to the GEPF, only those members with more than 10 years of </w:t>
      </w:r>
      <w:r>
        <w:rPr>
          <w:rFonts w:ascii="Arial" w:hAnsi="Arial" w:cs="Arial"/>
          <w:bCs/>
          <w:sz w:val="22"/>
          <w:szCs w:val="22"/>
        </w:rPr>
        <w:t xml:space="preserve">pensionable </w:t>
      </w:r>
      <w:r w:rsidRPr="00FF7FCE">
        <w:rPr>
          <w:rFonts w:ascii="Arial" w:hAnsi="Arial" w:cs="Arial"/>
          <w:bCs/>
          <w:sz w:val="22"/>
          <w:szCs w:val="22"/>
        </w:rPr>
        <w:t xml:space="preserve">service will be able to qualify for the gratuity/lump sum and the monthly pension. </w:t>
      </w:r>
      <w:r>
        <w:rPr>
          <w:rFonts w:ascii="Arial" w:hAnsi="Arial" w:cs="Arial"/>
          <w:bCs/>
          <w:sz w:val="22"/>
          <w:szCs w:val="22"/>
        </w:rPr>
        <w:t xml:space="preserve">These members </w:t>
      </w:r>
      <w:r w:rsidRPr="00FF7FCE">
        <w:rPr>
          <w:rFonts w:ascii="Arial" w:hAnsi="Arial" w:cs="Arial"/>
          <w:bCs/>
          <w:sz w:val="22"/>
          <w:szCs w:val="22"/>
        </w:rPr>
        <w:t>cannot transfer their actuarial interests to an approved retirement fund</w:t>
      </w:r>
      <w:r>
        <w:rPr>
          <w:rFonts w:ascii="Arial" w:hAnsi="Arial" w:cs="Arial"/>
          <w:bCs/>
          <w:sz w:val="22"/>
          <w:szCs w:val="22"/>
        </w:rPr>
        <w:t xml:space="preserve"> if they retire from the GEPF. </w:t>
      </w:r>
    </w:p>
    <w:p w:rsidR="00D236E0" w:rsidRDefault="00D236E0" w:rsidP="00650EED">
      <w:pPr>
        <w:pStyle w:val="BodyTextIndent"/>
        <w:spacing w:line="276" w:lineRule="auto"/>
        <w:ind w:left="0" w:firstLine="0"/>
        <w:jc w:val="both"/>
        <w:rPr>
          <w:rFonts w:ascii="Arial" w:hAnsi="Arial" w:cs="Arial"/>
          <w:bCs/>
          <w:sz w:val="22"/>
          <w:szCs w:val="22"/>
        </w:rPr>
      </w:pPr>
    </w:p>
    <w:p w:rsidR="00D236E0" w:rsidRPr="00FF7FCE" w:rsidRDefault="00D236E0" w:rsidP="00650EED">
      <w:pPr>
        <w:pStyle w:val="BodyTextIndent"/>
        <w:spacing w:line="276" w:lineRule="auto"/>
        <w:ind w:left="0" w:firstLine="0"/>
        <w:jc w:val="both"/>
        <w:rPr>
          <w:rFonts w:ascii="Arial" w:hAnsi="Arial" w:cs="Arial"/>
          <w:bCs/>
          <w:sz w:val="22"/>
          <w:szCs w:val="22"/>
        </w:rPr>
      </w:pPr>
      <w:r>
        <w:rPr>
          <w:rFonts w:ascii="Arial" w:hAnsi="Arial" w:cs="Arial"/>
          <w:bCs/>
          <w:sz w:val="22"/>
          <w:szCs w:val="22"/>
        </w:rPr>
        <w:t>M</w:t>
      </w:r>
      <w:r w:rsidRPr="00FF7FCE">
        <w:rPr>
          <w:rFonts w:ascii="Arial" w:hAnsi="Arial" w:cs="Arial"/>
          <w:bCs/>
          <w:sz w:val="22"/>
          <w:szCs w:val="22"/>
        </w:rPr>
        <w:t xml:space="preserve">embers with less than 10 years of pensionable service </w:t>
      </w:r>
      <w:r>
        <w:rPr>
          <w:rFonts w:ascii="Arial" w:hAnsi="Arial" w:cs="Arial"/>
          <w:bCs/>
          <w:sz w:val="22"/>
          <w:szCs w:val="22"/>
        </w:rPr>
        <w:t xml:space="preserve">do </w:t>
      </w:r>
      <w:r w:rsidRPr="00FF7FCE">
        <w:rPr>
          <w:rFonts w:ascii="Arial" w:hAnsi="Arial" w:cs="Arial"/>
          <w:bCs/>
          <w:sz w:val="22"/>
          <w:szCs w:val="22"/>
        </w:rPr>
        <w:t xml:space="preserve">not qualify for a </w:t>
      </w:r>
      <w:r>
        <w:rPr>
          <w:rFonts w:ascii="Arial" w:hAnsi="Arial" w:cs="Arial"/>
          <w:bCs/>
          <w:sz w:val="22"/>
          <w:szCs w:val="22"/>
        </w:rPr>
        <w:t xml:space="preserve">monthly </w:t>
      </w:r>
      <w:r w:rsidRPr="00FF7FCE">
        <w:rPr>
          <w:rFonts w:ascii="Arial" w:hAnsi="Arial" w:cs="Arial"/>
          <w:bCs/>
          <w:sz w:val="22"/>
          <w:szCs w:val="22"/>
        </w:rPr>
        <w:t>pension</w:t>
      </w:r>
      <w:r>
        <w:rPr>
          <w:rFonts w:ascii="Arial" w:hAnsi="Arial" w:cs="Arial"/>
          <w:bCs/>
          <w:sz w:val="22"/>
          <w:szCs w:val="22"/>
        </w:rPr>
        <w:t xml:space="preserve"> or annuity</w:t>
      </w:r>
      <w:r w:rsidRPr="00FF7FCE">
        <w:rPr>
          <w:rFonts w:ascii="Arial" w:hAnsi="Arial" w:cs="Arial"/>
          <w:bCs/>
          <w:sz w:val="22"/>
          <w:szCs w:val="22"/>
        </w:rPr>
        <w:t xml:space="preserve"> but </w:t>
      </w:r>
      <w:r>
        <w:rPr>
          <w:rFonts w:ascii="Arial" w:hAnsi="Arial" w:cs="Arial"/>
          <w:bCs/>
          <w:sz w:val="22"/>
          <w:szCs w:val="22"/>
        </w:rPr>
        <w:t>can</w:t>
      </w:r>
      <w:r w:rsidRPr="00FF7FCE">
        <w:rPr>
          <w:rFonts w:ascii="Arial" w:hAnsi="Arial" w:cs="Arial"/>
          <w:bCs/>
          <w:sz w:val="22"/>
          <w:szCs w:val="22"/>
        </w:rPr>
        <w:t xml:space="preserve"> purchase an annuity/pension with an approved retirement fund of their choice with the gratuity</w:t>
      </w:r>
      <w:r>
        <w:rPr>
          <w:rFonts w:ascii="Arial" w:hAnsi="Arial" w:cs="Arial"/>
          <w:bCs/>
          <w:sz w:val="22"/>
          <w:szCs w:val="22"/>
        </w:rPr>
        <w:t>/lump sum</w:t>
      </w:r>
      <w:r w:rsidRPr="00FF7FCE">
        <w:rPr>
          <w:rFonts w:ascii="Arial" w:hAnsi="Arial" w:cs="Arial"/>
          <w:bCs/>
          <w:sz w:val="22"/>
          <w:szCs w:val="22"/>
        </w:rPr>
        <w:t xml:space="preserve"> provided by the GEPF upon reaching retirement. Therefore, pensioners who fall within the provision of rule 14.3.2, which applies to pensioners with less than 10 years of pensionable service, are entitled to transfer their pension benefit to an approved retirement fund of their choice on retirement.</w:t>
      </w:r>
      <w:r>
        <w:rPr>
          <w:rFonts w:ascii="Arial" w:hAnsi="Arial" w:cs="Arial"/>
          <w:bCs/>
          <w:sz w:val="22"/>
          <w:szCs w:val="22"/>
        </w:rPr>
        <w:t xml:space="preserve"> </w:t>
      </w:r>
    </w:p>
    <w:p w:rsidR="00D236E0" w:rsidRPr="00FF7FCE" w:rsidRDefault="00D236E0" w:rsidP="00650EED">
      <w:pPr>
        <w:pStyle w:val="BodyTextIndent"/>
        <w:spacing w:line="276" w:lineRule="auto"/>
        <w:ind w:left="0" w:firstLine="0"/>
        <w:jc w:val="both"/>
        <w:rPr>
          <w:rFonts w:ascii="Arial" w:hAnsi="Arial" w:cs="Arial"/>
          <w:bCs/>
          <w:sz w:val="22"/>
          <w:szCs w:val="22"/>
        </w:rPr>
      </w:pPr>
    </w:p>
    <w:p w:rsidR="00D236E0" w:rsidRPr="00FF7FCE" w:rsidRDefault="00D236E0" w:rsidP="005E0633">
      <w:pPr>
        <w:pStyle w:val="BodyTextIndent"/>
        <w:tabs>
          <w:tab w:val="clear" w:pos="432"/>
          <w:tab w:val="clear" w:pos="864"/>
          <w:tab w:val="left" w:pos="0"/>
        </w:tabs>
        <w:spacing w:line="276" w:lineRule="auto"/>
        <w:ind w:left="0" w:firstLine="0"/>
        <w:jc w:val="both"/>
        <w:rPr>
          <w:rFonts w:ascii="Arial" w:hAnsi="Arial" w:cs="Arial"/>
          <w:bCs/>
          <w:sz w:val="22"/>
          <w:szCs w:val="22"/>
        </w:rPr>
      </w:pPr>
      <w:r>
        <w:rPr>
          <w:rFonts w:ascii="Arial" w:hAnsi="Arial" w:cs="Arial"/>
          <w:bCs/>
          <w:sz w:val="22"/>
          <w:szCs w:val="22"/>
        </w:rPr>
        <w:t xml:space="preserve">I would like the Honourable Member to join me in encouraging South Africans to preserve their retirement savings, given the risks and vulnerabilities they face when </w:t>
      </w:r>
      <w:r w:rsidRPr="00FF7FCE">
        <w:rPr>
          <w:rFonts w:ascii="Arial" w:hAnsi="Arial" w:cs="Arial"/>
          <w:bCs/>
          <w:sz w:val="22"/>
          <w:szCs w:val="22"/>
        </w:rPr>
        <w:t>resigning from their jobs</w:t>
      </w:r>
      <w:r>
        <w:rPr>
          <w:rFonts w:ascii="Arial" w:hAnsi="Arial" w:cs="Arial"/>
          <w:bCs/>
          <w:sz w:val="22"/>
          <w:szCs w:val="22"/>
        </w:rPr>
        <w:t xml:space="preserve"> and cashing out their pensions prematurely. </w:t>
      </w:r>
      <w:r w:rsidRPr="00FF7FCE">
        <w:rPr>
          <w:rFonts w:ascii="Arial" w:hAnsi="Arial" w:cs="Arial"/>
          <w:bCs/>
          <w:sz w:val="22"/>
          <w:szCs w:val="22"/>
        </w:rPr>
        <w:t>Government last year expressed its concern when some members of the GEPF were resigning from their jobs</w:t>
      </w:r>
      <w:r>
        <w:rPr>
          <w:rFonts w:ascii="Arial" w:hAnsi="Arial" w:cs="Arial"/>
          <w:bCs/>
          <w:sz w:val="22"/>
          <w:szCs w:val="22"/>
        </w:rPr>
        <w:t xml:space="preserve">, </w:t>
      </w:r>
      <w:r w:rsidRPr="00FF7FCE">
        <w:rPr>
          <w:rFonts w:ascii="Arial" w:hAnsi="Arial" w:cs="Arial"/>
          <w:bCs/>
          <w:sz w:val="22"/>
          <w:szCs w:val="22"/>
        </w:rPr>
        <w:t>probably</w:t>
      </w:r>
      <w:r>
        <w:rPr>
          <w:rFonts w:ascii="Arial" w:hAnsi="Arial" w:cs="Arial"/>
          <w:bCs/>
          <w:sz w:val="22"/>
          <w:szCs w:val="22"/>
        </w:rPr>
        <w:t xml:space="preserve"> because they were</w:t>
      </w:r>
      <w:r w:rsidRPr="00FF7FCE">
        <w:rPr>
          <w:rFonts w:ascii="Arial" w:hAnsi="Arial" w:cs="Arial"/>
          <w:bCs/>
          <w:sz w:val="22"/>
          <w:szCs w:val="22"/>
        </w:rPr>
        <w:t xml:space="preserve"> </w:t>
      </w:r>
      <w:r>
        <w:rPr>
          <w:rFonts w:ascii="Arial" w:hAnsi="Arial" w:cs="Arial"/>
          <w:bCs/>
          <w:sz w:val="22"/>
          <w:szCs w:val="22"/>
        </w:rPr>
        <w:t>o</w:t>
      </w:r>
      <w:r w:rsidRPr="00FF7FCE">
        <w:rPr>
          <w:rFonts w:ascii="Arial" w:hAnsi="Arial" w:cs="Arial"/>
          <w:bCs/>
          <w:sz w:val="22"/>
          <w:szCs w:val="22"/>
        </w:rPr>
        <w:t>ver-indebted or falling for false rumours</w:t>
      </w:r>
      <w:r>
        <w:rPr>
          <w:rFonts w:ascii="Arial" w:hAnsi="Arial" w:cs="Arial"/>
          <w:bCs/>
          <w:sz w:val="22"/>
          <w:szCs w:val="22"/>
        </w:rPr>
        <w:t xml:space="preserve"> on retirement reforms. Those resigning</w:t>
      </w:r>
      <w:r w:rsidRPr="00FF7FCE">
        <w:rPr>
          <w:rFonts w:ascii="Arial" w:hAnsi="Arial" w:cs="Arial"/>
          <w:bCs/>
          <w:sz w:val="22"/>
          <w:szCs w:val="22"/>
        </w:rPr>
        <w:t xml:space="preserve"> were </w:t>
      </w:r>
      <w:r>
        <w:rPr>
          <w:rFonts w:ascii="Arial" w:hAnsi="Arial" w:cs="Arial"/>
          <w:bCs/>
          <w:sz w:val="22"/>
          <w:szCs w:val="22"/>
        </w:rPr>
        <w:t xml:space="preserve">not only </w:t>
      </w:r>
      <w:r w:rsidRPr="00FF7FCE">
        <w:rPr>
          <w:rFonts w:ascii="Arial" w:hAnsi="Arial" w:cs="Arial"/>
          <w:bCs/>
          <w:sz w:val="22"/>
          <w:szCs w:val="22"/>
        </w:rPr>
        <w:t>giving up on</w:t>
      </w:r>
      <w:r>
        <w:rPr>
          <w:rFonts w:ascii="Arial" w:hAnsi="Arial" w:cs="Arial"/>
          <w:bCs/>
          <w:sz w:val="22"/>
          <w:szCs w:val="22"/>
        </w:rPr>
        <w:t xml:space="preserve"> their</w:t>
      </w:r>
      <w:r w:rsidRPr="00FF7FCE">
        <w:rPr>
          <w:rFonts w:ascii="Arial" w:hAnsi="Arial" w:cs="Arial"/>
          <w:bCs/>
          <w:sz w:val="22"/>
          <w:szCs w:val="22"/>
        </w:rPr>
        <w:t xml:space="preserve"> pension fund benefits </w:t>
      </w:r>
      <w:r>
        <w:rPr>
          <w:rFonts w:ascii="Arial" w:hAnsi="Arial" w:cs="Arial"/>
          <w:bCs/>
          <w:sz w:val="22"/>
          <w:szCs w:val="22"/>
        </w:rPr>
        <w:t>(which</w:t>
      </w:r>
      <w:r w:rsidRPr="00FF7FCE">
        <w:rPr>
          <w:rFonts w:ascii="Arial" w:hAnsi="Arial" w:cs="Arial"/>
          <w:bCs/>
          <w:sz w:val="22"/>
          <w:szCs w:val="22"/>
        </w:rPr>
        <w:t xml:space="preserve"> are far better than most private pension funds</w:t>
      </w:r>
      <w:r>
        <w:rPr>
          <w:rFonts w:ascii="Arial" w:hAnsi="Arial" w:cs="Arial"/>
          <w:bCs/>
          <w:sz w:val="22"/>
          <w:szCs w:val="22"/>
        </w:rPr>
        <w:t>)</w:t>
      </w:r>
      <w:r w:rsidRPr="00FF7FCE">
        <w:rPr>
          <w:rFonts w:ascii="Arial" w:hAnsi="Arial" w:cs="Arial"/>
          <w:bCs/>
          <w:sz w:val="22"/>
          <w:szCs w:val="22"/>
        </w:rPr>
        <w:t xml:space="preserve">, </w:t>
      </w:r>
      <w:r>
        <w:rPr>
          <w:rFonts w:ascii="Arial" w:hAnsi="Arial" w:cs="Arial"/>
          <w:bCs/>
          <w:sz w:val="22"/>
          <w:szCs w:val="22"/>
        </w:rPr>
        <w:t xml:space="preserve">but also on </w:t>
      </w:r>
      <w:r>
        <w:rPr>
          <w:rFonts w:ascii="Arial" w:hAnsi="Arial" w:cs="Arial"/>
          <w:bCs/>
          <w:sz w:val="22"/>
          <w:szCs w:val="22"/>
          <w:lang w:val="en-ZA"/>
        </w:rPr>
        <w:t xml:space="preserve">certain </w:t>
      </w:r>
      <w:r w:rsidRPr="00FF7FCE">
        <w:rPr>
          <w:rFonts w:ascii="Arial" w:hAnsi="Arial" w:cs="Arial"/>
          <w:bCs/>
          <w:sz w:val="22"/>
          <w:szCs w:val="22"/>
          <w:lang w:val="en-ZA"/>
        </w:rPr>
        <w:t xml:space="preserve">non-contributory benefits </w:t>
      </w:r>
      <w:r w:rsidRPr="00FF7FCE">
        <w:rPr>
          <w:rFonts w:ascii="Arial" w:hAnsi="Arial" w:cs="Arial"/>
          <w:bCs/>
          <w:sz w:val="22"/>
          <w:szCs w:val="22"/>
        </w:rPr>
        <w:t>(e.g. post-retirement medical benefits</w:t>
      </w:r>
      <w:r>
        <w:rPr>
          <w:rFonts w:ascii="Arial" w:hAnsi="Arial" w:cs="Arial"/>
          <w:bCs/>
          <w:sz w:val="22"/>
          <w:szCs w:val="22"/>
        </w:rPr>
        <w:t xml:space="preserve">), which are funded by Government as the employer. </w:t>
      </w:r>
      <w:r w:rsidRPr="00FF7FCE">
        <w:rPr>
          <w:rFonts w:ascii="Arial" w:hAnsi="Arial" w:cs="Arial"/>
          <w:bCs/>
          <w:sz w:val="22"/>
          <w:szCs w:val="22"/>
        </w:rPr>
        <w:t>No law has changed with regard to members’ access to their pension benefits; meaning that members of the GEPF will always be entitled to a gratuity</w:t>
      </w:r>
      <w:r>
        <w:rPr>
          <w:rFonts w:ascii="Arial" w:hAnsi="Arial" w:cs="Arial"/>
          <w:bCs/>
          <w:sz w:val="22"/>
          <w:szCs w:val="22"/>
        </w:rPr>
        <w:t>/</w:t>
      </w:r>
      <w:r w:rsidRPr="00FF7FCE">
        <w:rPr>
          <w:rFonts w:ascii="Arial" w:hAnsi="Arial" w:cs="Arial"/>
          <w:bCs/>
          <w:sz w:val="22"/>
          <w:szCs w:val="22"/>
        </w:rPr>
        <w:t>lump sum and an annuity, as per the Fund rules. Further, members resigning from pension funds before retirement will still be able to withdraw their benefits</w:t>
      </w:r>
      <w:r>
        <w:rPr>
          <w:rFonts w:ascii="Arial" w:hAnsi="Arial" w:cs="Arial"/>
          <w:bCs/>
          <w:sz w:val="22"/>
          <w:szCs w:val="22"/>
        </w:rPr>
        <w:t>,</w:t>
      </w:r>
      <w:r w:rsidRPr="00FF7FCE">
        <w:rPr>
          <w:rFonts w:ascii="Arial" w:hAnsi="Arial" w:cs="Arial"/>
          <w:bCs/>
          <w:sz w:val="22"/>
          <w:szCs w:val="22"/>
        </w:rPr>
        <w:t xml:space="preserve"> though the withdrawal may attract higher tax liabilities. </w:t>
      </w:r>
    </w:p>
    <w:p w:rsidR="00D236E0" w:rsidRPr="00FF7FCE" w:rsidRDefault="00D236E0" w:rsidP="00650EED">
      <w:pPr>
        <w:pStyle w:val="BodyTextIndent"/>
        <w:tabs>
          <w:tab w:val="clear" w:pos="432"/>
          <w:tab w:val="clear" w:pos="864"/>
          <w:tab w:val="left" w:pos="0"/>
        </w:tabs>
        <w:spacing w:line="276" w:lineRule="auto"/>
        <w:ind w:left="0" w:firstLine="0"/>
        <w:jc w:val="both"/>
        <w:rPr>
          <w:rFonts w:ascii="Arial" w:hAnsi="Arial" w:cs="Arial"/>
          <w:bCs/>
          <w:sz w:val="22"/>
          <w:szCs w:val="22"/>
        </w:rPr>
      </w:pPr>
    </w:p>
    <w:p w:rsidR="00D236E0" w:rsidRPr="00FF7FCE" w:rsidRDefault="00D236E0" w:rsidP="00650EED">
      <w:pPr>
        <w:pStyle w:val="BodyTextIndent"/>
        <w:tabs>
          <w:tab w:val="clear" w:pos="432"/>
          <w:tab w:val="clear" w:pos="864"/>
          <w:tab w:val="left" w:pos="0"/>
        </w:tabs>
        <w:spacing w:line="276" w:lineRule="auto"/>
        <w:ind w:left="0" w:firstLine="0"/>
        <w:jc w:val="both"/>
        <w:rPr>
          <w:rFonts w:ascii="Arial" w:hAnsi="Arial" w:cs="Arial"/>
          <w:bCs/>
          <w:sz w:val="22"/>
          <w:szCs w:val="22"/>
          <w:lang w:val="en-ZA"/>
        </w:rPr>
      </w:pPr>
    </w:p>
    <w:p w:rsidR="00D236E0" w:rsidRPr="001B0917" w:rsidRDefault="00D236E0" w:rsidP="001B0917">
      <w:pPr>
        <w:tabs>
          <w:tab w:val="left" w:pos="432"/>
          <w:tab w:val="left" w:pos="864"/>
        </w:tabs>
        <w:spacing w:line="276" w:lineRule="auto"/>
        <w:jc w:val="center"/>
        <w:rPr>
          <w:rFonts w:ascii="Arial" w:hAnsi="Arial" w:cs="Arial"/>
          <w:b/>
          <w:sz w:val="22"/>
          <w:szCs w:val="22"/>
        </w:rPr>
      </w:pPr>
    </w:p>
    <w:p w:rsidR="00D236E0" w:rsidRPr="001B0917" w:rsidRDefault="00D236E0" w:rsidP="001B0917">
      <w:pPr>
        <w:tabs>
          <w:tab w:val="left" w:pos="432"/>
          <w:tab w:val="left" w:pos="864"/>
        </w:tabs>
        <w:spacing w:line="276" w:lineRule="auto"/>
        <w:jc w:val="center"/>
        <w:rPr>
          <w:rFonts w:ascii="Arial" w:hAnsi="Arial" w:cs="Arial"/>
          <w:b/>
          <w:sz w:val="22"/>
          <w:szCs w:val="22"/>
        </w:rPr>
      </w:pPr>
    </w:p>
    <w:p w:rsidR="00D236E0" w:rsidRPr="001B0917" w:rsidRDefault="00D236E0" w:rsidP="001B0917">
      <w:pPr>
        <w:tabs>
          <w:tab w:val="left" w:pos="432"/>
          <w:tab w:val="left" w:pos="864"/>
        </w:tabs>
        <w:spacing w:line="276" w:lineRule="auto"/>
        <w:jc w:val="center"/>
        <w:rPr>
          <w:rFonts w:ascii="Arial" w:hAnsi="Arial" w:cs="Arial"/>
          <w:b/>
          <w:sz w:val="22"/>
          <w:szCs w:val="22"/>
        </w:rPr>
      </w:pPr>
    </w:p>
    <w:p w:rsidR="00D236E0" w:rsidRPr="001B0917" w:rsidRDefault="00D236E0" w:rsidP="001B0917">
      <w:pPr>
        <w:tabs>
          <w:tab w:val="left" w:pos="432"/>
          <w:tab w:val="left" w:pos="864"/>
        </w:tabs>
        <w:spacing w:line="276" w:lineRule="auto"/>
        <w:jc w:val="center"/>
        <w:rPr>
          <w:rFonts w:ascii="Arial" w:hAnsi="Arial" w:cs="Arial"/>
          <w:b/>
          <w:sz w:val="22"/>
          <w:szCs w:val="22"/>
        </w:rPr>
      </w:pPr>
    </w:p>
    <w:p w:rsidR="00D236E0" w:rsidRPr="001B0917" w:rsidRDefault="00D236E0" w:rsidP="001B0917">
      <w:pPr>
        <w:tabs>
          <w:tab w:val="left" w:pos="432"/>
          <w:tab w:val="left" w:pos="864"/>
        </w:tabs>
        <w:spacing w:line="276" w:lineRule="auto"/>
        <w:jc w:val="center"/>
        <w:rPr>
          <w:rFonts w:ascii="Arial" w:hAnsi="Arial" w:cs="Arial"/>
          <w:b/>
          <w:sz w:val="22"/>
          <w:szCs w:val="22"/>
        </w:rPr>
      </w:pPr>
    </w:p>
    <w:p w:rsidR="00D236E0" w:rsidRPr="001B0917" w:rsidRDefault="00D236E0" w:rsidP="001B0917">
      <w:pPr>
        <w:tabs>
          <w:tab w:val="left" w:pos="432"/>
          <w:tab w:val="left" w:pos="864"/>
        </w:tabs>
        <w:spacing w:line="276" w:lineRule="auto"/>
        <w:jc w:val="center"/>
        <w:rPr>
          <w:rFonts w:ascii="Arial" w:hAnsi="Arial" w:cs="Arial"/>
          <w:b/>
          <w:sz w:val="22"/>
          <w:szCs w:val="22"/>
        </w:rPr>
      </w:pPr>
    </w:p>
    <w:p w:rsidR="00D236E0" w:rsidRPr="001B0917" w:rsidRDefault="00D236E0" w:rsidP="001B0917">
      <w:pPr>
        <w:tabs>
          <w:tab w:val="left" w:pos="432"/>
          <w:tab w:val="left" w:pos="864"/>
        </w:tabs>
        <w:spacing w:line="276" w:lineRule="auto"/>
        <w:jc w:val="center"/>
        <w:rPr>
          <w:rFonts w:ascii="Arial" w:hAnsi="Arial" w:cs="Arial"/>
          <w:b/>
          <w:sz w:val="22"/>
          <w:szCs w:val="22"/>
        </w:rPr>
      </w:pPr>
    </w:p>
    <w:p w:rsidR="00D236E0" w:rsidRPr="001B0917" w:rsidRDefault="00D236E0" w:rsidP="001B0917">
      <w:pPr>
        <w:tabs>
          <w:tab w:val="left" w:pos="432"/>
          <w:tab w:val="left" w:pos="864"/>
        </w:tabs>
        <w:spacing w:line="276" w:lineRule="auto"/>
        <w:jc w:val="center"/>
        <w:rPr>
          <w:rFonts w:ascii="Arial" w:hAnsi="Arial" w:cs="Arial"/>
          <w:b/>
          <w:sz w:val="22"/>
          <w:szCs w:val="22"/>
        </w:rPr>
      </w:pPr>
    </w:p>
    <w:p w:rsidR="00D236E0" w:rsidRPr="001B0917" w:rsidRDefault="00D236E0" w:rsidP="001B0917">
      <w:pPr>
        <w:tabs>
          <w:tab w:val="left" w:pos="432"/>
          <w:tab w:val="left" w:pos="864"/>
        </w:tabs>
        <w:spacing w:line="276" w:lineRule="auto"/>
        <w:jc w:val="center"/>
        <w:rPr>
          <w:rFonts w:ascii="Arial" w:hAnsi="Arial" w:cs="Arial"/>
          <w:b/>
          <w:sz w:val="22"/>
          <w:szCs w:val="22"/>
        </w:rPr>
      </w:pPr>
    </w:p>
    <w:p w:rsidR="00D236E0" w:rsidRPr="001B0917" w:rsidRDefault="00D236E0" w:rsidP="001B0917">
      <w:pPr>
        <w:tabs>
          <w:tab w:val="left" w:pos="432"/>
          <w:tab w:val="left" w:pos="864"/>
        </w:tabs>
        <w:spacing w:line="276" w:lineRule="auto"/>
        <w:jc w:val="center"/>
        <w:rPr>
          <w:rFonts w:ascii="Arial" w:hAnsi="Arial" w:cs="Arial"/>
          <w:b/>
          <w:sz w:val="22"/>
          <w:szCs w:val="22"/>
        </w:rPr>
      </w:pPr>
    </w:p>
    <w:p w:rsidR="00D236E0" w:rsidRPr="001B0917" w:rsidRDefault="00D236E0" w:rsidP="001B0917">
      <w:pPr>
        <w:tabs>
          <w:tab w:val="left" w:pos="432"/>
          <w:tab w:val="left" w:pos="864"/>
        </w:tabs>
        <w:spacing w:line="276" w:lineRule="auto"/>
        <w:jc w:val="center"/>
        <w:rPr>
          <w:rFonts w:ascii="Arial" w:hAnsi="Arial" w:cs="Arial"/>
          <w:b/>
          <w:sz w:val="22"/>
          <w:szCs w:val="22"/>
        </w:rPr>
      </w:pPr>
    </w:p>
    <w:p w:rsidR="00D236E0" w:rsidRPr="001B0917" w:rsidRDefault="00D236E0" w:rsidP="001B0917">
      <w:pPr>
        <w:tabs>
          <w:tab w:val="left" w:pos="432"/>
          <w:tab w:val="left" w:pos="864"/>
        </w:tabs>
        <w:spacing w:line="276" w:lineRule="auto"/>
        <w:jc w:val="center"/>
        <w:rPr>
          <w:rFonts w:ascii="Arial" w:hAnsi="Arial" w:cs="Arial"/>
          <w:b/>
          <w:sz w:val="22"/>
          <w:szCs w:val="22"/>
        </w:rPr>
      </w:pPr>
    </w:p>
    <w:p w:rsidR="00D236E0" w:rsidRPr="001B0917" w:rsidRDefault="00D236E0" w:rsidP="001B0917">
      <w:pPr>
        <w:tabs>
          <w:tab w:val="left" w:pos="432"/>
          <w:tab w:val="left" w:pos="864"/>
        </w:tabs>
        <w:spacing w:line="276" w:lineRule="auto"/>
        <w:jc w:val="center"/>
        <w:rPr>
          <w:rFonts w:ascii="Arial" w:hAnsi="Arial" w:cs="Arial"/>
          <w:b/>
          <w:sz w:val="22"/>
          <w:szCs w:val="22"/>
        </w:rPr>
      </w:pPr>
    </w:p>
    <w:p w:rsidR="00D236E0" w:rsidRDefault="00D236E0" w:rsidP="001B0917">
      <w:pPr>
        <w:tabs>
          <w:tab w:val="left" w:pos="432"/>
          <w:tab w:val="left" w:pos="864"/>
        </w:tabs>
        <w:spacing w:line="276" w:lineRule="auto"/>
        <w:jc w:val="center"/>
        <w:rPr>
          <w:rFonts w:ascii="Arial" w:hAnsi="Arial" w:cs="Arial"/>
          <w:b/>
          <w:sz w:val="22"/>
          <w:szCs w:val="22"/>
        </w:rPr>
      </w:pPr>
    </w:p>
    <w:p w:rsidR="00D236E0" w:rsidRDefault="00D236E0" w:rsidP="001B0917">
      <w:pPr>
        <w:tabs>
          <w:tab w:val="left" w:pos="432"/>
          <w:tab w:val="left" w:pos="864"/>
        </w:tabs>
        <w:spacing w:line="276" w:lineRule="auto"/>
        <w:jc w:val="center"/>
        <w:rPr>
          <w:rFonts w:ascii="Arial" w:hAnsi="Arial" w:cs="Arial"/>
          <w:b/>
          <w:sz w:val="22"/>
          <w:szCs w:val="22"/>
        </w:rPr>
      </w:pPr>
    </w:p>
    <w:p w:rsidR="00D236E0" w:rsidRDefault="00D236E0" w:rsidP="001B0917">
      <w:pPr>
        <w:tabs>
          <w:tab w:val="left" w:pos="432"/>
          <w:tab w:val="left" w:pos="864"/>
        </w:tabs>
        <w:spacing w:line="276" w:lineRule="auto"/>
        <w:jc w:val="center"/>
        <w:rPr>
          <w:rFonts w:ascii="Arial" w:hAnsi="Arial" w:cs="Arial"/>
          <w:b/>
          <w:sz w:val="22"/>
          <w:szCs w:val="22"/>
        </w:rPr>
      </w:pPr>
    </w:p>
    <w:p w:rsidR="00D236E0" w:rsidRDefault="00D236E0" w:rsidP="001B0917">
      <w:pPr>
        <w:tabs>
          <w:tab w:val="left" w:pos="432"/>
          <w:tab w:val="left" w:pos="864"/>
        </w:tabs>
        <w:spacing w:line="276" w:lineRule="auto"/>
        <w:jc w:val="center"/>
        <w:rPr>
          <w:rFonts w:ascii="Arial" w:hAnsi="Arial" w:cs="Arial"/>
          <w:b/>
          <w:sz w:val="22"/>
          <w:szCs w:val="22"/>
        </w:rPr>
      </w:pPr>
    </w:p>
    <w:p w:rsidR="00D236E0" w:rsidRDefault="00D236E0" w:rsidP="001B0917">
      <w:pPr>
        <w:tabs>
          <w:tab w:val="left" w:pos="432"/>
          <w:tab w:val="left" w:pos="864"/>
        </w:tabs>
        <w:spacing w:line="276" w:lineRule="auto"/>
        <w:jc w:val="center"/>
        <w:rPr>
          <w:rFonts w:ascii="Arial" w:hAnsi="Arial" w:cs="Arial"/>
          <w:b/>
          <w:sz w:val="22"/>
          <w:szCs w:val="22"/>
        </w:rPr>
      </w:pPr>
    </w:p>
    <w:p w:rsidR="00D236E0" w:rsidRDefault="00D236E0" w:rsidP="001B0917">
      <w:pPr>
        <w:tabs>
          <w:tab w:val="left" w:pos="432"/>
          <w:tab w:val="left" w:pos="864"/>
        </w:tabs>
        <w:spacing w:line="276" w:lineRule="auto"/>
        <w:jc w:val="center"/>
        <w:rPr>
          <w:rFonts w:ascii="Arial" w:hAnsi="Arial" w:cs="Arial"/>
          <w:b/>
          <w:sz w:val="22"/>
          <w:szCs w:val="22"/>
        </w:rPr>
      </w:pPr>
    </w:p>
    <w:p w:rsidR="00D236E0" w:rsidRDefault="00D236E0" w:rsidP="001B0917">
      <w:pPr>
        <w:tabs>
          <w:tab w:val="left" w:pos="432"/>
          <w:tab w:val="left" w:pos="864"/>
        </w:tabs>
        <w:spacing w:line="276" w:lineRule="auto"/>
        <w:jc w:val="center"/>
        <w:rPr>
          <w:rFonts w:ascii="Arial" w:hAnsi="Arial" w:cs="Arial"/>
          <w:b/>
          <w:sz w:val="22"/>
          <w:szCs w:val="22"/>
        </w:rPr>
      </w:pPr>
    </w:p>
    <w:p w:rsidR="00D236E0" w:rsidRDefault="00D236E0" w:rsidP="001B0917">
      <w:pPr>
        <w:tabs>
          <w:tab w:val="left" w:pos="432"/>
          <w:tab w:val="left" w:pos="864"/>
        </w:tabs>
        <w:spacing w:line="276" w:lineRule="auto"/>
        <w:jc w:val="center"/>
        <w:rPr>
          <w:rFonts w:ascii="Arial" w:hAnsi="Arial" w:cs="Arial"/>
          <w:b/>
          <w:sz w:val="22"/>
          <w:szCs w:val="22"/>
        </w:rPr>
      </w:pPr>
    </w:p>
    <w:p w:rsidR="00D236E0" w:rsidRDefault="00D236E0" w:rsidP="001B0917">
      <w:pPr>
        <w:tabs>
          <w:tab w:val="left" w:pos="432"/>
          <w:tab w:val="left" w:pos="864"/>
        </w:tabs>
        <w:spacing w:line="276" w:lineRule="auto"/>
        <w:jc w:val="center"/>
        <w:rPr>
          <w:rFonts w:ascii="Arial" w:hAnsi="Arial" w:cs="Arial"/>
          <w:b/>
          <w:sz w:val="22"/>
          <w:szCs w:val="22"/>
        </w:rPr>
      </w:pPr>
    </w:p>
    <w:p w:rsidR="00D236E0" w:rsidRPr="001B0917" w:rsidRDefault="00D236E0" w:rsidP="001B0917">
      <w:pPr>
        <w:spacing w:line="276" w:lineRule="auto"/>
        <w:jc w:val="both"/>
        <w:rPr>
          <w:rFonts w:ascii="Arial" w:hAnsi="Arial" w:cs="Arial"/>
          <w:b/>
          <w:sz w:val="22"/>
          <w:szCs w:val="22"/>
        </w:rPr>
      </w:pPr>
    </w:p>
    <w:sectPr w:rsidR="00D236E0" w:rsidRPr="001B0917" w:rsidSect="00AD5C9B">
      <w:pgSz w:w="12240" w:h="15840" w:code="1"/>
      <w:pgMar w:top="1418" w:right="1418" w:bottom="1418" w:left="1418"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D361DC"/>
    <w:multiLevelType w:val="hybridMultilevel"/>
    <w:tmpl w:val="CAA0D7A2"/>
    <w:lvl w:ilvl="0" w:tplc="87EE5686">
      <w:start w:val="2"/>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4FA5"/>
    <w:rsid w:val="00020C04"/>
    <w:rsid w:val="00027534"/>
    <w:rsid w:val="00032DD2"/>
    <w:rsid w:val="000C48D8"/>
    <w:rsid w:val="000F3B14"/>
    <w:rsid w:val="001433AE"/>
    <w:rsid w:val="0015727B"/>
    <w:rsid w:val="001713D2"/>
    <w:rsid w:val="001A3063"/>
    <w:rsid w:val="001A32F6"/>
    <w:rsid w:val="001B0917"/>
    <w:rsid w:val="001E3FB5"/>
    <w:rsid w:val="001E6902"/>
    <w:rsid w:val="00242BCB"/>
    <w:rsid w:val="00254975"/>
    <w:rsid w:val="002E22AE"/>
    <w:rsid w:val="002F6E86"/>
    <w:rsid w:val="003421BD"/>
    <w:rsid w:val="00383FC3"/>
    <w:rsid w:val="003C1A78"/>
    <w:rsid w:val="003E5B43"/>
    <w:rsid w:val="00403F8E"/>
    <w:rsid w:val="00463A15"/>
    <w:rsid w:val="00465AE3"/>
    <w:rsid w:val="004C1436"/>
    <w:rsid w:val="005141B3"/>
    <w:rsid w:val="00542929"/>
    <w:rsid w:val="00574E19"/>
    <w:rsid w:val="00584BE6"/>
    <w:rsid w:val="005E0633"/>
    <w:rsid w:val="00613FC6"/>
    <w:rsid w:val="00614C67"/>
    <w:rsid w:val="006239F1"/>
    <w:rsid w:val="00624D20"/>
    <w:rsid w:val="0062770E"/>
    <w:rsid w:val="0064275F"/>
    <w:rsid w:val="00647EF2"/>
    <w:rsid w:val="00650EED"/>
    <w:rsid w:val="00653A85"/>
    <w:rsid w:val="007118EA"/>
    <w:rsid w:val="00726A9C"/>
    <w:rsid w:val="007359BF"/>
    <w:rsid w:val="007914E0"/>
    <w:rsid w:val="007A32AF"/>
    <w:rsid w:val="007B1BA1"/>
    <w:rsid w:val="00835A0C"/>
    <w:rsid w:val="00847C5A"/>
    <w:rsid w:val="00854FA5"/>
    <w:rsid w:val="00866228"/>
    <w:rsid w:val="00887C74"/>
    <w:rsid w:val="00891265"/>
    <w:rsid w:val="008C2559"/>
    <w:rsid w:val="008C76E1"/>
    <w:rsid w:val="00911717"/>
    <w:rsid w:val="009163A5"/>
    <w:rsid w:val="00932C5E"/>
    <w:rsid w:val="00953363"/>
    <w:rsid w:val="0096007E"/>
    <w:rsid w:val="00971E0A"/>
    <w:rsid w:val="009A18A7"/>
    <w:rsid w:val="009A318F"/>
    <w:rsid w:val="00A27751"/>
    <w:rsid w:val="00A525F0"/>
    <w:rsid w:val="00A562E3"/>
    <w:rsid w:val="00A72B9B"/>
    <w:rsid w:val="00AD00CE"/>
    <w:rsid w:val="00AD5C9B"/>
    <w:rsid w:val="00B447E6"/>
    <w:rsid w:val="00B71475"/>
    <w:rsid w:val="00B77F67"/>
    <w:rsid w:val="00BA2A25"/>
    <w:rsid w:val="00BD31C6"/>
    <w:rsid w:val="00C25C7E"/>
    <w:rsid w:val="00C312EA"/>
    <w:rsid w:val="00C44C35"/>
    <w:rsid w:val="00C60822"/>
    <w:rsid w:val="00C9117E"/>
    <w:rsid w:val="00CC2F3E"/>
    <w:rsid w:val="00CD3849"/>
    <w:rsid w:val="00D236E0"/>
    <w:rsid w:val="00D4461A"/>
    <w:rsid w:val="00DB2463"/>
    <w:rsid w:val="00DD5296"/>
    <w:rsid w:val="00DE5E51"/>
    <w:rsid w:val="00DF0D26"/>
    <w:rsid w:val="00E30A14"/>
    <w:rsid w:val="00E77DF6"/>
    <w:rsid w:val="00E8352B"/>
    <w:rsid w:val="00EA6A49"/>
    <w:rsid w:val="00F05719"/>
    <w:rsid w:val="00F14BDB"/>
    <w:rsid w:val="00F51C17"/>
    <w:rsid w:val="00F5571A"/>
    <w:rsid w:val="00F61F34"/>
    <w:rsid w:val="00F87EA6"/>
    <w:rsid w:val="00FC2064"/>
    <w:rsid w:val="00FD443B"/>
    <w:rsid w:val="00FF7FC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3AE"/>
    <w:rPr>
      <w:sz w:val="24"/>
      <w:szCs w:val="24"/>
    </w:rPr>
  </w:style>
  <w:style w:type="paragraph" w:styleId="Heading1">
    <w:name w:val="heading 1"/>
    <w:basedOn w:val="Normal"/>
    <w:next w:val="Normal"/>
    <w:link w:val="Heading1Char"/>
    <w:uiPriority w:val="99"/>
    <w:qFormat/>
    <w:rsid w:val="001433AE"/>
    <w:pPr>
      <w:keepNext/>
      <w:tabs>
        <w:tab w:val="left" w:pos="432"/>
        <w:tab w:val="left" w:pos="864"/>
      </w:tabs>
      <w:spacing w:before="100" w:beforeAutospacing="1"/>
      <w:ind w:left="720"/>
      <w:jc w:val="center"/>
      <w:outlineLvl w:val="0"/>
    </w:pPr>
    <w:rPr>
      <w:b/>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5BF6"/>
    <w:rPr>
      <w:rFonts w:asciiTheme="majorHAnsi" w:eastAsiaTheme="majorEastAsia" w:hAnsiTheme="majorHAnsi" w:cstheme="majorBidi"/>
      <w:b/>
      <w:bCs/>
      <w:kern w:val="32"/>
      <w:sz w:val="32"/>
      <w:szCs w:val="32"/>
    </w:rPr>
  </w:style>
  <w:style w:type="paragraph" w:styleId="BodyTextIndent">
    <w:name w:val="Body Text Indent"/>
    <w:basedOn w:val="Normal"/>
    <w:link w:val="BodyTextIndentChar"/>
    <w:uiPriority w:val="99"/>
    <w:rsid w:val="001433AE"/>
    <w:pPr>
      <w:tabs>
        <w:tab w:val="left" w:pos="432"/>
        <w:tab w:val="left" w:pos="864"/>
      </w:tabs>
      <w:spacing w:line="480" w:lineRule="auto"/>
      <w:ind w:left="1094" w:hanging="547"/>
    </w:pPr>
  </w:style>
  <w:style w:type="character" w:customStyle="1" w:styleId="BodyTextIndentChar">
    <w:name w:val="Body Text Indent Char"/>
    <w:basedOn w:val="DefaultParagraphFont"/>
    <w:link w:val="BodyTextIndent"/>
    <w:uiPriority w:val="99"/>
    <w:locked/>
    <w:rsid w:val="00647EF2"/>
    <w:rPr>
      <w:sz w:val="24"/>
      <w:lang w:val="en-US" w:eastAsia="en-US"/>
    </w:rPr>
  </w:style>
  <w:style w:type="paragraph" w:customStyle="1" w:styleId="Char">
    <w:name w:val="Char"/>
    <w:basedOn w:val="Normal"/>
    <w:uiPriority w:val="99"/>
    <w:rsid w:val="001433AE"/>
    <w:rPr>
      <w:rFonts w:ascii="Arial" w:hAnsi="Arial" w:cs="Arial"/>
      <w:sz w:val="22"/>
      <w:szCs w:val="22"/>
      <w:lang w:val="en-AU"/>
    </w:rPr>
  </w:style>
  <w:style w:type="paragraph" w:styleId="BodyTextIndent2">
    <w:name w:val="Body Text Indent 2"/>
    <w:basedOn w:val="Normal"/>
    <w:link w:val="BodyTextIndent2Char"/>
    <w:uiPriority w:val="99"/>
    <w:rsid w:val="002F6E86"/>
    <w:pPr>
      <w:spacing w:after="120" w:line="480" w:lineRule="auto"/>
      <w:ind w:left="283"/>
    </w:pPr>
  </w:style>
  <w:style w:type="character" w:customStyle="1" w:styleId="BodyTextIndent2Char">
    <w:name w:val="Body Text Indent 2 Char"/>
    <w:basedOn w:val="DefaultParagraphFont"/>
    <w:link w:val="BodyTextIndent2"/>
    <w:uiPriority w:val="99"/>
    <w:semiHidden/>
    <w:rsid w:val="006E5BF6"/>
    <w:rPr>
      <w:sz w:val="24"/>
      <w:szCs w:val="24"/>
    </w:rPr>
  </w:style>
  <w:style w:type="paragraph" w:styleId="BalloonText">
    <w:name w:val="Balloon Text"/>
    <w:basedOn w:val="Normal"/>
    <w:link w:val="BalloonTextChar"/>
    <w:uiPriority w:val="99"/>
    <w:rsid w:val="00027534"/>
    <w:rPr>
      <w:rFonts w:ascii="Tahoma" w:hAnsi="Tahoma" w:cs="Tahoma"/>
      <w:sz w:val="16"/>
      <w:szCs w:val="16"/>
    </w:rPr>
  </w:style>
  <w:style w:type="character" w:customStyle="1" w:styleId="BalloonTextChar">
    <w:name w:val="Balloon Text Char"/>
    <w:basedOn w:val="DefaultParagraphFont"/>
    <w:link w:val="BalloonText"/>
    <w:uiPriority w:val="99"/>
    <w:locked/>
    <w:rsid w:val="00027534"/>
    <w:rPr>
      <w:rFonts w:ascii="Tahoma" w:hAnsi="Tahoma" w:cs="Tahoma"/>
      <w:sz w:val="16"/>
      <w:szCs w:val="16"/>
      <w:lang w:val="en-US" w:eastAsia="en-US"/>
    </w:rPr>
  </w:style>
  <w:style w:type="character" w:styleId="CommentReference">
    <w:name w:val="annotation reference"/>
    <w:basedOn w:val="DefaultParagraphFont"/>
    <w:uiPriority w:val="99"/>
    <w:rsid w:val="00F05719"/>
    <w:rPr>
      <w:rFonts w:cs="Times New Roman"/>
      <w:sz w:val="16"/>
      <w:szCs w:val="16"/>
    </w:rPr>
  </w:style>
  <w:style w:type="paragraph" w:styleId="CommentText">
    <w:name w:val="annotation text"/>
    <w:basedOn w:val="Normal"/>
    <w:link w:val="CommentTextChar"/>
    <w:uiPriority w:val="99"/>
    <w:rsid w:val="00F05719"/>
    <w:rPr>
      <w:sz w:val="20"/>
      <w:szCs w:val="20"/>
    </w:rPr>
  </w:style>
  <w:style w:type="character" w:customStyle="1" w:styleId="CommentTextChar">
    <w:name w:val="Comment Text Char"/>
    <w:basedOn w:val="DefaultParagraphFont"/>
    <w:link w:val="CommentText"/>
    <w:uiPriority w:val="99"/>
    <w:locked/>
    <w:rsid w:val="00F05719"/>
    <w:rPr>
      <w:rFonts w:cs="Times New Roman"/>
      <w:lang w:val="en-US" w:eastAsia="en-US"/>
    </w:rPr>
  </w:style>
  <w:style w:type="paragraph" w:styleId="CommentSubject">
    <w:name w:val="annotation subject"/>
    <w:basedOn w:val="CommentText"/>
    <w:next w:val="CommentText"/>
    <w:link w:val="CommentSubjectChar"/>
    <w:uiPriority w:val="99"/>
    <w:rsid w:val="00F05719"/>
    <w:rPr>
      <w:b/>
      <w:bCs/>
    </w:rPr>
  </w:style>
  <w:style w:type="character" w:customStyle="1" w:styleId="CommentSubjectChar">
    <w:name w:val="Comment Subject Char"/>
    <w:basedOn w:val="CommentTextChar"/>
    <w:link w:val="CommentSubject"/>
    <w:uiPriority w:val="99"/>
    <w:locked/>
    <w:rsid w:val="00F05719"/>
    <w:rPr>
      <w:b/>
      <w:bCs/>
    </w:rPr>
  </w:style>
</w:styles>
</file>

<file path=word/webSettings.xml><?xml version="1.0" encoding="utf-8"?>
<w:webSettings xmlns:r="http://schemas.openxmlformats.org/officeDocument/2006/relationships" xmlns:w="http://schemas.openxmlformats.org/wordprocessingml/2006/main">
  <w:divs>
    <w:div w:id="1199587796">
      <w:marLeft w:val="0"/>
      <w:marRight w:val="0"/>
      <w:marTop w:val="0"/>
      <w:marBottom w:val="0"/>
      <w:divBdr>
        <w:top w:val="none" w:sz="0" w:space="0" w:color="auto"/>
        <w:left w:val="none" w:sz="0" w:space="0" w:color="auto"/>
        <w:bottom w:val="none" w:sz="0" w:space="0" w:color="auto"/>
        <w:right w:val="none" w:sz="0" w:space="0" w:color="auto"/>
      </w:divBdr>
    </w:div>
    <w:div w:id="1199587797">
      <w:marLeft w:val="0"/>
      <w:marRight w:val="0"/>
      <w:marTop w:val="0"/>
      <w:marBottom w:val="0"/>
      <w:divBdr>
        <w:top w:val="none" w:sz="0" w:space="0" w:color="auto"/>
        <w:left w:val="none" w:sz="0" w:space="0" w:color="auto"/>
        <w:bottom w:val="none" w:sz="0" w:space="0" w:color="auto"/>
        <w:right w:val="none" w:sz="0" w:space="0" w:color="auto"/>
      </w:divBdr>
    </w:div>
    <w:div w:id="11995877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530</Words>
  <Characters>3023</Characters>
  <Application>Microsoft Office Outlook</Application>
  <DocSecurity>0</DocSecurity>
  <Lines>0</Lines>
  <Paragraphs>0</Paragraphs>
  <ScaleCrop>false</ScaleCrop>
  <Company>National Treasury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Lindile Batwa</dc:creator>
  <cp:keywords/>
  <dc:description/>
  <cp:lastModifiedBy>schuene</cp:lastModifiedBy>
  <cp:revision>2</cp:revision>
  <cp:lastPrinted>2015-09-28T10:59:00Z</cp:lastPrinted>
  <dcterms:created xsi:type="dcterms:W3CDTF">2015-10-16T13:47:00Z</dcterms:created>
  <dcterms:modified xsi:type="dcterms:W3CDTF">2015-10-16T13:47:00Z</dcterms:modified>
</cp:coreProperties>
</file>