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4" w:rsidRPr="000F3B59" w:rsidRDefault="000F3B59" w:rsidP="000F3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3B59">
        <w:rPr>
          <w:rFonts w:ascii="Arial" w:hAnsi="Arial" w:cs="Arial"/>
          <w:b/>
          <w:sz w:val="20"/>
          <w:szCs w:val="20"/>
        </w:rPr>
        <w:t>NATIONAL ASSEMBLY</w:t>
      </w:r>
      <w:r w:rsidRPr="000F3B59">
        <w:rPr>
          <w:rFonts w:ascii="Arial" w:hAnsi="Arial" w:cs="Arial"/>
          <w:b/>
          <w:sz w:val="20"/>
          <w:szCs w:val="20"/>
        </w:rPr>
        <w:br/>
      </w:r>
      <w:r w:rsidRPr="000F3B59">
        <w:rPr>
          <w:rFonts w:ascii="Arial" w:hAnsi="Arial" w:cs="Arial"/>
          <w:b/>
          <w:sz w:val="20"/>
          <w:szCs w:val="20"/>
        </w:rPr>
        <w:br/>
        <w:t>WRITTEN REPLY</w:t>
      </w:r>
      <w:r w:rsidRPr="000F3B59">
        <w:rPr>
          <w:rFonts w:ascii="Arial" w:hAnsi="Arial" w:cs="Arial"/>
          <w:b/>
          <w:sz w:val="20"/>
          <w:szCs w:val="20"/>
        </w:rPr>
        <w:br/>
      </w:r>
      <w:r w:rsidRPr="000F3B59">
        <w:rPr>
          <w:rFonts w:ascii="Arial" w:hAnsi="Arial" w:cs="Arial"/>
          <w:b/>
          <w:sz w:val="20"/>
          <w:szCs w:val="20"/>
        </w:rPr>
        <w:br/>
        <w:t>QUESTION 3403</w:t>
      </w:r>
      <w:r w:rsidRPr="000F3B59">
        <w:rPr>
          <w:rFonts w:ascii="Arial" w:hAnsi="Arial" w:cs="Arial"/>
          <w:b/>
          <w:sz w:val="20"/>
          <w:szCs w:val="20"/>
        </w:rPr>
        <w:br/>
      </w:r>
      <w:r w:rsidRPr="000F3B59">
        <w:rPr>
          <w:rFonts w:ascii="Arial" w:hAnsi="Arial" w:cs="Arial"/>
          <w:b/>
          <w:sz w:val="20"/>
          <w:szCs w:val="20"/>
        </w:rPr>
        <w:br/>
        <w:t>DATE OF PUBLICATION OF INTERNAL QUESTION PAPER: 04/09/2015</w:t>
      </w:r>
      <w:r w:rsidRPr="000F3B59">
        <w:rPr>
          <w:rFonts w:ascii="Arial" w:hAnsi="Arial" w:cs="Arial"/>
          <w:b/>
          <w:sz w:val="20"/>
          <w:szCs w:val="20"/>
        </w:rPr>
        <w:br/>
        <w:t>INTERNAL QUESTION PAPER: 36/2015</w:t>
      </w:r>
      <w:r w:rsidRPr="000F3B59">
        <w:rPr>
          <w:rFonts w:ascii="Arial" w:hAnsi="Arial" w:cs="Arial"/>
          <w:b/>
          <w:sz w:val="20"/>
          <w:szCs w:val="20"/>
        </w:rPr>
        <w:br/>
      </w:r>
      <w:r w:rsidRPr="000F3B59">
        <w:rPr>
          <w:rFonts w:ascii="Arial" w:hAnsi="Arial" w:cs="Arial"/>
          <w:b/>
          <w:sz w:val="20"/>
          <w:szCs w:val="20"/>
        </w:rPr>
        <w:br/>
        <w:t>Ms D van der Walt (DA) to ask the Minister of Basic Education: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F3B59">
        <w:rPr>
          <w:rFonts w:ascii="Arial" w:hAnsi="Arial" w:cs="Arial"/>
          <w:sz w:val="20"/>
          <w:szCs w:val="20"/>
        </w:rPr>
        <w:t>(1) With reference to her reply to question 2976 on 24 August 2015, in respect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 xml:space="preserve">of each province, (a) what amount did volunteers for the </w:t>
      </w:r>
      <w:proofErr w:type="spellStart"/>
      <w:r w:rsidRPr="000F3B59">
        <w:rPr>
          <w:rFonts w:ascii="Arial" w:hAnsi="Arial" w:cs="Arial"/>
          <w:sz w:val="20"/>
          <w:szCs w:val="20"/>
        </w:rPr>
        <w:t>Kha</w:t>
      </w:r>
      <w:proofErr w:type="spellEnd"/>
      <w:r w:rsidRPr="000F3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B59">
        <w:rPr>
          <w:rFonts w:ascii="Arial" w:hAnsi="Arial" w:cs="Arial"/>
          <w:sz w:val="20"/>
          <w:szCs w:val="20"/>
        </w:rPr>
        <w:t>Ri</w:t>
      </w:r>
      <w:proofErr w:type="spellEnd"/>
      <w:r w:rsidRPr="000F3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B59">
        <w:rPr>
          <w:rFonts w:ascii="Arial" w:hAnsi="Arial" w:cs="Arial"/>
          <w:sz w:val="20"/>
          <w:szCs w:val="20"/>
        </w:rPr>
        <w:t>Gude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centres receive on average in stipends in the (</w:t>
      </w:r>
      <w:proofErr w:type="spellStart"/>
      <w:r w:rsidRPr="000F3B59">
        <w:rPr>
          <w:rFonts w:ascii="Arial" w:hAnsi="Arial" w:cs="Arial"/>
          <w:sz w:val="20"/>
          <w:szCs w:val="20"/>
        </w:rPr>
        <w:t>i</w:t>
      </w:r>
      <w:proofErr w:type="spellEnd"/>
      <w:r w:rsidRPr="000F3B59">
        <w:rPr>
          <w:rFonts w:ascii="Arial" w:hAnsi="Arial" w:cs="Arial"/>
          <w:sz w:val="20"/>
          <w:szCs w:val="20"/>
        </w:rPr>
        <w:t>) 2012-13, (ii) 2013-14 and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(iii) 2014-15 financial years and {b) was the maximum amount received in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stipends by an individual volunteer in the {</w:t>
      </w:r>
      <w:proofErr w:type="spellStart"/>
      <w:r w:rsidRPr="000F3B59">
        <w:rPr>
          <w:rFonts w:ascii="Arial" w:hAnsi="Arial" w:cs="Arial"/>
          <w:sz w:val="20"/>
          <w:szCs w:val="20"/>
        </w:rPr>
        <w:t>i</w:t>
      </w:r>
      <w:proofErr w:type="spellEnd"/>
      <w:r w:rsidRPr="000F3B59">
        <w:rPr>
          <w:rFonts w:ascii="Arial" w:hAnsi="Arial" w:cs="Arial"/>
          <w:sz w:val="20"/>
          <w:szCs w:val="20"/>
        </w:rPr>
        <w:t>) 2012-13, {ii) 2013-14 and (iii)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2014-15 financial years;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F3B59">
        <w:rPr>
          <w:rFonts w:ascii="Arial" w:hAnsi="Arial" w:cs="Arial"/>
          <w:sz w:val="20"/>
          <w:szCs w:val="20"/>
        </w:rPr>
        <w:t>(2) In respect of each province, (a) how many individuals on average did each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 xml:space="preserve">volunteer for the specified </w:t>
      </w:r>
      <w:proofErr w:type="spellStart"/>
      <w:r w:rsidRPr="000F3B59">
        <w:rPr>
          <w:rFonts w:ascii="Arial" w:hAnsi="Arial" w:cs="Arial"/>
          <w:sz w:val="20"/>
          <w:szCs w:val="20"/>
        </w:rPr>
        <w:t>centers</w:t>
      </w:r>
      <w:proofErr w:type="spellEnd"/>
      <w:r w:rsidRPr="000F3B59">
        <w:rPr>
          <w:rFonts w:ascii="Arial" w:hAnsi="Arial" w:cs="Arial"/>
          <w:sz w:val="20"/>
          <w:szCs w:val="20"/>
        </w:rPr>
        <w:t xml:space="preserve"> train for the (</w:t>
      </w:r>
      <w:proofErr w:type="spellStart"/>
      <w:r w:rsidRPr="000F3B59">
        <w:rPr>
          <w:rFonts w:ascii="Arial" w:hAnsi="Arial" w:cs="Arial"/>
          <w:sz w:val="20"/>
          <w:szCs w:val="20"/>
        </w:rPr>
        <w:t>i</w:t>
      </w:r>
      <w:proofErr w:type="spellEnd"/>
      <w:r w:rsidRPr="000F3B59">
        <w:rPr>
          <w:rFonts w:ascii="Arial" w:hAnsi="Arial" w:cs="Arial"/>
          <w:sz w:val="20"/>
          <w:szCs w:val="20"/>
        </w:rPr>
        <w:t>) 2012-13, (ii) 2013-14 and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(iii) 2014-15 financial years and (b) what was the lowest number of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individuals trained by an individual volunteer in the {</w:t>
      </w:r>
      <w:proofErr w:type="spellStart"/>
      <w:r w:rsidRPr="000F3B59">
        <w:rPr>
          <w:rFonts w:ascii="Arial" w:hAnsi="Arial" w:cs="Arial"/>
          <w:sz w:val="20"/>
          <w:szCs w:val="20"/>
        </w:rPr>
        <w:t>i</w:t>
      </w:r>
      <w:proofErr w:type="spellEnd"/>
      <w:r w:rsidRPr="000F3B59">
        <w:rPr>
          <w:rFonts w:ascii="Arial" w:hAnsi="Arial" w:cs="Arial"/>
          <w:sz w:val="20"/>
          <w:szCs w:val="20"/>
        </w:rPr>
        <w:t>) 2012-13, (ii) 2013-14</w:t>
      </w:r>
      <w:r>
        <w:rPr>
          <w:rFonts w:ascii="Arial" w:hAnsi="Arial" w:cs="Arial"/>
          <w:sz w:val="20"/>
          <w:szCs w:val="20"/>
        </w:rPr>
        <w:t xml:space="preserve"> </w:t>
      </w:r>
      <w:r w:rsidRPr="000F3B59">
        <w:rPr>
          <w:rFonts w:ascii="Arial" w:hAnsi="Arial" w:cs="Arial"/>
          <w:sz w:val="20"/>
          <w:szCs w:val="20"/>
        </w:rPr>
        <w:t>and (iii) 2014-15 financial years? NW4063E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F3B59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0F3B59">
          <w:rPr>
            <w:rStyle w:val="Hyperlink"/>
            <w:rFonts w:ascii="Arial" w:hAnsi="Arial" w:cs="Arial"/>
            <w:b/>
            <w:sz w:val="20"/>
            <w:szCs w:val="20"/>
          </w:rPr>
          <w:t>Response</w:t>
        </w:r>
      </w:hyperlink>
    </w:p>
    <w:sectPr w:rsidR="00FE0784" w:rsidRPr="000F3B59" w:rsidSect="00FE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3B59"/>
    <w:rsid w:val="000F3B59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403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Proline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2015-12-02T10:39:00Z</dcterms:created>
  <dcterms:modified xsi:type="dcterms:W3CDTF">2015-12-02T10:42:00Z</dcterms:modified>
</cp:coreProperties>
</file>