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6F" w:rsidRDefault="0099546F" w:rsidP="0099546F">
      <w:pPr>
        <w:spacing w:after="0" w:line="360" w:lineRule="auto"/>
        <w:jc w:val="center"/>
        <w:rPr>
          <w:rFonts w:ascii="Arial" w:hAnsi="Arial" w:cs="Arial"/>
          <w:b/>
        </w:rPr>
      </w:pPr>
      <w:bookmarkStart w:id="0" w:name="_GoBack"/>
      <w:bookmarkEnd w:id="0"/>
      <w:r w:rsidRPr="0099546F">
        <w:rPr>
          <w:rFonts w:ascii="Arial" w:eastAsia="Times New Roman" w:hAnsi="Arial" w:cs="Arial"/>
          <w:noProof/>
          <w:lang w:eastAsia="en-ZA"/>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99546F" w:rsidRPr="00F97A06" w:rsidRDefault="0099546F" w:rsidP="00F97A06">
      <w:pPr>
        <w:spacing w:after="0" w:line="360" w:lineRule="auto"/>
        <w:jc w:val="center"/>
        <w:rPr>
          <w:rFonts w:ascii="Arial" w:hAnsi="Arial" w:cs="Arial"/>
          <w:b/>
        </w:rPr>
      </w:pPr>
      <w:r w:rsidRPr="00F97A06">
        <w:rPr>
          <w:rFonts w:ascii="Arial" w:hAnsi="Arial" w:cs="Arial"/>
          <w:b/>
        </w:rPr>
        <w:t>NATIONAL ASSEMBLY</w:t>
      </w:r>
    </w:p>
    <w:p w:rsidR="0099546F" w:rsidRPr="00F97A06" w:rsidRDefault="0099546F" w:rsidP="00F97A06">
      <w:pPr>
        <w:spacing w:after="0" w:line="360" w:lineRule="auto"/>
        <w:rPr>
          <w:rFonts w:ascii="Arial" w:hAnsi="Arial" w:cs="Arial"/>
          <w:b/>
        </w:rPr>
      </w:pPr>
    </w:p>
    <w:p w:rsidR="0099546F" w:rsidRPr="00F97A06" w:rsidRDefault="0099546F" w:rsidP="00F97A06">
      <w:pPr>
        <w:spacing w:after="0" w:line="360" w:lineRule="auto"/>
        <w:jc w:val="center"/>
        <w:rPr>
          <w:rFonts w:ascii="Arial" w:hAnsi="Arial" w:cs="Arial"/>
          <w:b/>
        </w:rPr>
      </w:pPr>
      <w:r w:rsidRPr="00F97A06">
        <w:rPr>
          <w:rFonts w:ascii="Arial" w:hAnsi="Arial" w:cs="Arial"/>
          <w:b/>
        </w:rPr>
        <w:t>QUESTION FOR WRITTEN</w:t>
      </w:r>
      <w:r w:rsidR="002F2186" w:rsidRPr="00F97A06">
        <w:rPr>
          <w:rFonts w:ascii="Arial" w:hAnsi="Arial" w:cs="Arial"/>
          <w:b/>
        </w:rPr>
        <w:t xml:space="preserve"> </w:t>
      </w:r>
      <w:r w:rsidRPr="00F97A06">
        <w:rPr>
          <w:rFonts w:ascii="Arial" w:hAnsi="Arial" w:cs="Arial"/>
          <w:b/>
        </w:rPr>
        <w:t>REPLY</w:t>
      </w:r>
    </w:p>
    <w:p w:rsidR="0099546F" w:rsidRPr="00A66D92" w:rsidRDefault="0099546F" w:rsidP="00F97A06">
      <w:pPr>
        <w:spacing w:after="0" w:line="360" w:lineRule="auto"/>
        <w:rPr>
          <w:rFonts w:ascii="Arial" w:hAnsi="Arial" w:cs="Arial"/>
          <w:b/>
        </w:rPr>
      </w:pPr>
    </w:p>
    <w:p w:rsidR="00F97A06" w:rsidRDefault="00F97A06" w:rsidP="00F97A06">
      <w:pPr>
        <w:spacing w:after="0" w:line="360" w:lineRule="auto"/>
        <w:rPr>
          <w:rFonts w:ascii="Arial" w:eastAsia="Calibri" w:hAnsi="Arial" w:cs="Arial"/>
          <w:b/>
          <w:bCs/>
        </w:rPr>
      </w:pPr>
      <w:r w:rsidRPr="00F97A06">
        <w:rPr>
          <w:rFonts w:ascii="Arial" w:eastAsia="Calibri" w:hAnsi="Arial" w:cs="Arial"/>
          <w:b/>
          <w:bCs/>
        </w:rPr>
        <w:t>“3402.</w:t>
      </w:r>
      <w:r w:rsidRPr="00F97A06">
        <w:rPr>
          <w:rFonts w:ascii="Arial" w:eastAsia="Calibri" w:hAnsi="Arial" w:cs="Arial"/>
          <w:b/>
          <w:bCs/>
        </w:rPr>
        <w:tab/>
        <w:t>Mr H C C Krüger (DA) to ask the Minister of Small Business Development:</w:t>
      </w:r>
    </w:p>
    <w:p w:rsidR="00F97A06" w:rsidRPr="00F97A06" w:rsidRDefault="00F97A06" w:rsidP="00F97A06">
      <w:pPr>
        <w:spacing w:after="0" w:line="360" w:lineRule="auto"/>
        <w:ind w:left="1440" w:hanging="731"/>
        <w:jc w:val="both"/>
        <w:rPr>
          <w:rFonts w:ascii="Arial" w:eastAsia="Calibri" w:hAnsi="Arial" w:cs="Arial"/>
          <w:b/>
          <w:bCs/>
        </w:rPr>
      </w:pPr>
      <w:r w:rsidRPr="00F97A06">
        <w:rPr>
          <w:rFonts w:ascii="Arial" w:eastAsia="Calibri" w:hAnsi="Arial" w:cs="Arial"/>
          <w:b/>
          <w:bCs/>
        </w:rPr>
        <w:t>(1)</w:t>
      </w:r>
      <w:r w:rsidRPr="00F97A06">
        <w:rPr>
          <w:rFonts w:ascii="Arial" w:eastAsia="Calibri" w:hAnsi="Arial" w:cs="Arial"/>
          <w:b/>
          <w:bCs/>
        </w:rPr>
        <w:tab/>
        <w:t xml:space="preserve">Whether her department is in the process of developing a National Red Tape Reduction Strategy; if not, how does her department intend to relieve the red tape burden on small enterprises; if so, (a) what is the budget allocated for the development of the strategy, (b) by what date will the strategy be implemented and (c) will she furnish Mr H C C Krüger with a copy of the draft strategy; </w:t>
      </w:r>
    </w:p>
    <w:p w:rsidR="00F97A06" w:rsidRPr="00F97A06" w:rsidRDefault="00F97A06" w:rsidP="00F97A06">
      <w:pPr>
        <w:spacing w:after="0" w:line="360" w:lineRule="auto"/>
        <w:ind w:left="1440" w:hanging="731"/>
        <w:jc w:val="both"/>
        <w:rPr>
          <w:rFonts w:ascii="Arial" w:eastAsia="Calibri" w:hAnsi="Arial" w:cs="Arial"/>
          <w:b/>
          <w:bCs/>
        </w:rPr>
      </w:pPr>
      <w:r w:rsidRPr="00F97A06">
        <w:rPr>
          <w:rFonts w:ascii="Arial" w:eastAsia="Calibri" w:hAnsi="Arial" w:cs="Arial"/>
          <w:b/>
          <w:bCs/>
        </w:rPr>
        <w:t>(2)</w:t>
      </w:r>
      <w:r w:rsidRPr="00F97A06">
        <w:rPr>
          <w:rFonts w:ascii="Arial" w:eastAsia="Calibri" w:hAnsi="Arial" w:cs="Arial"/>
          <w:b/>
          <w:bCs/>
        </w:rPr>
        <w:tab/>
        <w:t>has the pilot project for the roll-out of the Red Tape Guidelines for Municipalities been completed; if not, by what date will the pilot project be finished; if so, (a) what are the details of the successes achieved in reducing red tape in each of the 12 municipalities and (b) by what date will the successful elements of the pilot project be rolled out to the rest of the municipalities in the country;</w:t>
      </w:r>
    </w:p>
    <w:p w:rsidR="00F97A06" w:rsidRPr="00F97A06" w:rsidRDefault="00F97A06" w:rsidP="00F97A06">
      <w:pPr>
        <w:spacing w:after="0" w:line="360" w:lineRule="auto"/>
        <w:ind w:left="1440" w:hanging="731"/>
        <w:jc w:val="both"/>
        <w:rPr>
          <w:rFonts w:ascii="Arial" w:eastAsia="Calibri" w:hAnsi="Arial" w:cs="Arial"/>
          <w:b/>
          <w:bCs/>
        </w:rPr>
      </w:pPr>
      <w:r w:rsidRPr="00F97A06">
        <w:rPr>
          <w:rFonts w:ascii="Arial" w:eastAsia="Calibri" w:hAnsi="Arial" w:cs="Arial"/>
          <w:b/>
          <w:bCs/>
        </w:rPr>
        <w:t>(3)</w:t>
      </w:r>
      <w:r w:rsidRPr="00F97A06">
        <w:rPr>
          <w:rFonts w:ascii="Arial" w:eastAsia="Calibri" w:hAnsi="Arial" w:cs="Arial"/>
          <w:b/>
          <w:bCs/>
        </w:rPr>
        <w:tab/>
        <w:t>will she be willing to review the Red Tape Reduction Private Members Bill introduced in 2017; if not, why not?”</w:t>
      </w:r>
    </w:p>
    <w:p w:rsidR="00F97A06" w:rsidRPr="00F97A06" w:rsidRDefault="00F97A06" w:rsidP="00F97A06">
      <w:pPr>
        <w:spacing w:after="0" w:line="360" w:lineRule="auto"/>
        <w:jc w:val="right"/>
        <w:rPr>
          <w:rFonts w:ascii="Arial" w:eastAsia="Calibri" w:hAnsi="Arial" w:cs="Arial"/>
          <w:b/>
          <w:bCs/>
        </w:rPr>
      </w:pPr>
      <w:r w:rsidRPr="00F97A06">
        <w:rPr>
          <w:rFonts w:ascii="Arial" w:eastAsia="Calibri" w:hAnsi="Arial" w:cs="Arial"/>
          <w:b/>
          <w:bCs/>
        </w:rPr>
        <w:tab/>
      </w:r>
      <w:r w:rsidRPr="00F97A06">
        <w:rPr>
          <w:rFonts w:ascii="Arial" w:eastAsia="Calibri" w:hAnsi="Arial" w:cs="Arial"/>
          <w:b/>
          <w:bCs/>
        </w:rPr>
        <w:tab/>
      </w:r>
      <w:r w:rsidRPr="00F97A06">
        <w:rPr>
          <w:rFonts w:ascii="Arial" w:eastAsia="Calibri" w:hAnsi="Arial" w:cs="Arial"/>
          <w:b/>
          <w:bCs/>
        </w:rPr>
        <w:tab/>
      </w:r>
      <w:r w:rsidRPr="00F97A06">
        <w:rPr>
          <w:rFonts w:ascii="Arial" w:eastAsia="Calibri" w:hAnsi="Arial" w:cs="Arial"/>
          <w:b/>
          <w:bCs/>
        </w:rPr>
        <w:tab/>
      </w:r>
      <w:r w:rsidRPr="00F97A06">
        <w:rPr>
          <w:rFonts w:ascii="Arial" w:eastAsia="Calibri" w:hAnsi="Arial" w:cs="Arial"/>
          <w:b/>
          <w:bCs/>
        </w:rPr>
        <w:tab/>
        <w:t>NW3891E</w:t>
      </w:r>
    </w:p>
    <w:p w:rsidR="00A66D92" w:rsidRDefault="00A66D92" w:rsidP="008C754E">
      <w:pPr>
        <w:spacing w:after="0" w:line="360" w:lineRule="auto"/>
        <w:jc w:val="both"/>
        <w:rPr>
          <w:rFonts w:ascii="Arial" w:hAnsi="Arial" w:cs="Arial"/>
          <w:b/>
          <w:bCs/>
          <w:lang w:val="en"/>
        </w:rPr>
      </w:pPr>
      <w:r w:rsidRPr="00003CF0">
        <w:rPr>
          <w:rFonts w:ascii="Arial" w:hAnsi="Arial" w:cs="Arial"/>
          <w:b/>
          <w:bCs/>
          <w:lang w:val="en"/>
        </w:rPr>
        <w:t>REPLY:</w:t>
      </w:r>
    </w:p>
    <w:p w:rsidR="00694D0C" w:rsidRDefault="00694D0C" w:rsidP="00054F3F">
      <w:pPr>
        <w:spacing w:after="0" w:line="360" w:lineRule="auto"/>
        <w:ind w:left="1418" w:hanging="1418"/>
        <w:jc w:val="both"/>
        <w:rPr>
          <w:rFonts w:ascii="Arial" w:hAnsi="Arial" w:cs="Arial"/>
          <w:b/>
          <w:bCs/>
          <w:color w:val="FF0000"/>
          <w:lang w:val="en"/>
        </w:rPr>
      </w:pPr>
    </w:p>
    <w:p w:rsidR="00F97A06" w:rsidRPr="00F97A06" w:rsidRDefault="00F97A06" w:rsidP="00F97A06">
      <w:pPr>
        <w:numPr>
          <w:ilvl w:val="0"/>
          <w:numId w:val="8"/>
        </w:numPr>
        <w:spacing w:after="0" w:line="360" w:lineRule="auto"/>
        <w:ind w:left="851" w:hanging="851"/>
        <w:contextualSpacing/>
        <w:jc w:val="both"/>
        <w:rPr>
          <w:rFonts w:ascii="Arial" w:eastAsia="Calibri" w:hAnsi="Arial" w:cs="Arial"/>
        </w:rPr>
      </w:pPr>
      <w:r w:rsidRPr="00F97A06">
        <w:rPr>
          <w:rFonts w:ascii="Arial" w:eastAsia="Calibri" w:hAnsi="Arial" w:cs="Arial"/>
        </w:rPr>
        <w:t xml:space="preserve">The </w:t>
      </w:r>
      <w:r w:rsidR="004942B9">
        <w:rPr>
          <w:rFonts w:ascii="Arial" w:eastAsia="Calibri" w:hAnsi="Arial" w:cs="Arial"/>
        </w:rPr>
        <w:t xml:space="preserve">urgent </w:t>
      </w:r>
      <w:r w:rsidRPr="00F97A06">
        <w:rPr>
          <w:rFonts w:ascii="Arial" w:eastAsia="Calibri" w:hAnsi="Arial" w:cs="Arial"/>
        </w:rPr>
        <w:t xml:space="preserve">need for a National Strategy on Red Tape Reduction providing guidance on </w:t>
      </w:r>
      <w:r w:rsidRPr="00D85663">
        <w:rPr>
          <w:rFonts w:ascii="Arial" w:eastAsia="Calibri" w:hAnsi="Arial" w:cs="Arial"/>
        </w:rPr>
        <w:t xml:space="preserve">the </w:t>
      </w:r>
      <w:r w:rsidRPr="00D85663">
        <w:rPr>
          <w:rFonts w:ascii="Arial" w:eastAsia="Calibri" w:hAnsi="Arial" w:cs="Arial"/>
          <w:bCs/>
        </w:rPr>
        <w:t>Red Tape R</w:t>
      </w:r>
      <w:r w:rsidRPr="00F97A06">
        <w:rPr>
          <w:rFonts w:ascii="Arial" w:eastAsia="Calibri" w:hAnsi="Arial" w:cs="Arial"/>
          <w:bCs/>
        </w:rPr>
        <w:t>eduction interventions and modalities</w:t>
      </w:r>
      <w:r w:rsidRPr="00F97A06">
        <w:rPr>
          <w:rFonts w:ascii="Arial" w:eastAsia="Calibri" w:hAnsi="Arial" w:cs="Arial"/>
        </w:rPr>
        <w:t xml:space="preserve">, as well as providing a clear frame of reference on </w:t>
      </w:r>
      <w:r w:rsidRPr="00D85663">
        <w:rPr>
          <w:rFonts w:ascii="Arial" w:eastAsia="Calibri" w:hAnsi="Arial" w:cs="Arial"/>
        </w:rPr>
        <w:t>Red Tape R</w:t>
      </w:r>
      <w:r w:rsidRPr="00F97A06">
        <w:rPr>
          <w:rFonts w:ascii="Arial" w:eastAsia="Calibri" w:hAnsi="Arial" w:cs="Arial"/>
        </w:rPr>
        <w:t xml:space="preserve">eduction is </w:t>
      </w:r>
      <w:r w:rsidR="004942B9">
        <w:rPr>
          <w:rFonts w:ascii="Arial" w:eastAsia="Calibri" w:hAnsi="Arial" w:cs="Arial"/>
        </w:rPr>
        <w:t>important</w:t>
      </w:r>
      <w:r w:rsidRPr="00F97A06">
        <w:rPr>
          <w:rFonts w:ascii="Arial" w:eastAsia="Calibri" w:hAnsi="Arial" w:cs="Arial"/>
        </w:rPr>
        <w:t xml:space="preserve">. </w:t>
      </w:r>
    </w:p>
    <w:p w:rsidR="00F97A06" w:rsidRPr="00F97A06" w:rsidRDefault="00F97A06" w:rsidP="00F97A06">
      <w:pPr>
        <w:numPr>
          <w:ilvl w:val="0"/>
          <w:numId w:val="8"/>
        </w:numPr>
        <w:spacing w:after="0" w:line="360" w:lineRule="auto"/>
        <w:ind w:left="851" w:hanging="851"/>
        <w:contextualSpacing/>
        <w:jc w:val="both"/>
        <w:rPr>
          <w:rFonts w:ascii="Arial" w:eastAsia="Calibri" w:hAnsi="Arial" w:cs="Arial"/>
        </w:rPr>
      </w:pPr>
      <w:r w:rsidRPr="00F97A06">
        <w:rPr>
          <w:rFonts w:ascii="Arial" w:eastAsia="Calibri" w:hAnsi="Arial" w:cs="Arial"/>
        </w:rPr>
        <w:t xml:space="preserve">To give immediate effect to and address this need, the </w:t>
      </w:r>
      <w:r w:rsidR="00E41B4A">
        <w:rPr>
          <w:rFonts w:ascii="Arial" w:eastAsia="Calibri" w:hAnsi="Arial" w:cs="Arial"/>
        </w:rPr>
        <w:t>Department of Small Business Development (</w:t>
      </w:r>
      <w:r w:rsidRPr="00F97A06">
        <w:rPr>
          <w:rFonts w:ascii="Arial" w:eastAsia="Calibri" w:hAnsi="Arial" w:cs="Arial"/>
        </w:rPr>
        <w:t>DSBD</w:t>
      </w:r>
      <w:r w:rsidR="00E41B4A">
        <w:rPr>
          <w:rFonts w:ascii="Arial" w:eastAsia="Calibri" w:hAnsi="Arial" w:cs="Arial"/>
        </w:rPr>
        <w:t>)</w:t>
      </w:r>
      <w:r w:rsidRPr="00F97A06">
        <w:rPr>
          <w:rFonts w:ascii="Arial" w:eastAsia="Calibri" w:hAnsi="Arial" w:cs="Arial"/>
        </w:rPr>
        <w:t xml:space="preserve"> has sought assistance and partnership with the Government Technical Advisory Centre (GTAC), a National Treasury Agency, to develop a National Red Tape Reduction Strategy.  It is envisaged that this National Red Tape Reduction Strate</w:t>
      </w:r>
      <w:r w:rsidRPr="00D85663">
        <w:rPr>
          <w:rFonts w:ascii="Arial" w:eastAsia="Calibri" w:hAnsi="Arial" w:cs="Arial"/>
        </w:rPr>
        <w:t>gy will provide clarity on the Red Tape R</w:t>
      </w:r>
      <w:r w:rsidRPr="00F97A06">
        <w:rPr>
          <w:rFonts w:ascii="Arial" w:eastAsia="Calibri" w:hAnsi="Arial" w:cs="Arial"/>
        </w:rPr>
        <w:t>eduction int</w:t>
      </w:r>
      <w:r w:rsidR="000B5E2E">
        <w:rPr>
          <w:rFonts w:ascii="Arial" w:eastAsia="Calibri" w:hAnsi="Arial" w:cs="Arial"/>
        </w:rPr>
        <w:t>erventions and methodologies</w:t>
      </w:r>
      <w:r w:rsidRPr="00F97A06">
        <w:rPr>
          <w:rFonts w:ascii="Arial" w:eastAsia="Calibri" w:hAnsi="Arial" w:cs="Arial"/>
        </w:rPr>
        <w:t xml:space="preserve"> prioritised by the country, and a clear </w:t>
      </w:r>
      <w:r w:rsidR="00E946B9">
        <w:rPr>
          <w:rFonts w:ascii="Arial" w:eastAsia="Calibri" w:hAnsi="Arial" w:cs="Arial"/>
        </w:rPr>
        <w:t>P</w:t>
      </w:r>
      <w:r w:rsidRPr="00D85663">
        <w:rPr>
          <w:rFonts w:ascii="Arial" w:eastAsia="Calibri" w:hAnsi="Arial" w:cs="Arial"/>
        </w:rPr>
        <w:t xml:space="preserve">rogramme of </w:t>
      </w:r>
      <w:r w:rsidR="00E946B9">
        <w:rPr>
          <w:rFonts w:ascii="Arial" w:eastAsia="Calibri" w:hAnsi="Arial" w:cs="Arial"/>
        </w:rPr>
        <w:t>A</w:t>
      </w:r>
      <w:r w:rsidRPr="00D85663">
        <w:rPr>
          <w:rFonts w:ascii="Arial" w:eastAsia="Calibri" w:hAnsi="Arial" w:cs="Arial"/>
        </w:rPr>
        <w:t>ction (Po</w:t>
      </w:r>
      <w:r w:rsidRPr="00F97A06">
        <w:rPr>
          <w:rFonts w:ascii="Arial" w:eastAsia="Calibri" w:hAnsi="Arial" w:cs="Arial"/>
        </w:rPr>
        <w:t>A) for the next M</w:t>
      </w:r>
      <w:r w:rsidRPr="00D85663">
        <w:rPr>
          <w:rFonts w:ascii="Arial" w:eastAsia="Calibri" w:hAnsi="Arial" w:cs="Arial"/>
        </w:rPr>
        <w:t>edium Term Strategic Framework (M</w:t>
      </w:r>
      <w:r w:rsidRPr="00F97A06">
        <w:rPr>
          <w:rFonts w:ascii="Arial" w:eastAsia="Calibri" w:hAnsi="Arial" w:cs="Arial"/>
        </w:rPr>
        <w:t>TSF</w:t>
      </w:r>
      <w:r w:rsidRPr="00D85663">
        <w:rPr>
          <w:rFonts w:ascii="Arial" w:eastAsia="Calibri" w:hAnsi="Arial" w:cs="Arial"/>
        </w:rPr>
        <w:t>)</w:t>
      </w:r>
      <w:r w:rsidRPr="00F97A06">
        <w:rPr>
          <w:rFonts w:ascii="Arial" w:eastAsia="Calibri" w:hAnsi="Arial" w:cs="Arial"/>
        </w:rPr>
        <w:t xml:space="preserve"> Cycle (2020-2024).</w:t>
      </w:r>
    </w:p>
    <w:p w:rsidR="00F97A06" w:rsidRPr="00F97A06" w:rsidRDefault="00F97A06" w:rsidP="00F97A06">
      <w:pPr>
        <w:numPr>
          <w:ilvl w:val="0"/>
          <w:numId w:val="8"/>
        </w:numPr>
        <w:spacing w:after="0" w:line="360" w:lineRule="auto"/>
        <w:ind w:left="851" w:hanging="851"/>
        <w:contextualSpacing/>
        <w:jc w:val="both"/>
        <w:rPr>
          <w:rFonts w:ascii="Arial" w:eastAsia="Calibri" w:hAnsi="Arial" w:cs="Arial"/>
        </w:rPr>
      </w:pPr>
      <w:r w:rsidRPr="00F97A06">
        <w:rPr>
          <w:rFonts w:ascii="Arial" w:eastAsia="Calibri" w:hAnsi="Arial" w:cs="Arial"/>
        </w:rPr>
        <w:t>The Department has already hosted a National Red Tape Strategy Indaba (26-27 November 2018) to work with key stakeholders, to undertake a Diagnostic Assessment and an Environment Scan of key Red Tape Reduction initiatives in the country.  The diagnosis also looked at what is</w:t>
      </w:r>
      <w:r w:rsidR="00D85663" w:rsidRPr="00D85663">
        <w:rPr>
          <w:rFonts w:ascii="Arial" w:eastAsia="Calibri" w:hAnsi="Arial" w:cs="Arial"/>
        </w:rPr>
        <w:t xml:space="preserve"> already being done by various G</w:t>
      </w:r>
      <w:r w:rsidRPr="00F97A06">
        <w:rPr>
          <w:rFonts w:ascii="Arial" w:eastAsia="Calibri" w:hAnsi="Arial" w:cs="Arial"/>
        </w:rPr>
        <w:t>overnment structures on the red tape.</w:t>
      </w:r>
    </w:p>
    <w:p w:rsidR="00F97A06" w:rsidRPr="000B5E2E" w:rsidRDefault="00F97A06" w:rsidP="005F04E9">
      <w:pPr>
        <w:spacing w:after="0" w:line="360" w:lineRule="auto"/>
        <w:ind w:left="1701" w:hanging="850"/>
        <w:contextualSpacing/>
        <w:jc w:val="both"/>
        <w:rPr>
          <w:rFonts w:ascii="Arial" w:eastAsia="Calibri" w:hAnsi="Arial" w:cs="Arial"/>
        </w:rPr>
      </w:pPr>
      <w:r w:rsidRPr="000B5E2E">
        <w:rPr>
          <w:rFonts w:ascii="Arial" w:eastAsia="Calibri" w:hAnsi="Arial" w:cs="Arial"/>
        </w:rPr>
        <w:lastRenderedPageBreak/>
        <w:t>(a)</w:t>
      </w:r>
      <w:r w:rsidR="00D85663" w:rsidRPr="000B5E2E">
        <w:rPr>
          <w:rFonts w:ascii="Arial" w:eastAsia="Calibri" w:hAnsi="Arial" w:cs="Arial"/>
        </w:rPr>
        <w:tab/>
      </w:r>
      <w:r w:rsidRPr="000B5E2E">
        <w:rPr>
          <w:rFonts w:ascii="Arial" w:eastAsia="Calibri" w:hAnsi="Arial" w:cs="Arial"/>
        </w:rPr>
        <w:t>The cost of the project is estimated at R2 million.</w:t>
      </w:r>
    </w:p>
    <w:p w:rsidR="00F97A06" w:rsidRDefault="00F97A06" w:rsidP="005F04E9">
      <w:pPr>
        <w:spacing w:after="0" w:line="360" w:lineRule="auto"/>
        <w:ind w:left="1701" w:hanging="850"/>
        <w:contextualSpacing/>
        <w:jc w:val="both"/>
        <w:rPr>
          <w:rFonts w:ascii="Arial" w:eastAsia="Calibri" w:hAnsi="Arial" w:cs="Arial"/>
          <w:bCs/>
        </w:rPr>
      </w:pPr>
      <w:r w:rsidRPr="000B5E2E">
        <w:rPr>
          <w:rFonts w:ascii="Arial" w:eastAsia="Calibri" w:hAnsi="Arial" w:cs="Arial"/>
        </w:rPr>
        <w:t xml:space="preserve">(b) </w:t>
      </w:r>
      <w:r w:rsidR="00D85663" w:rsidRPr="000B5E2E">
        <w:rPr>
          <w:rFonts w:ascii="Arial" w:eastAsia="Calibri" w:hAnsi="Arial" w:cs="Arial"/>
        </w:rPr>
        <w:tab/>
      </w:r>
      <w:r w:rsidRPr="000B5E2E">
        <w:rPr>
          <w:rFonts w:ascii="Arial" w:eastAsia="Calibri" w:hAnsi="Arial" w:cs="Arial"/>
          <w:bCs/>
        </w:rPr>
        <w:t>Given the complexity of this pro</w:t>
      </w:r>
      <w:r w:rsidR="000B5E2E">
        <w:rPr>
          <w:rFonts w:ascii="Arial" w:eastAsia="Calibri" w:hAnsi="Arial" w:cs="Arial"/>
          <w:bCs/>
        </w:rPr>
        <w:t xml:space="preserve">ject, this assignment will span </w:t>
      </w:r>
      <w:r w:rsidRPr="000B5E2E">
        <w:rPr>
          <w:rFonts w:ascii="Arial" w:eastAsia="Calibri" w:hAnsi="Arial" w:cs="Arial"/>
          <w:bCs/>
        </w:rPr>
        <w:t>two financial years (2018</w:t>
      </w:r>
      <w:r w:rsidRPr="00F97A06">
        <w:rPr>
          <w:rFonts w:ascii="Arial" w:eastAsia="Calibri" w:hAnsi="Arial" w:cs="Arial"/>
          <w:bCs/>
        </w:rPr>
        <w:t>/19 to 2019/20) and the draft National Red Tape Reduction Strategy will be completed by end of 2019 for consultation. The Strategy and Programme of Action will be implemented in the new MSTF Cycle (2020 – 2024).</w:t>
      </w:r>
    </w:p>
    <w:p w:rsidR="00D85663" w:rsidRPr="00F97A06" w:rsidRDefault="00D85663" w:rsidP="005F04E9">
      <w:pPr>
        <w:spacing w:after="0" w:line="360" w:lineRule="auto"/>
        <w:ind w:left="1701" w:hanging="850"/>
        <w:contextualSpacing/>
        <w:jc w:val="both"/>
        <w:rPr>
          <w:rFonts w:ascii="Arial" w:eastAsia="Calibri" w:hAnsi="Arial" w:cs="Arial"/>
        </w:rPr>
      </w:pPr>
      <w:r>
        <w:rPr>
          <w:rFonts w:ascii="Arial" w:eastAsia="Calibri" w:hAnsi="Arial" w:cs="Arial"/>
          <w:bCs/>
        </w:rPr>
        <w:t>(c)</w:t>
      </w:r>
      <w:r>
        <w:rPr>
          <w:rFonts w:ascii="Arial" w:eastAsia="Calibri" w:hAnsi="Arial" w:cs="Arial"/>
          <w:bCs/>
        </w:rPr>
        <w:tab/>
      </w:r>
      <w:r w:rsidR="000B5E2E">
        <w:rPr>
          <w:rFonts w:ascii="Arial" w:eastAsia="Calibri" w:hAnsi="Arial" w:cs="Arial"/>
          <w:bCs/>
        </w:rPr>
        <w:t>Yes.  W</w:t>
      </w:r>
      <w:r w:rsidR="000B5E2E" w:rsidRPr="000B5E2E">
        <w:rPr>
          <w:rFonts w:ascii="Arial" w:eastAsia="Calibri" w:hAnsi="Arial" w:cs="Arial"/>
          <w:bCs/>
        </w:rPr>
        <w:t xml:space="preserve">hen the draft is </w:t>
      </w:r>
      <w:r w:rsidR="000B5E2E">
        <w:rPr>
          <w:rFonts w:ascii="Arial" w:eastAsia="Calibri" w:hAnsi="Arial" w:cs="Arial"/>
          <w:bCs/>
        </w:rPr>
        <w:t>concluded</w:t>
      </w:r>
      <w:r w:rsidR="000B5E2E" w:rsidRPr="000B5E2E">
        <w:rPr>
          <w:rFonts w:ascii="Arial" w:eastAsia="Calibri" w:hAnsi="Arial" w:cs="Arial"/>
          <w:bCs/>
        </w:rPr>
        <w:t>, it will be p</w:t>
      </w:r>
      <w:r w:rsidR="000B5E2E">
        <w:rPr>
          <w:rFonts w:ascii="Arial" w:eastAsia="Calibri" w:hAnsi="Arial" w:cs="Arial"/>
          <w:bCs/>
        </w:rPr>
        <w:t xml:space="preserve">rovided to all key stakeholders </w:t>
      </w:r>
      <w:r w:rsidR="000B5E2E" w:rsidRPr="000B5E2E">
        <w:rPr>
          <w:rFonts w:ascii="Arial" w:eastAsia="Calibri" w:hAnsi="Arial" w:cs="Arial"/>
          <w:bCs/>
        </w:rPr>
        <w:t xml:space="preserve">for insight </w:t>
      </w:r>
      <w:r w:rsidR="000B5E2E">
        <w:rPr>
          <w:rFonts w:ascii="Arial" w:eastAsia="Calibri" w:hAnsi="Arial" w:cs="Arial"/>
          <w:bCs/>
        </w:rPr>
        <w:t>and contribution.</w:t>
      </w:r>
    </w:p>
    <w:p w:rsidR="00F97A06" w:rsidRDefault="00F97A06" w:rsidP="000B5E2E">
      <w:pPr>
        <w:spacing w:after="0" w:line="240" w:lineRule="auto"/>
        <w:contextualSpacing/>
        <w:jc w:val="both"/>
        <w:rPr>
          <w:rFonts w:ascii="Arial" w:eastAsia="Calibri" w:hAnsi="Arial" w:cs="Arial"/>
          <w:b/>
        </w:rPr>
      </w:pPr>
    </w:p>
    <w:p w:rsidR="00D85663" w:rsidRDefault="00D85663" w:rsidP="005F04E9">
      <w:pPr>
        <w:spacing w:after="0" w:line="360" w:lineRule="auto"/>
        <w:ind w:left="851" w:hanging="851"/>
        <w:contextualSpacing/>
        <w:jc w:val="both"/>
        <w:rPr>
          <w:rFonts w:ascii="Arial" w:eastAsia="Calibri" w:hAnsi="Arial" w:cs="Arial"/>
        </w:rPr>
      </w:pPr>
      <w:r>
        <w:rPr>
          <w:rFonts w:ascii="Arial" w:eastAsia="Calibri" w:hAnsi="Arial" w:cs="Arial"/>
        </w:rPr>
        <w:t>(2)</w:t>
      </w:r>
      <w:r w:rsidR="00E41B4A">
        <w:rPr>
          <w:rFonts w:ascii="Arial" w:eastAsia="Calibri" w:hAnsi="Arial" w:cs="Arial"/>
        </w:rPr>
        <w:t>(a)</w:t>
      </w:r>
      <w:r>
        <w:rPr>
          <w:rFonts w:ascii="Arial" w:eastAsia="Calibri" w:hAnsi="Arial" w:cs="Arial"/>
        </w:rPr>
        <w:tab/>
        <w:t>Yes, the pilot project on Red Tape R</w:t>
      </w:r>
      <w:r w:rsidRPr="00534F51">
        <w:rPr>
          <w:rFonts w:ascii="Arial" w:eastAsia="Calibri" w:hAnsi="Arial" w:cs="Arial"/>
        </w:rPr>
        <w:t>ed</w:t>
      </w:r>
      <w:r>
        <w:rPr>
          <w:rFonts w:ascii="Arial" w:eastAsia="Calibri" w:hAnsi="Arial" w:cs="Arial"/>
        </w:rPr>
        <w:t>uction</w:t>
      </w:r>
      <w:r w:rsidRPr="00534F51">
        <w:rPr>
          <w:rFonts w:ascii="Arial" w:eastAsia="Calibri" w:hAnsi="Arial" w:cs="Arial"/>
        </w:rPr>
        <w:t xml:space="preserve"> has long been completed</w:t>
      </w:r>
      <w:r w:rsidR="000B5E2E">
        <w:rPr>
          <w:rFonts w:ascii="Arial" w:eastAsia="Calibri" w:hAnsi="Arial" w:cs="Arial"/>
        </w:rPr>
        <w:t xml:space="preserve">, it was conducted between </w:t>
      </w:r>
      <w:r>
        <w:rPr>
          <w:rFonts w:ascii="Arial" w:eastAsia="Calibri" w:hAnsi="Arial" w:cs="Arial"/>
        </w:rPr>
        <w:t>2011</w:t>
      </w:r>
      <w:r w:rsidR="000B5E2E">
        <w:rPr>
          <w:rFonts w:ascii="Arial" w:eastAsia="Calibri" w:hAnsi="Arial" w:cs="Arial"/>
        </w:rPr>
        <w:t xml:space="preserve"> and </w:t>
      </w:r>
      <w:r>
        <w:rPr>
          <w:rFonts w:ascii="Arial" w:eastAsia="Calibri" w:hAnsi="Arial" w:cs="Arial"/>
        </w:rPr>
        <w:t>2012</w:t>
      </w:r>
      <w:r w:rsidRPr="009C075D">
        <w:rPr>
          <w:rFonts w:ascii="Arial" w:eastAsia="Calibri" w:hAnsi="Arial" w:cs="Arial"/>
          <w:color w:val="FF0000"/>
        </w:rPr>
        <w:t xml:space="preserve">.  </w:t>
      </w:r>
      <w:r>
        <w:rPr>
          <w:rFonts w:ascii="Arial" w:eastAsia="Calibri" w:hAnsi="Arial" w:cs="Arial"/>
        </w:rPr>
        <w:t>The</w:t>
      </w:r>
      <w:r w:rsidRPr="00534F51">
        <w:rPr>
          <w:rFonts w:ascii="Arial" w:eastAsia="Calibri" w:hAnsi="Arial" w:cs="Arial"/>
        </w:rPr>
        <w:t xml:space="preserve"> National Re</w:t>
      </w:r>
      <w:r>
        <w:rPr>
          <w:rFonts w:ascii="Arial" w:eastAsia="Calibri" w:hAnsi="Arial" w:cs="Arial"/>
        </w:rPr>
        <w:t>d Tape Reduction pilot involved</w:t>
      </w:r>
      <w:r w:rsidRPr="00534F51">
        <w:rPr>
          <w:rFonts w:ascii="Arial" w:eastAsia="Calibri" w:hAnsi="Arial" w:cs="Arial"/>
        </w:rPr>
        <w:t xml:space="preserve"> 12 municipalities and </w:t>
      </w:r>
      <w:r>
        <w:rPr>
          <w:rFonts w:ascii="Arial" w:eastAsia="Calibri" w:hAnsi="Arial" w:cs="Arial"/>
        </w:rPr>
        <w:t xml:space="preserve">the pilot was </w:t>
      </w:r>
      <w:r w:rsidRPr="00534F51">
        <w:rPr>
          <w:rFonts w:ascii="Arial" w:eastAsia="Calibri" w:hAnsi="Arial" w:cs="Arial"/>
        </w:rPr>
        <w:t>funded by</w:t>
      </w:r>
      <w:r>
        <w:rPr>
          <w:rFonts w:ascii="Arial" w:eastAsia="Calibri" w:hAnsi="Arial" w:cs="Arial"/>
        </w:rPr>
        <w:t xml:space="preserve"> the Department of Trade and Industry (</w:t>
      </w:r>
      <w:r w:rsidRPr="00534F51">
        <w:rPr>
          <w:rFonts w:ascii="Arial" w:eastAsia="Calibri" w:hAnsi="Arial" w:cs="Arial"/>
          <w:b/>
          <w:bCs/>
        </w:rPr>
        <w:t>the dti</w:t>
      </w:r>
      <w:r>
        <w:rPr>
          <w:rFonts w:ascii="Arial" w:eastAsia="Calibri" w:hAnsi="Arial" w:cs="Arial"/>
          <w:b/>
          <w:bCs/>
        </w:rPr>
        <w:t>)</w:t>
      </w:r>
      <w:r w:rsidRPr="00534F51">
        <w:rPr>
          <w:rFonts w:ascii="Arial" w:eastAsia="Calibri" w:hAnsi="Arial" w:cs="Arial"/>
          <w:b/>
          <w:bCs/>
        </w:rPr>
        <w:t xml:space="preserve"> </w:t>
      </w:r>
      <w:r w:rsidRPr="00534F51">
        <w:rPr>
          <w:rFonts w:ascii="Arial" w:eastAsia="Calibri" w:hAnsi="Arial" w:cs="Arial"/>
        </w:rPr>
        <w:t xml:space="preserve">and </w:t>
      </w:r>
      <w:r w:rsidRPr="00D85663">
        <w:rPr>
          <w:rFonts w:ascii="Arial" w:eastAsia="Calibri" w:hAnsi="Arial" w:cs="Arial"/>
        </w:rPr>
        <w:t>the Department of Cooperative Governance and Traditional Affairs (CoGTA</w:t>
      </w:r>
      <w:r>
        <w:rPr>
          <w:rFonts w:ascii="Arial" w:eastAsia="Calibri" w:hAnsi="Arial" w:cs="Arial"/>
        </w:rPr>
        <w:t>)</w:t>
      </w:r>
      <w:r w:rsidRPr="00534F51">
        <w:rPr>
          <w:rFonts w:ascii="Arial" w:eastAsia="Calibri" w:hAnsi="Arial" w:cs="Arial"/>
        </w:rPr>
        <w:t xml:space="preserve"> and with support from </w:t>
      </w:r>
      <w:r>
        <w:rPr>
          <w:rFonts w:ascii="Arial" w:eastAsia="Calibri" w:hAnsi="Arial" w:cs="Arial"/>
        </w:rPr>
        <w:t xml:space="preserve">the </w:t>
      </w:r>
      <w:r w:rsidRPr="00D85663">
        <w:rPr>
          <w:rFonts w:ascii="Arial" w:eastAsia="Calibri" w:hAnsi="Arial" w:cs="Arial"/>
        </w:rPr>
        <w:t>South African Local Government Association</w:t>
      </w:r>
      <w:r>
        <w:rPr>
          <w:rFonts w:ascii="Arial" w:eastAsia="Calibri" w:hAnsi="Arial" w:cs="Arial"/>
        </w:rPr>
        <w:t xml:space="preserve"> (</w:t>
      </w:r>
      <w:r w:rsidRPr="00534F51">
        <w:rPr>
          <w:rFonts w:ascii="Arial" w:eastAsia="Calibri" w:hAnsi="Arial" w:cs="Arial"/>
        </w:rPr>
        <w:t>SALGA</w:t>
      </w:r>
      <w:r>
        <w:rPr>
          <w:rFonts w:ascii="Arial" w:eastAsia="Calibri" w:hAnsi="Arial" w:cs="Arial"/>
        </w:rPr>
        <w:t>)</w:t>
      </w:r>
      <w:r w:rsidRPr="00534F51">
        <w:rPr>
          <w:rFonts w:ascii="Arial" w:eastAsia="Calibri" w:hAnsi="Arial" w:cs="Arial"/>
        </w:rPr>
        <w:t>.</w:t>
      </w:r>
      <w:r>
        <w:rPr>
          <w:rFonts w:ascii="Arial" w:eastAsia="Calibri" w:hAnsi="Arial" w:cs="Arial"/>
        </w:rPr>
        <w:t xml:space="preserve">  The report on the pilot provided some lessons including the need to have a strategy tha</w:t>
      </w:r>
      <w:r w:rsidR="00E41B4A">
        <w:rPr>
          <w:rFonts w:ascii="Arial" w:eastAsia="Calibri" w:hAnsi="Arial" w:cs="Arial"/>
        </w:rPr>
        <w:t>t will provide guidance across G</w:t>
      </w:r>
      <w:r>
        <w:rPr>
          <w:rFonts w:ascii="Arial" w:eastAsia="Calibri" w:hAnsi="Arial" w:cs="Arial"/>
        </w:rPr>
        <w:t>overnment.</w:t>
      </w:r>
    </w:p>
    <w:p w:rsidR="00E41B4A" w:rsidRDefault="00E41B4A" w:rsidP="005F04E9">
      <w:pPr>
        <w:spacing w:after="0" w:line="360" w:lineRule="auto"/>
        <w:ind w:left="851" w:hanging="851"/>
        <w:contextualSpacing/>
        <w:jc w:val="both"/>
        <w:rPr>
          <w:rFonts w:ascii="Arial" w:eastAsia="Calibri" w:hAnsi="Arial" w:cs="Arial"/>
        </w:rPr>
      </w:pPr>
      <w:r>
        <w:rPr>
          <w:rFonts w:ascii="Arial" w:eastAsia="Calibri" w:hAnsi="Arial" w:cs="Arial"/>
        </w:rPr>
        <w:t>(2)(b)</w:t>
      </w:r>
      <w:r>
        <w:rPr>
          <w:rFonts w:ascii="Arial" w:eastAsia="Calibri" w:hAnsi="Arial" w:cs="Arial"/>
        </w:rPr>
        <w:tab/>
      </w:r>
      <w:r w:rsidRPr="00E41B4A">
        <w:rPr>
          <w:rFonts w:ascii="Arial" w:eastAsia="Calibri" w:hAnsi="Arial" w:cs="Arial"/>
        </w:rPr>
        <w:t>DSBD has already redesigned our Awareness and Assessment instruments in line with these findings from the pilot study.</w:t>
      </w:r>
    </w:p>
    <w:p w:rsidR="00E41B4A" w:rsidRPr="005F04E9" w:rsidRDefault="00E41B4A" w:rsidP="009C075D">
      <w:pPr>
        <w:spacing w:after="0" w:line="240" w:lineRule="auto"/>
        <w:ind w:left="851" w:hanging="851"/>
        <w:contextualSpacing/>
        <w:jc w:val="both"/>
        <w:rPr>
          <w:rFonts w:ascii="Arial" w:eastAsia="Calibri" w:hAnsi="Arial" w:cs="Arial"/>
        </w:rPr>
      </w:pPr>
    </w:p>
    <w:p w:rsidR="005F04E9" w:rsidRPr="005F04E9" w:rsidRDefault="005F04E9" w:rsidP="005F04E9">
      <w:pPr>
        <w:spacing w:after="0" w:line="360" w:lineRule="auto"/>
        <w:ind w:left="851" w:hanging="851"/>
        <w:jc w:val="both"/>
        <w:rPr>
          <w:rFonts w:ascii="Arial" w:eastAsia="Calibri" w:hAnsi="Arial" w:cs="Arial"/>
        </w:rPr>
      </w:pPr>
      <w:r w:rsidRPr="005F04E9">
        <w:rPr>
          <w:rFonts w:ascii="Arial" w:eastAsia="Calibri" w:hAnsi="Arial" w:cs="Arial"/>
        </w:rPr>
        <w:t>(3)</w:t>
      </w:r>
      <w:r w:rsidRPr="005F04E9">
        <w:rPr>
          <w:rFonts w:ascii="Arial" w:eastAsia="Calibri" w:hAnsi="Arial" w:cs="Arial"/>
        </w:rPr>
        <w:tab/>
        <w:t>The Department’s perspective on the Red Tape Reduction Private Members Bill, is that it provides valuable input to the development of t</w:t>
      </w:r>
      <w:r>
        <w:rPr>
          <w:rFonts w:ascii="Arial" w:eastAsia="Calibri" w:hAnsi="Arial" w:cs="Arial"/>
        </w:rPr>
        <w:t>he strategy as a guide for the Reduction of Red Tape across the country.  The D</w:t>
      </w:r>
      <w:r w:rsidRPr="005F04E9">
        <w:rPr>
          <w:rFonts w:ascii="Arial" w:eastAsia="Calibri" w:hAnsi="Arial" w:cs="Arial"/>
        </w:rPr>
        <w:t xml:space="preserve">epartment’s take on the Bill is that it is premature since a strategic approach or framework needs to be developed first as a guiding document across all spheres of </w:t>
      </w:r>
      <w:r w:rsidR="009576EF">
        <w:rPr>
          <w:rFonts w:ascii="Arial" w:eastAsia="Calibri" w:hAnsi="Arial" w:cs="Arial"/>
        </w:rPr>
        <w:t>G</w:t>
      </w:r>
      <w:r w:rsidRPr="005F04E9">
        <w:rPr>
          <w:rFonts w:ascii="Arial" w:eastAsia="Calibri" w:hAnsi="Arial" w:cs="Arial"/>
        </w:rPr>
        <w:t xml:space="preserve">overnment. </w:t>
      </w:r>
    </w:p>
    <w:sectPr w:rsidR="005F04E9" w:rsidRPr="005F04E9" w:rsidSect="000B5E2E">
      <w:footerReference w:type="default" r:id="rId9"/>
      <w:pgSz w:w="12240" w:h="15840"/>
      <w:pgMar w:top="993" w:right="1183" w:bottom="568" w:left="1134"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AC" w:rsidRDefault="008773AC" w:rsidP="004508F4">
      <w:pPr>
        <w:spacing w:after="0" w:line="240" w:lineRule="auto"/>
      </w:pPr>
      <w:r>
        <w:separator/>
      </w:r>
    </w:p>
  </w:endnote>
  <w:endnote w:type="continuationSeparator" w:id="0">
    <w:p w:rsidR="008773AC" w:rsidRDefault="008773AC"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082657"/>
      <w:docPartObj>
        <w:docPartGallery w:val="Page Numbers (Bottom of Page)"/>
        <w:docPartUnique/>
      </w:docPartObj>
    </w:sdtPr>
    <w:sdtEndPr>
      <w:rPr>
        <w:noProof/>
        <w:sz w:val="18"/>
        <w:szCs w:val="18"/>
      </w:rPr>
    </w:sdtEndPr>
    <w:sdtContent>
      <w:p w:rsidR="00C72623" w:rsidRPr="00C72623" w:rsidRDefault="00C72623">
        <w:pPr>
          <w:pStyle w:val="Footer"/>
          <w:jc w:val="right"/>
          <w:rPr>
            <w:sz w:val="18"/>
            <w:szCs w:val="18"/>
          </w:rPr>
        </w:pPr>
        <w:r w:rsidRPr="00C72623">
          <w:rPr>
            <w:sz w:val="18"/>
            <w:szCs w:val="18"/>
          </w:rPr>
          <w:fldChar w:fldCharType="begin"/>
        </w:r>
        <w:r w:rsidRPr="00C72623">
          <w:rPr>
            <w:sz w:val="18"/>
            <w:szCs w:val="18"/>
          </w:rPr>
          <w:instrText xml:space="preserve"> PAGE   \* MERGEFORMAT </w:instrText>
        </w:r>
        <w:r w:rsidRPr="00C72623">
          <w:rPr>
            <w:sz w:val="18"/>
            <w:szCs w:val="18"/>
          </w:rPr>
          <w:fldChar w:fldCharType="separate"/>
        </w:r>
        <w:r w:rsidR="00D302F9">
          <w:rPr>
            <w:noProof/>
            <w:sz w:val="18"/>
            <w:szCs w:val="18"/>
          </w:rPr>
          <w:t>1</w:t>
        </w:r>
        <w:r w:rsidRPr="00C72623">
          <w:rPr>
            <w:noProof/>
            <w:sz w:val="18"/>
            <w:szCs w:val="18"/>
          </w:rPr>
          <w:fldChar w:fldCharType="end"/>
        </w:r>
        <w:r w:rsidR="009576EF">
          <w:rPr>
            <w:noProof/>
            <w:sz w:val="18"/>
            <w:szCs w:val="18"/>
          </w:rPr>
          <w:t xml:space="preserve"> of 3</w:t>
        </w:r>
      </w:p>
    </w:sdtContent>
  </w:sdt>
  <w:p w:rsidR="00C72623" w:rsidRPr="00F97A06" w:rsidRDefault="00C72623">
    <w:pPr>
      <w:pStyle w:val="Footer"/>
      <w:rPr>
        <w:sz w:val="18"/>
        <w:szCs w:val="18"/>
      </w:rPr>
    </w:pPr>
    <w:r w:rsidRPr="00F97A06">
      <w:rPr>
        <w:sz w:val="18"/>
        <w:szCs w:val="18"/>
      </w:rPr>
      <w:t xml:space="preserve">DSBD – Response to WPQ </w:t>
    </w:r>
    <w:r w:rsidR="00F97A06" w:rsidRPr="00F97A06">
      <w:rPr>
        <w:sz w:val="18"/>
        <w:szCs w:val="18"/>
      </w:rPr>
      <w:t>3402</w:t>
    </w:r>
    <w:r w:rsidR="00694D0C" w:rsidRPr="00F97A06">
      <w:rPr>
        <w:sz w:val="18"/>
        <w:szCs w:val="18"/>
      </w:rPr>
      <w:t xml:space="preserve"> – N</w:t>
    </w:r>
    <w:r w:rsidR="00F97A06" w:rsidRPr="00F97A06">
      <w:rPr>
        <w:sz w:val="18"/>
        <w:szCs w:val="18"/>
      </w:rPr>
      <w:t>W3891</w:t>
    </w:r>
    <w:r w:rsidRPr="00F97A06">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AC" w:rsidRDefault="008773AC" w:rsidP="004508F4">
      <w:pPr>
        <w:spacing w:after="0" w:line="240" w:lineRule="auto"/>
      </w:pPr>
      <w:r>
        <w:separator/>
      </w:r>
    </w:p>
  </w:footnote>
  <w:footnote w:type="continuationSeparator" w:id="0">
    <w:p w:rsidR="008773AC" w:rsidRDefault="008773AC"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444F5335"/>
    <w:multiLevelType w:val="multilevel"/>
    <w:tmpl w:val="44447726"/>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F9233A7"/>
    <w:multiLevelType w:val="hybridMultilevel"/>
    <w:tmpl w:val="F4168DC2"/>
    <w:lvl w:ilvl="0" w:tplc="E65E20BC">
      <w:start w:val="1"/>
      <w:numFmt w:val="decimal"/>
      <w:lvlText w:val="1.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03CF0"/>
    <w:rsid w:val="00054F3F"/>
    <w:rsid w:val="00071BF6"/>
    <w:rsid w:val="000A0E43"/>
    <w:rsid w:val="000B5E2E"/>
    <w:rsid w:val="000E6AC2"/>
    <w:rsid w:val="000F5894"/>
    <w:rsid w:val="000F74D1"/>
    <w:rsid w:val="001012A8"/>
    <w:rsid w:val="00181B1A"/>
    <w:rsid w:val="001908C9"/>
    <w:rsid w:val="001B35A6"/>
    <w:rsid w:val="001D49B3"/>
    <w:rsid w:val="002F2186"/>
    <w:rsid w:val="003534BB"/>
    <w:rsid w:val="004508F4"/>
    <w:rsid w:val="004942B9"/>
    <w:rsid w:val="004E1DB8"/>
    <w:rsid w:val="00520FA5"/>
    <w:rsid w:val="0054104E"/>
    <w:rsid w:val="005F04E9"/>
    <w:rsid w:val="00694D0C"/>
    <w:rsid w:val="006E266D"/>
    <w:rsid w:val="00773D83"/>
    <w:rsid w:val="008773AC"/>
    <w:rsid w:val="008C754E"/>
    <w:rsid w:val="009576EF"/>
    <w:rsid w:val="0099546F"/>
    <w:rsid w:val="009C075D"/>
    <w:rsid w:val="009D403F"/>
    <w:rsid w:val="00A41EB4"/>
    <w:rsid w:val="00A66D92"/>
    <w:rsid w:val="00B52762"/>
    <w:rsid w:val="00B971E0"/>
    <w:rsid w:val="00BD58D6"/>
    <w:rsid w:val="00BE01E3"/>
    <w:rsid w:val="00C72623"/>
    <w:rsid w:val="00CA534A"/>
    <w:rsid w:val="00CB05DD"/>
    <w:rsid w:val="00D302F9"/>
    <w:rsid w:val="00D439E9"/>
    <w:rsid w:val="00D8211F"/>
    <w:rsid w:val="00D85663"/>
    <w:rsid w:val="00E04570"/>
    <w:rsid w:val="00E41B4A"/>
    <w:rsid w:val="00E86125"/>
    <w:rsid w:val="00E946B9"/>
    <w:rsid w:val="00EE068C"/>
    <w:rsid w:val="00F97A06"/>
    <w:rsid w:val="00FB23B1"/>
    <w:rsid w:val="00FE0865"/>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E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58F31-E8E1-4F6E-AB61-C3DD6A7D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Michael  Plaatjies</cp:lastModifiedBy>
  <cp:revision>2</cp:revision>
  <cp:lastPrinted>2018-12-11T14:40:00Z</cp:lastPrinted>
  <dcterms:created xsi:type="dcterms:W3CDTF">2018-12-31T15:40:00Z</dcterms:created>
  <dcterms:modified xsi:type="dcterms:W3CDTF">2018-12-31T15:40:00Z</dcterms:modified>
</cp:coreProperties>
</file>