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7C" w:rsidRDefault="00D56F7C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D56F7C" w:rsidRDefault="00536437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F7C" w:rsidRPr="00D56F7C" w:rsidRDefault="00D56F7C" w:rsidP="00D56F7C">
      <w:pPr>
        <w:jc w:val="center"/>
        <w:rPr>
          <w:rFonts w:ascii="Arial" w:eastAsia="Calibri" w:hAnsi="Arial" w:cs="Arial"/>
          <w:b/>
          <w:lang w:val="en-ZA"/>
        </w:rPr>
      </w:pPr>
      <w:r w:rsidRPr="00D56F7C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D56F7C" w:rsidRDefault="00D56F7C" w:rsidP="00D56F7C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 w:rsidRPr="00D56F7C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D56F7C" w:rsidRDefault="00D56F7C" w:rsidP="00D56F7C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D56F7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D56F7C" w:rsidP="00D56F7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D56F7C" w:rsidP="00D56F7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E35BD5">
        <w:rPr>
          <w:rFonts w:ascii="Arial" w:eastAsia="Calibri" w:hAnsi="Arial" w:cs="Arial"/>
          <w:b/>
          <w:bCs/>
          <w:lang w:val="en-GB"/>
        </w:rPr>
        <w:t>400</w:t>
      </w:r>
    </w:p>
    <w:p w:rsidR="00130BDB" w:rsidRPr="00D56F7C" w:rsidRDefault="00130BDB" w:rsidP="00D56F7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56F7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C783A" w:rsidRPr="00D56F7C">
        <w:rPr>
          <w:rFonts w:ascii="Arial" w:eastAsia="Calibri" w:hAnsi="Arial" w:cs="Arial"/>
          <w:b/>
          <w:bCs/>
          <w:lang w:val="en-GB"/>
        </w:rPr>
        <w:t>23</w:t>
      </w:r>
      <w:r w:rsidR="00D56F7C" w:rsidRPr="00D56F7C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D56F7C">
        <w:rPr>
          <w:rFonts w:ascii="Arial" w:eastAsia="Calibri" w:hAnsi="Arial" w:cs="Arial"/>
          <w:b/>
          <w:bCs/>
          <w:lang w:val="en-GB"/>
        </w:rPr>
        <w:t>20</w:t>
      </w:r>
      <w:r w:rsidR="003F2E8D" w:rsidRPr="00D56F7C">
        <w:rPr>
          <w:rFonts w:ascii="Arial" w:eastAsia="Calibri" w:hAnsi="Arial" w:cs="Arial"/>
          <w:b/>
          <w:bCs/>
          <w:lang w:val="en-GB"/>
        </w:rPr>
        <w:t>2</w:t>
      </w:r>
      <w:r w:rsidR="00CC7543" w:rsidRPr="00D56F7C">
        <w:rPr>
          <w:rFonts w:ascii="Arial" w:eastAsia="Calibri" w:hAnsi="Arial" w:cs="Arial"/>
          <w:b/>
          <w:bCs/>
          <w:lang w:val="en-GB"/>
        </w:rPr>
        <w:t>2</w:t>
      </w:r>
    </w:p>
    <w:p w:rsidR="00D56F7C" w:rsidRPr="00D56F7C" w:rsidRDefault="00D56F7C" w:rsidP="00D56F7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56F7C">
        <w:rPr>
          <w:rFonts w:ascii="Arial" w:eastAsia="Calibri" w:hAnsi="Arial" w:cs="Arial"/>
          <w:b/>
          <w:bCs/>
          <w:lang w:val="en-GB"/>
        </w:rPr>
        <w:t>DATE OF SUBMISSION: 07 OCTOBER 2022</w:t>
      </w:r>
    </w:p>
    <w:p w:rsidR="00451D62" w:rsidRPr="003C4F45" w:rsidRDefault="00451D62" w:rsidP="00451D62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C4F45">
        <w:rPr>
          <w:rFonts w:ascii="Arial" w:hAnsi="Arial" w:cs="Arial"/>
          <w:b/>
          <w:bCs/>
          <w:lang w:val="en-ZA"/>
        </w:rPr>
        <w:t>[Dr P J Groenewald (FF Plus) to ask the Minister of Justice and Correctional Services</w:t>
      </w:r>
      <w:r w:rsidRPr="003C4F45">
        <w:rPr>
          <w:rFonts w:ascii="Arial" w:hAnsi="Arial" w:cs="Arial"/>
          <w:b/>
          <w:bCs/>
          <w:lang w:val="en-ZA"/>
        </w:rPr>
        <w:fldChar w:fldCharType="begin"/>
      </w:r>
      <w:r w:rsidRPr="003C4F45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3C4F45">
        <w:rPr>
          <w:rFonts w:ascii="Arial" w:hAnsi="Arial" w:cs="Arial"/>
          <w:b/>
          <w:bCs/>
          <w:lang w:val="en-ZA"/>
        </w:rPr>
        <w:fldChar w:fldCharType="end"/>
      </w:r>
      <w:r w:rsidRPr="003C4F45">
        <w:rPr>
          <w:rFonts w:ascii="Arial" w:hAnsi="Arial" w:cs="Arial"/>
          <w:b/>
          <w:bCs/>
          <w:lang w:val="en-ZA"/>
        </w:rPr>
        <w:t>:†</w:t>
      </w:r>
    </w:p>
    <w:p w:rsidR="00451D62" w:rsidRPr="00E35BD5" w:rsidRDefault="00451D62" w:rsidP="00451D62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35BD5">
        <w:rPr>
          <w:rFonts w:ascii="Arial" w:hAnsi="Arial" w:cs="Arial"/>
          <w:lang w:val="en-ZA"/>
        </w:rPr>
        <w:t>Whether the National Prosecuting Authority has received any do</w:t>
      </w:r>
      <w:r>
        <w:rPr>
          <w:rFonts w:ascii="Arial" w:hAnsi="Arial" w:cs="Arial"/>
          <w:lang w:val="en-ZA"/>
        </w:rPr>
        <w:t>cuments</w:t>
      </w:r>
      <w:r w:rsidRPr="00E35BD5">
        <w:rPr>
          <w:rFonts w:ascii="Arial" w:hAnsi="Arial" w:cs="Arial"/>
          <w:lang w:val="en-ZA"/>
        </w:rPr>
        <w:t xml:space="preserve"> regarding the prosecution of a certain person (name furnished) in connection with an investigation into a diamond scheme in which investors invested approximately R100 million; if not, why not; if so, on what date is it envisaged that the case will be before the court;</w:t>
      </w:r>
    </w:p>
    <w:p w:rsidR="00451D62" w:rsidRPr="00E35BD5" w:rsidRDefault="00451D62" w:rsidP="00451D62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E35BD5">
        <w:rPr>
          <w:rFonts w:ascii="Arial" w:hAnsi="Arial" w:cs="Arial"/>
          <w:lang w:val="en-ZA"/>
        </w:rPr>
        <w:t>hether there is a delay in the court hearing on the matter; if not, what is the position in this regard; if so, what has he found is the reason for the delay;</w:t>
      </w:r>
    </w:p>
    <w:p w:rsidR="00451D62" w:rsidRDefault="00451D62" w:rsidP="00451D62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E35BD5">
        <w:rPr>
          <w:rFonts w:ascii="Arial" w:hAnsi="Arial" w:cs="Arial"/>
          <w:lang w:val="en-ZA"/>
        </w:rPr>
        <w:t>hether he will make a statement on the matter?</w:t>
      </w:r>
    </w:p>
    <w:p w:rsidR="00451D62" w:rsidRPr="00E35BD5" w:rsidRDefault="00451D62" w:rsidP="00451D62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E35BD5">
        <w:rPr>
          <w:rFonts w:ascii="Arial" w:hAnsi="Arial" w:cs="Arial"/>
          <w:b/>
          <w:lang w:val="en-ZA"/>
        </w:rPr>
        <w:t>NW4209E]</w:t>
      </w:r>
    </w:p>
    <w:p w:rsidR="005C783A" w:rsidRPr="00C32B9F" w:rsidRDefault="005C783A" w:rsidP="00C32B9F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9133DA" w:rsidP="000D3528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0D3528" w:rsidRPr="00880AAF" w:rsidRDefault="000D3528" w:rsidP="000D3528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</w:p>
    <w:p w:rsidR="00B86F79" w:rsidRPr="000D3528" w:rsidRDefault="0071448E" w:rsidP="000D3528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86F79">
        <w:rPr>
          <w:rFonts w:ascii="Arial" w:hAnsi="Arial" w:cs="Arial"/>
          <w:lang w:val="en-ZA"/>
        </w:rPr>
        <w:t>The National Prosecuting Authority (NPA)</w:t>
      </w:r>
      <w:r w:rsidRPr="000D3528">
        <w:rPr>
          <w:rFonts w:ascii="Arial" w:hAnsi="Arial" w:cs="Arial"/>
          <w:lang w:val="en-ZA"/>
        </w:rPr>
        <w:t xml:space="preserve"> </w:t>
      </w:r>
      <w:r w:rsidR="000D3528">
        <w:rPr>
          <w:rFonts w:ascii="Arial" w:hAnsi="Arial" w:cs="Arial"/>
          <w:lang w:val="en-ZA"/>
        </w:rPr>
        <w:t>has</w:t>
      </w:r>
      <w:r w:rsidRPr="000D3528">
        <w:rPr>
          <w:rFonts w:ascii="Arial" w:hAnsi="Arial" w:cs="Arial"/>
          <w:lang w:val="en-ZA"/>
        </w:rPr>
        <w:t xml:space="preserve"> confirm</w:t>
      </w:r>
      <w:r w:rsidR="000D3528">
        <w:rPr>
          <w:rFonts w:ascii="Arial" w:hAnsi="Arial" w:cs="Arial"/>
          <w:lang w:val="en-ZA"/>
        </w:rPr>
        <w:t>ed</w:t>
      </w:r>
      <w:r w:rsidRPr="000D3528">
        <w:rPr>
          <w:rFonts w:ascii="Arial" w:hAnsi="Arial" w:cs="Arial"/>
          <w:lang w:val="en-ZA"/>
        </w:rPr>
        <w:t xml:space="preserve"> that the matter is a project driven investigation by the </w:t>
      </w:r>
      <w:r w:rsidR="00AF10DB" w:rsidRPr="000D3528">
        <w:rPr>
          <w:rFonts w:ascii="Arial" w:hAnsi="Arial" w:cs="Arial"/>
          <w:lang w:val="en-ZA"/>
        </w:rPr>
        <w:t>Directorate for Priority Crime Investigation (</w:t>
      </w:r>
      <w:r w:rsidRPr="000D3528">
        <w:rPr>
          <w:rFonts w:ascii="Arial" w:hAnsi="Arial" w:cs="Arial"/>
          <w:lang w:val="en-ZA"/>
        </w:rPr>
        <w:t>DPCI</w:t>
      </w:r>
      <w:r w:rsidR="00AF10DB" w:rsidRPr="000D3528">
        <w:rPr>
          <w:rFonts w:ascii="Arial" w:hAnsi="Arial" w:cs="Arial"/>
          <w:lang w:val="en-ZA"/>
        </w:rPr>
        <w:t>)</w:t>
      </w:r>
      <w:r w:rsidRPr="000D3528">
        <w:rPr>
          <w:rFonts w:ascii="Arial" w:hAnsi="Arial" w:cs="Arial"/>
          <w:lang w:val="en-ZA"/>
        </w:rPr>
        <w:t xml:space="preserve"> Northern Cape</w:t>
      </w:r>
      <w:r w:rsidR="00244CBC" w:rsidRPr="000D3528">
        <w:rPr>
          <w:rFonts w:ascii="Arial" w:hAnsi="Arial" w:cs="Arial"/>
          <w:lang w:val="en-ZA"/>
        </w:rPr>
        <w:t xml:space="preserve">. </w:t>
      </w:r>
      <w:r w:rsidRPr="000D3528">
        <w:rPr>
          <w:rFonts w:ascii="Arial" w:hAnsi="Arial" w:cs="Arial"/>
          <w:lang w:val="en-ZA"/>
        </w:rPr>
        <w:t xml:space="preserve">The </w:t>
      </w:r>
      <w:r w:rsidR="00AF10DB" w:rsidRPr="000D3528">
        <w:rPr>
          <w:rFonts w:ascii="Arial" w:hAnsi="Arial" w:cs="Arial"/>
          <w:lang w:val="en-ZA"/>
        </w:rPr>
        <w:t xml:space="preserve">Organised Crime component within the </w:t>
      </w:r>
      <w:r w:rsidR="000D3528">
        <w:rPr>
          <w:rFonts w:ascii="Arial" w:hAnsi="Arial" w:cs="Arial"/>
          <w:lang w:val="en-ZA"/>
        </w:rPr>
        <w:t>O</w:t>
      </w:r>
      <w:r w:rsidRPr="000D3528">
        <w:rPr>
          <w:rFonts w:ascii="Arial" w:hAnsi="Arial" w:cs="Arial"/>
          <w:lang w:val="en-ZA"/>
        </w:rPr>
        <w:t>ffice of the Director of Public Prosecutions, Gauteng Division, Pretoria has been guiding the investigations</w:t>
      </w:r>
      <w:r w:rsidR="00CF539D" w:rsidRPr="000D3528">
        <w:rPr>
          <w:rFonts w:ascii="Arial" w:hAnsi="Arial" w:cs="Arial"/>
          <w:lang w:val="en-ZA"/>
        </w:rPr>
        <w:t>.</w:t>
      </w:r>
    </w:p>
    <w:p w:rsidR="00CF539D" w:rsidRPr="000D3528" w:rsidRDefault="00CF539D" w:rsidP="000D3528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D3528">
        <w:rPr>
          <w:rFonts w:ascii="Arial" w:hAnsi="Arial" w:cs="Arial"/>
          <w:lang w:val="en-ZA"/>
        </w:rPr>
        <w:t>The investigation is at an advanced stage. An expert report is awaited. On conclusion of the investigation, the prosecutor will decide whether to institute a prosecution, and if so, on what charges.</w:t>
      </w:r>
    </w:p>
    <w:p w:rsidR="007804B7" w:rsidRPr="000D3528" w:rsidRDefault="000D3528" w:rsidP="000D3528">
      <w:pPr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There is no need to release a statement on the matter</w:t>
      </w:r>
      <w:r w:rsidR="007804B7" w:rsidRPr="000D3528">
        <w:rPr>
          <w:rFonts w:ascii="Arial" w:hAnsi="Arial" w:cs="Arial"/>
          <w:lang w:val="en-ZA"/>
        </w:rPr>
        <w:t xml:space="preserve">.  </w:t>
      </w:r>
    </w:p>
    <w:p w:rsidR="00D13212" w:rsidRDefault="00D13212" w:rsidP="00D13212">
      <w:pPr>
        <w:tabs>
          <w:tab w:val="left" w:pos="1840"/>
        </w:tabs>
        <w:spacing w:before="120" w:after="120" w:line="276" w:lineRule="auto"/>
        <w:ind w:left="360"/>
        <w:jc w:val="both"/>
        <w:rPr>
          <w:rFonts w:ascii="Arial" w:hAnsi="Arial" w:cs="Arial"/>
          <w:b/>
          <w:bCs/>
          <w:lang w:val="en-ZA"/>
        </w:rPr>
      </w:pPr>
    </w:p>
    <w:p w:rsidR="00983C6B" w:rsidRPr="00AE20D0" w:rsidRDefault="00983C6B" w:rsidP="001D61E6">
      <w:pPr>
        <w:spacing w:before="120" w:after="120" w:line="276" w:lineRule="auto"/>
        <w:ind w:left="360"/>
        <w:jc w:val="both"/>
        <w:rPr>
          <w:rFonts w:ascii="Arial" w:hAnsi="Arial" w:cs="Arial"/>
          <w:lang w:val="en-ZA"/>
        </w:rPr>
      </w:pPr>
    </w:p>
    <w:sectPr w:rsidR="00983C6B" w:rsidRPr="00AE20D0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46" w:rsidRDefault="00681646" w:rsidP="00913892">
      <w:r>
        <w:separator/>
      </w:r>
    </w:p>
  </w:endnote>
  <w:endnote w:type="continuationSeparator" w:id="0">
    <w:p w:rsidR="00681646" w:rsidRDefault="0068164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681646" w:rsidRPr="0068164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46" w:rsidRDefault="00681646" w:rsidP="00913892">
      <w:r>
        <w:separator/>
      </w:r>
    </w:p>
  </w:footnote>
  <w:footnote w:type="continuationSeparator" w:id="0">
    <w:p w:rsidR="00681646" w:rsidRDefault="0068164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64E"/>
    <w:multiLevelType w:val="hybridMultilevel"/>
    <w:tmpl w:val="117E570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F1F46"/>
    <w:multiLevelType w:val="hybridMultilevel"/>
    <w:tmpl w:val="B160458C"/>
    <w:lvl w:ilvl="0" w:tplc="C3B2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616"/>
    <w:multiLevelType w:val="hybridMultilevel"/>
    <w:tmpl w:val="A7BA0148"/>
    <w:lvl w:ilvl="0" w:tplc="E6468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A07B9"/>
    <w:multiLevelType w:val="hybridMultilevel"/>
    <w:tmpl w:val="CD92DCBA"/>
    <w:lvl w:ilvl="0" w:tplc="F8AC80D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447A9"/>
    <w:multiLevelType w:val="hybridMultilevel"/>
    <w:tmpl w:val="E25469B6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552F1"/>
    <w:multiLevelType w:val="hybridMultilevel"/>
    <w:tmpl w:val="E25469B6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2359B"/>
    <w:multiLevelType w:val="hybridMultilevel"/>
    <w:tmpl w:val="63343892"/>
    <w:lvl w:ilvl="0" w:tplc="924CF0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1"/>
  </w:num>
  <w:num w:numId="5">
    <w:abstractNumId w:val="1"/>
  </w:num>
  <w:num w:numId="6">
    <w:abstractNumId w:val="18"/>
  </w:num>
  <w:num w:numId="7">
    <w:abstractNumId w:val="27"/>
  </w:num>
  <w:num w:numId="8">
    <w:abstractNumId w:val="8"/>
  </w:num>
  <w:num w:numId="9">
    <w:abstractNumId w:val="20"/>
  </w:num>
  <w:num w:numId="10">
    <w:abstractNumId w:val="33"/>
  </w:num>
  <w:num w:numId="11">
    <w:abstractNumId w:val="5"/>
  </w:num>
  <w:num w:numId="12">
    <w:abstractNumId w:val="24"/>
  </w:num>
  <w:num w:numId="13">
    <w:abstractNumId w:val="10"/>
  </w:num>
  <w:num w:numId="14">
    <w:abstractNumId w:val="6"/>
  </w:num>
  <w:num w:numId="15">
    <w:abstractNumId w:val="14"/>
  </w:num>
  <w:num w:numId="16">
    <w:abstractNumId w:val="26"/>
  </w:num>
  <w:num w:numId="17">
    <w:abstractNumId w:val="13"/>
  </w:num>
  <w:num w:numId="18">
    <w:abstractNumId w:val="9"/>
  </w:num>
  <w:num w:numId="19">
    <w:abstractNumId w:val="4"/>
  </w:num>
  <w:num w:numId="20">
    <w:abstractNumId w:val="7"/>
  </w:num>
  <w:num w:numId="21">
    <w:abstractNumId w:val="15"/>
  </w:num>
  <w:num w:numId="22">
    <w:abstractNumId w:val="25"/>
  </w:num>
  <w:num w:numId="23">
    <w:abstractNumId w:val="32"/>
  </w:num>
  <w:num w:numId="24">
    <w:abstractNumId w:val="28"/>
  </w:num>
  <w:num w:numId="25">
    <w:abstractNumId w:val="31"/>
  </w:num>
  <w:num w:numId="26">
    <w:abstractNumId w:val="0"/>
  </w:num>
  <w:num w:numId="27">
    <w:abstractNumId w:val="29"/>
  </w:num>
  <w:num w:numId="28">
    <w:abstractNumId w:val="19"/>
  </w:num>
  <w:num w:numId="29">
    <w:abstractNumId w:val="2"/>
  </w:num>
  <w:num w:numId="30">
    <w:abstractNumId w:val="30"/>
  </w:num>
  <w:num w:numId="31">
    <w:abstractNumId w:val="3"/>
  </w:num>
  <w:num w:numId="32">
    <w:abstractNumId w:val="17"/>
  </w:num>
  <w:num w:numId="33">
    <w:abstractNumId w:val="11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92884"/>
    <w:rsid w:val="000A34E5"/>
    <w:rsid w:val="000A3DA5"/>
    <w:rsid w:val="000B5E45"/>
    <w:rsid w:val="000C01D4"/>
    <w:rsid w:val="000D3528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1CEF"/>
    <w:rsid w:val="00144111"/>
    <w:rsid w:val="00156483"/>
    <w:rsid w:val="00161A7A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D61E6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44CBC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2BA4"/>
    <w:rsid w:val="003236FD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4E0C"/>
    <w:rsid w:val="003C43F4"/>
    <w:rsid w:val="003C4D22"/>
    <w:rsid w:val="003C4F45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1D62"/>
    <w:rsid w:val="004572CE"/>
    <w:rsid w:val="00465448"/>
    <w:rsid w:val="00465A51"/>
    <w:rsid w:val="00485E38"/>
    <w:rsid w:val="004926BD"/>
    <w:rsid w:val="00493775"/>
    <w:rsid w:val="004B6B6B"/>
    <w:rsid w:val="004D0FCC"/>
    <w:rsid w:val="004E1B23"/>
    <w:rsid w:val="004E42FA"/>
    <w:rsid w:val="004E7CD4"/>
    <w:rsid w:val="004F6FEC"/>
    <w:rsid w:val="00502868"/>
    <w:rsid w:val="00515B6A"/>
    <w:rsid w:val="005160F8"/>
    <w:rsid w:val="005334F4"/>
    <w:rsid w:val="00536437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4238"/>
    <w:rsid w:val="0064539A"/>
    <w:rsid w:val="006538C4"/>
    <w:rsid w:val="00653FE5"/>
    <w:rsid w:val="00661BE2"/>
    <w:rsid w:val="0066539D"/>
    <w:rsid w:val="00670788"/>
    <w:rsid w:val="0067545A"/>
    <w:rsid w:val="00681646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1448E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04B7"/>
    <w:rsid w:val="0078425B"/>
    <w:rsid w:val="00791471"/>
    <w:rsid w:val="007961D4"/>
    <w:rsid w:val="007B340B"/>
    <w:rsid w:val="007B7829"/>
    <w:rsid w:val="007C0AC3"/>
    <w:rsid w:val="007C1863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61BB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54205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2D34"/>
    <w:rsid w:val="00AD7B7A"/>
    <w:rsid w:val="00AE20D0"/>
    <w:rsid w:val="00AF06C1"/>
    <w:rsid w:val="00AF0F1A"/>
    <w:rsid w:val="00AF10DB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86F79"/>
    <w:rsid w:val="00B958BA"/>
    <w:rsid w:val="00B962D2"/>
    <w:rsid w:val="00BA2151"/>
    <w:rsid w:val="00BA3361"/>
    <w:rsid w:val="00BA3A67"/>
    <w:rsid w:val="00BA61AF"/>
    <w:rsid w:val="00BB53A8"/>
    <w:rsid w:val="00BB68CA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1771A"/>
    <w:rsid w:val="00C31057"/>
    <w:rsid w:val="00C32B9F"/>
    <w:rsid w:val="00C331B7"/>
    <w:rsid w:val="00C360AA"/>
    <w:rsid w:val="00C3772F"/>
    <w:rsid w:val="00C41A50"/>
    <w:rsid w:val="00C71126"/>
    <w:rsid w:val="00C72692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CF539D"/>
    <w:rsid w:val="00D10D7D"/>
    <w:rsid w:val="00D13212"/>
    <w:rsid w:val="00D175DC"/>
    <w:rsid w:val="00D209A0"/>
    <w:rsid w:val="00D21AB4"/>
    <w:rsid w:val="00D222F0"/>
    <w:rsid w:val="00D24750"/>
    <w:rsid w:val="00D3067D"/>
    <w:rsid w:val="00D37EA3"/>
    <w:rsid w:val="00D41538"/>
    <w:rsid w:val="00D463C8"/>
    <w:rsid w:val="00D5013A"/>
    <w:rsid w:val="00D50673"/>
    <w:rsid w:val="00D50C5D"/>
    <w:rsid w:val="00D54A16"/>
    <w:rsid w:val="00D56B43"/>
    <w:rsid w:val="00D56F7C"/>
    <w:rsid w:val="00D6158A"/>
    <w:rsid w:val="00D72E9E"/>
    <w:rsid w:val="00D74CDB"/>
    <w:rsid w:val="00D764A0"/>
    <w:rsid w:val="00D76DA7"/>
    <w:rsid w:val="00D80139"/>
    <w:rsid w:val="00D853B3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35BD5"/>
    <w:rsid w:val="00E44AFC"/>
    <w:rsid w:val="00E4566D"/>
    <w:rsid w:val="00E55AFD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20DE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2A8F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BBF087B0584E816AB3D349B72F74" ma:contentTypeVersion="2" ma:contentTypeDescription="Create a new document." ma:contentTypeScope="" ma:versionID="ed7b058757614fd327377e56a5241d14">
  <xsd:schema xmlns:xsd="http://www.w3.org/2001/XMLSchema" xmlns:xs="http://www.w3.org/2001/XMLSchema" xmlns:p="http://schemas.microsoft.com/office/2006/metadata/properties" xmlns:ns3="33534075-7c62-4e79-80ba-3480c9c99ab6" targetNamespace="http://schemas.microsoft.com/office/2006/metadata/properties" ma:root="true" ma:fieldsID="80bd0f39cbc73ecd4d06de7c392b280e" ns3:_="">
    <xsd:import namespace="33534075-7c62-4e79-80ba-3480c9c99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75-7c62-4e79-80ba-3480c9c99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328125-98CD-48C0-8813-FE204BEF8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9ED96-087B-4B7C-8825-8C275185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34075-7c62-4e79-80ba-3480c9c9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54B89-A59D-4706-A617-BFC6E888C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2022-10-06T08:35:00Z</cp:lastPrinted>
  <dcterms:created xsi:type="dcterms:W3CDTF">2022-10-28T13:52:00Z</dcterms:created>
  <dcterms:modified xsi:type="dcterms:W3CDTF">2022-10-28T13:52:00Z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0x0101002C17BBF087B0584E816AB3D349B72F74</vt:lpwstr>
  </property>
</Properties>
</file>