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9A4EE0" w:rsidRPr="00DC6183" w:rsidRDefault="009A4EE0" w:rsidP="009A4EE0">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9A4EE0" w:rsidRPr="00DC6183" w:rsidRDefault="009A4EE0" w:rsidP="009A4EE0">
      <w:pPr>
        <w:jc w:val="center"/>
        <w:rPr>
          <w:rFonts w:ascii="Arial" w:hAnsi="Arial" w:cs="Arial"/>
          <w:b/>
          <w:bCs/>
          <w:lang w:val="en-ZA"/>
        </w:rPr>
      </w:pPr>
      <w:r w:rsidRPr="00DC6183">
        <w:rPr>
          <w:rFonts w:ascii="Arial" w:hAnsi="Arial" w:cs="Arial"/>
          <w:b/>
          <w:bCs/>
          <w:lang w:val="en-ZA"/>
        </w:rPr>
        <w:t>FOR WRITTEN REPLY</w:t>
      </w:r>
    </w:p>
    <w:p w:rsidR="009A4EE0" w:rsidRPr="00DC6183" w:rsidRDefault="009A4EE0" w:rsidP="009A4EE0">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3394</w:t>
      </w:r>
    </w:p>
    <w:p w:rsidR="009A4EE0" w:rsidRPr="00DC6183" w:rsidRDefault="009A4EE0" w:rsidP="009A4EE0">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23</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9A4EE0" w:rsidRPr="00FF2AAB" w:rsidRDefault="009A4EE0" w:rsidP="009A4EE0">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36</w:t>
      </w:r>
      <w:r w:rsidRPr="00DC6183">
        <w:rPr>
          <w:rFonts w:ascii="Arial" w:hAnsi="Arial" w:cs="Arial"/>
          <w:b/>
          <w:bCs/>
          <w:lang w:val="en-ZA"/>
        </w:rPr>
        <w:t xml:space="preserve"> OF 20</w:t>
      </w:r>
      <w:r>
        <w:rPr>
          <w:rFonts w:ascii="Arial" w:hAnsi="Arial" w:cs="Arial"/>
          <w:b/>
          <w:bCs/>
          <w:lang w:val="en-ZA"/>
        </w:rPr>
        <w:t>22</w:t>
      </w:r>
    </w:p>
    <w:p w:rsidR="009A4EE0" w:rsidRPr="00573155" w:rsidRDefault="009A4EE0" w:rsidP="009A4EE0">
      <w:pPr>
        <w:spacing w:before="100" w:beforeAutospacing="1" w:after="100" w:afterAutospacing="1" w:line="360" w:lineRule="auto"/>
        <w:ind w:left="720" w:hanging="720"/>
        <w:jc w:val="both"/>
        <w:outlineLvl w:val="0"/>
        <w:rPr>
          <w:rFonts w:ascii="Arial" w:hAnsi="Arial" w:cs="Arial"/>
        </w:rPr>
      </w:pPr>
      <w:r w:rsidRPr="0093245A">
        <w:rPr>
          <w:rFonts w:ascii="Times New Roman" w:hAnsi="Times New Roman" w:cs="Times New Roman"/>
          <w:b/>
          <w:bCs/>
          <w:sz w:val="24"/>
          <w:szCs w:val="24"/>
          <w:lang w:val="en-ZA"/>
        </w:rPr>
        <w:tab/>
      </w:r>
      <w:r w:rsidRPr="00573155">
        <w:rPr>
          <w:rFonts w:ascii="Arial" w:hAnsi="Arial" w:cs="Arial"/>
          <w:b/>
          <w:bCs/>
        </w:rPr>
        <w:t xml:space="preserve">Mr V </w:t>
      </w:r>
      <w:proofErr w:type="spellStart"/>
      <w:r w:rsidRPr="00573155">
        <w:rPr>
          <w:rFonts w:ascii="Arial" w:hAnsi="Arial" w:cs="Arial"/>
          <w:b/>
          <w:bCs/>
        </w:rPr>
        <w:t>Pambo</w:t>
      </w:r>
      <w:proofErr w:type="spellEnd"/>
      <w:r w:rsidRPr="00573155">
        <w:rPr>
          <w:rFonts w:ascii="Arial" w:hAnsi="Arial" w:cs="Arial"/>
          <w:b/>
          <w:bCs/>
        </w:rPr>
        <w:t xml:space="preserve"> (EFF) to ask the Minister of </w:t>
      </w:r>
      <w:r w:rsidRPr="00573155">
        <w:rPr>
          <w:rFonts w:ascii="Arial" w:hAnsi="Arial" w:cs="Arial"/>
          <w:b/>
        </w:rPr>
        <w:t>Higher Education, Science and Innovation</w:t>
      </w:r>
      <w:r w:rsidR="001A212D" w:rsidRPr="00573155">
        <w:rPr>
          <w:rFonts w:ascii="Arial" w:hAnsi="Arial" w:cs="Arial"/>
          <w:b/>
        </w:rPr>
        <w:fldChar w:fldCharType="begin"/>
      </w:r>
      <w:r w:rsidRPr="00573155">
        <w:rPr>
          <w:rFonts w:ascii="Arial" w:hAnsi="Arial" w:cs="Arial"/>
          <w:lang w:val="en-ZA"/>
        </w:rPr>
        <w:instrText xml:space="preserve"> XE "</w:instrText>
      </w:r>
      <w:r w:rsidRPr="00573155">
        <w:rPr>
          <w:rFonts w:ascii="Arial" w:eastAsia="Times New Roman" w:hAnsi="Arial" w:cs="Arial"/>
          <w:b/>
          <w:lang w:val="en-US"/>
        </w:rPr>
        <w:instrText>Minister of Higher Education, Science and Innovation</w:instrText>
      </w:r>
      <w:r w:rsidRPr="00573155">
        <w:rPr>
          <w:rFonts w:ascii="Arial" w:hAnsi="Arial" w:cs="Arial"/>
          <w:lang w:val="en-ZA"/>
        </w:rPr>
        <w:instrText xml:space="preserve">" </w:instrText>
      </w:r>
      <w:r w:rsidR="001A212D" w:rsidRPr="00573155">
        <w:rPr>
          <w:rFonts w:ascii="Arial" w:hAnsi="Arial" w:cs="Arial"/>
          <w:b/>
        </w:rPr>
        <w:fldChar w:fldCharType="end"/>
      </w:r>
      <w:r w:rsidRPr="00573155">
        <w:rPr>
          <w:rFonts w:ascii="Arial" w:hAnsi="Arial" w:cs="Arial"/>
          <w:b/>
        </w:rPr>
        <w:t>:</w:t>
      </w:r>
    </w:p>
    <w:p w:rsidR="009A4EE0" w:rsidRPr="00573155" w:rsidRDefault="009A4EE0" w:rsidP="009A4EE0">
      <w:pPr>
        <w:spacing w:before="100" w:beforeAutospacing="1" w:after="100" w:afterAutospacing="1" w:line="360" w:lineRule="auto"/>
        <w:ind w:left="720"/>
        <w:jc w:val="both"/>
        <w:rPr>
          <w:rFonts w:ascii="Arial" w:hAnsi="Arial" w:cs="Arial"/>
        </w:rPr>
      </w:pPr>
      <w:r w:rsidRPr="00573155">
        <w:rPr>
          <w:rFonts w:ascii="Arial" w:hAnsi="Arial" w:cs="Arial"/>
          <w:color w:val="222222"/>
          <w:lang w:val="en-ZA"/>
        </w:rPr>
        <w:t xml:space="preserve">In the light of several protests at the universities and </w:t>
      </w:r>
      <w:r w:rsidRPr="00573155">
        <w:rPr>
          <w:rFonts w:ascii="Arial" w:hAnsi="Arial" w:cs="Arial"/>
          <w:lang w:val="en-US"/>
        </w:rPr>
        <w:t>technical vocational education and training</w:t>
      </w:r>
      <w:r w:rsidRPr="00573155">
        <w:rPr>
          <w:rFonts w:ascii="Arial" w:hAnsi="Arial" w:cs="Arial"/>
          <w:color w:val="222222"/>
          <w:lang w:val="en-ZA"/>
        </w:rPr>
        <w:t xml:space="preserve"> (TVET) colleges on account of inefficiencies of the National Student Financial Aid Scheme (NSFAS), what (a) turnaround strategy is in place to ensure that the inadequacies of NSFAS is completely a thing of the past and (b) total number of such protests have been recorded in the 2022 academic year at (</w:t>
      </w:r>
      <w:proofErr w:type="spellStart"/>
      <w:r w:rsidRPr="00573155">
        <w:rPr>
          <w:rFonts w:ascii="Arial" w:hAnsi="Arial" w:cs="Arial"/>
          <w:color w:val="222222"/>
          <w:lang w:val="en-ZA"/>
        </w:rPr>
        <w:t>i</w:t>
      </w:r>
      <w:proofErr w:type="spellEnd"/>
      <w:r w:rsidRPr="00573155">
        <w:rPr>
          <w:rFonts w:ascii="Arial" w:hAnsi="Arial" w:cs="Arial"/>
          <w:color w:val="222222"/>
          <w:lang w:val="en-ZA"/>
        </w:rPr>
        <w:t>) universities and (ii) TVET colleges?</w:t>
      </w:r>
      <w:r w:rsidRPr="00573155">
        <w:rPr>
          <w:rFonts w:ascii="Arial" w:hAnsi="Arial" w:cs="Arial"/>
          <w:b/>
          <w:color w:val="222222"/>
          <w:lang w:val="en-ZA"/>
        </w:rPr>
        <w:tab/>
      </w:r>
      <w:r w:rsidRPr="00573155">
        <w:rPr>
          <w:rFonts w:ascii="Arial" w:hAnsi="Arial" w:cs="Arial"/>
          <w:b/>
          <w:color w:val="222222"/>
          <w:lang w:val="en-ZA"/>
        </w:rPr>
        <w:tab/>
      </w:r>
      <w:r w:rsidRPr="00573155">
        <w:rPr>
          <w:rFonts w:ascii="Arial" w:hAnsi="Arial" w:cs="Arial"/>
          <w:b/>
          <w:color w:val="222222"/>
          <w:lang w:val="en-ZA"/>
        </w:rPr>
        <w:tab/>
      </w:r>
      <w:r w:rsidRPr="00573155">
        <w:rPr>
          <w:rFonts w:ascii="Arial" w:hAnsi="Arial" w:cs="Arial"/>
          <w:b/>
          <w:color w:val="222222"/>
          <w:lang w:val="en-ZA"/>
        </w:rPr>
        <w:tab/>
      </w:r>
      <w:r w:rsidRPr="00573155">
        <w:rPr>
          <w:rFonts w:ascii="Arial" w:hAnsi="Arial" w:cs="Arial"/>
          <w:b/>
          <w:color w:val="222222"/>
          <w:lang w:val="en-ZA"/>
        </w:rPr>
        <w:tab/>
      </w:r>
      <w:r w:rsidRPr="00573155">
        <w:rPr>
          <w:rFonts w:ascii="Arial" w:hAnsi="Arial" w:cs="Arial"/>
          <w:b/>
          <w:color w:val="222222"/>
          <w:lang w:val="en-ZA"/>
        </w:rPr>
        <w:tab/>
      </w:r>
      <w:r w:rsidRPr="00573155">
        <w:rPr>
          <w:rFonts w:ascii="Arial" w:hAnsi="Arial" w:cs="Arial"/>
          <w:b/>
          <w:color w:val="222222"/>
          <w:lang w:val="en-ZA"/>
        </w:rPr>
        <w:tab/>
      </w:r>
      <w:r w:rsidRPr="00573155">
        <w:rPr>
          <w:rFonts w:ascii="Arial" w:hAnsi="Arial" w:cs="Arial"/>
          <w:b/>
          <w:color w:val="222222"/>
          <w:lang w:val="en-ZA"/>
        </w:rPr>
        <w:tab/>
      </w:r>
      <w:r w:rsidRPr="00573155">
        <w:rPr>
          <w:rFonts w:ascii="Arial" w:hAnsi="Arial" w:cs="Arial"/>
          <w:b/>
          <w:color w:val="222222"/>
          <w:lang w:val="en-ZA"/>
        </w:rPr>
        <w:tab/>
      </w:r>
      <w:r>
        <w:rPr>
          <w:rFonts w:ascii="Arial" w:hAnsi="Arial" w:cs="Arial"/>
          <w:b/>
          <w:color w:val="222222"/>
          <w:lang w:val="en-ZA"/>
        </w:rPr>
        <w:tab/>
      </w:r>
      <w:r>
        <w:rPr>
          <w:rFonts w:ascii="Arial" w:hAnsi="Arial" w:cs="Arial"/>
          <w:b/>
          <w:color w:val="222222"/>
          <w:lang w:val="en-ZA"/>
        </w:rPr>
        <w:tab/>
      </w:r>
      <w:r w:rsidRPr="00573155">
        <w:rPr>
          <w:rFonts w:ascii="Arial" w:hAnsi="Arial" w:cs="Arial"/>
          <w:b/>
        </w:rPr>
        <w:t>NW4203E</w:t>
      </w:r>
    </w:p>
    <w:p w:rsidR="009A4EE0" w:rsidRPr="00565384" w:rsidRDefault="009A4EE0" w:rsidP="009A4EE0">
      <w:pPr>
        <w:spacing w:before="100" w:beforeAutospacing="1" w:after="100" w:afterAutospacing="1" w:line="360" w:lineRule="auto"/>
        <w:ind w:left="720" w:hanging="720"/>
        <w:jc w:val="both"/>
        <w:outlineLvl w:val="0"/>
        <w:rPr>
          <w:rFonts w:ascii="Arial" w:hAnsi="Arial" w:cs="Arial"/>
          <w:b/>
          <w:color w:val="000000"/>
        </w:rPr>
      </w:pPr>
    </w:p>
    <w:p w:rsidR="009A4EE0" w:rsidRDefault="009A4EE0" w:rsidP="009A4EE0">
      <w:pPr>
        <w:spacing w:before="100" w:beforeAutospacing="1" w:after="100" w:afterAutospacing="1" w:line="360" w:lineRule="auto"/>
        <w:ind w:left="720" w:hanging="720"/>
        <w:jc w:val="both"/>
        <w:outlineLvl w:val="0"/>
        <w:rPr>
          <w:rFonts w:ascii="Arial" w:hAnsi="Arial" w:cs="Arial"/>
          <w:b/>
        </w:rPr>
      </w:pPr>
    </w:p>
    <w:p w:rsidR="009A4EE0" w:rsidRDefault="009A4EE0" w:rsidP="009A4EE0">
      <w:pPr>
        <w:spacing w:before="100" w:beforeAutospacing="1" w:after="100" w:afterAutospacing="1" w:line="360" w:lineRule="auto"/>
        <w:ind w:right="28"/>
        <w:jc w:val="both"/>
        <w:rPr>
          <w:rFonts w:ascii="Arial" w:hAnsi="Arial" w:cs="Arial"/>
          <w:b/>
        </w:rPr>
      </w:pPr>
    </w:p>
    <w:p w:rsidR="009A4EE0" w:rsidRDefault="009A4EE0" w:rsidP="009A4EE0">
      <w:pPr>
        <w:spacing w:before="100" w:beforeAutospacing="1" w:after="100" w:afterAutospacing="1" w:line="360" w:lineRule="auto"/>
        <w:ind w:right="28"/>
        <w:jc w:val="both"/>
        <w:rPr>
          <w:rFonts w:ascii="Arial" w:hAnsi="Arial" w:cs="Arial"/>
          <w:b/>
        </w:rPr>
      </w:pPr>
    </w:p>
    <w:p w:rsidR="009A4EE0" w:rsidRDefault="009A4EE0" w:rsidP="009A4EE0">
      <w:pPr>
        <w:spacing w:before="100" w:beforeAutospacing="1" w:after="100" w:afterAutospacing="1" w:line="360" w:lineRule="auto"/>
        <w:ind w:right="28"/>
        <w:jc w:val="both"/>
        <w:rPr>
          <w:rFonts w:ascii="Arial" w:hAnsi="Arial" w:cs="Arial"/>
          <w:b/>
        </w:rPr>
      </w:pPr>
    </w:p>
    <w:p w:rsidR="009A4EE0" w:rsidRDefault="009A4EE0" w:rsidP="009A4EE0">
      <w:pPr>
        <w:spacing w:before="100" w:beforeAutospacing="1" w:after="100" w:afterAutospacing="1" w:line="360" w:lineRule="auto"/>
        <w:ind w:right="28"/>
        <w:jc w:val="both"/>
        <w:rPr>
          <w:rFonts w:ascii="Arial" w:hAnsi="Arial" w:cs="Arial"/>
          <w:b/>
        </w:rPr>
      </w:pPr>
    </w:p>
    <w:p w:rsidR="009A4EE0" w:rsidRDefault="009A4EE0" w:rsidP="009A4EE0">
      <w:pPr>
        <w:spacing w:before="100" w:beforeAutospacing="1" w:after="100" w:afterAutospacing="1" w:line="360" w:lineRule="auto"/>
        <w:ind w:right="28"/>
        <w:jc w:val="both"/>
        <w:rPr>
          <w:rFonts w:ascii="Arial" w:hAnsi="Arial" w:cs="Arial"/>
          <w:b/>
        </w:rPr>
      </w:pPr>
    </w:p>
    <w:p w:rsidR="009A4EE0" w:rsidRDefault="009A4EE0" w:rsidP="009A4EE0">
      <w:pPr>
        <w:spacing w:before="100" w:beforeAutospacing="1" w:after="100" w:afterAutospacing="1" w:line="360" w:lineRule="auto"/>
        <w:ind w:right="28"/>
        <w:jc w:val="both"/>
        <w:rPr>
          <w:rFonts w:ascii="Arial" w:hAnsi="Arial" w:cs="Arial"/>
          <w:b/>
        </w:rPr>
      </w:pPr>
    </w:p>
    <w:p w:rsidR="009A4EE0" w:rsidRDefault="009A4EE0" w:rsidP="009A4EE0">
      <w:pPr>
        <w:spacing w:before="100" w:beforeAutospacing="1" w:after="100" w:afterAutospacing="1" w:line="360" w:lineRule="auto"/>
        <w:ind w:right="28"/>
        <w:jc w:val="both"/>
        <w:rPr>
          <w:rFonts w:ascii="Arial" w:hAnsi="Arial" w:cs="Arial"/>
          <w:b/>
        </w:rPr>
      </w:pPr>
    </w:p>
    <w:p w:rsidR="009A4EE0" w:rsidRDefault="009A4EE0" w:rsidP="009A4EE0">
      <w:pPr>
        <w:spacing w:before="100" w:beforeAutospacing="1" w:after="100" w:afterAutospacing="1" w:line="360" w:lineRule="auto"/>
        <w:ind w:right="28"/>
        <w:jc w:val="both"/>
        <w:rPr>
          <w:rFonts w:ascii="Arial" w:hAnsi="Arial" w:cs="Arial"/>
          <w:b/>
        </w:rPr>
      </w:pPr>
    </w:p>
    <w:p w:rsidR="009A4EE0" w:rsidRPr="008C5E29" w:rsidRDefault="009A4EE0" w:rsidP="009A4EE0">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t>REPLY:</w:t>
      </w:r>
    </w:p>
    <w:tbl>
      <w:tblPr>
        <w:tblStyle w:val="TableGrid"/>
        <w:tblW w:w="9242" w:type="dxa"/>
        <w:tblLook w:val="04A0"/>
      </w:tblPr>
      <w:tblGrid>
        <w:gridCol w:w="587"/>
        <w:gridCol w:w="2404"/>
        <w:gridCol w:w="3815"/>
        <w:gridCol w:w="2436"/>
      </w:tblGrid>
      <w:tr w:rsidR="009A4EE0" w:rsidRPr="004B397F" w:rsidTr="009B2FA6">
        <w:tc>
          <w:tcPr>
            <w:tcW w:w="589" w:type="dxa"/>
          </w:tcPr>
          <w:bookmarkEnd w:id="0"/>
          <w:p w:rsidR="009A4EE0" w:rsidRPr="004B397F" w:rsidRDefault="009A4EE0" w:rsidP="009B2FA6">
            <w:pPr>
              <w:spacing w:line="360" w:lineRule="auto"/>
              <w:rPr>
                <w:rFonts w:ascii="Arial" w:hAnsi="Arial" w:cs="Arial"/>
              </w:rPr>
            </w:pPr>
            <w:r w:rsidRPr="004B397F">
              <w:rPr>
                <w:rFonts w:ascii="Arial" w:hAnsi="Arial" w:cs="Arial"/>
              </w:rPr>
              <w:t>No.</w:t>
            </w:r>
          </w:p>
        </w:tc>
        <w:tc>
          <w:tcPr>
            <w:tcW w:w="2231" w:type="dxa"/>
          </w:tcPr>
          <w:p w:rsidR="009A4EE0" w:rsidRPr="004B397F" w:rsidRDefault="009A4EE0" w:rsidP="009B2FA6">
            <w:pPr>
              <w:spacing w:line="360" w:lineRule="auto"/>
              <w:rPr>
                <w:rFonts w:ascii="Arial" w:hAnsi="Arial" w:cs="Arial"/>
              </w:rPr>
            </w:pPr>
            <w:r w:rsidRPr="004B397F">
              <w:rPr>
                <w:rFonts w:ascii="Arial" w:hAnsi="Arial" w:cs="Arial"/>
                <w:b/>
                <w:lang w:val="en-US"/>
              </w:rPr>
              <w:t>Institution/University</w:t>
            </w:r>
          </w:p>
        </w:tc>
        <w:tc>
          <w:tcPr>
            <w:tcW w:w="3961" w:type="dxa"/>
          </w:tcPr>
          <w:p w:rsidR="009A4EE0" w:rsidRPr="004B397F" w:rsidRDefault="009A4EE0" w:rsidP="009B2FA6">
            <w:pPr>
              <w:spacing w:line="360" w:lineRule="auto"/>
              <w:rPr>
                <w:rFonts w:ascii="Arial" w:hAnsi="Arial" w:cs="Arial"/>
              </w:rPr>
            </w:pPr>
            <w:r w:rsidRPr="004B397F">
              <w:rPr>
                <w:rFonts w:ascii="Arial" w:hAnsi="Arial" w:cs="Arial"/>
                <w:b/>
                <w:bCs/>
                <w:color w:val="000000" w:themeColor="text1"/>
                <w:lang w:val="en-ZA"/>
              </w:rPr>
              <w:t>Turnaround strategy</w:t>
            </w:r>
          </w:p>
        </w:tc>
        <w:tc>
          <w:tcPr>
            <w:tcW w:w="2461" w:type="dxa"/>
          </w:tcPr>
          <w:p w:rsidR="009A4EE0" w:rsidRPr="004B397F" w:rsidRDefault="009A4EE0" w:rsidP="009B2FA6">
            <w:pPr>
              <w:spacing w:line="360" w:lineRule="auto"/>
              <w:rPr>
                <w:rFonts w:ascii="Arial" w:hAnsi="Arial" w:cs="Arial"/>
              </w:rPr>
            </w:pPr>
            <w:r w:rsidRPr="004B397F">
              <w:rPr>
                <w:rFonts w:ascii="Arial" w:hAnsi="Arial" w:cs="Arial"/>
                <w:b/>
                <w:color w:val="000000"/>
              </w:rPr>
              <w:t>Total number of protests recorded in 2022</w:t>
            </w:r>
          </w:p>
        </w:tc>
      </w:tr>
      <w:tr w:rsidR="009A4EE0" w:rsidRPr="004B397F" w:rsidTr="009B2FA6">
        <w:tc>
          <w:tcPr>
            <w:tcW w:w="589" w:type="dxa"/>
          </w:tcPr>
          <w:p w:rsidR="009A4EE0" w:rsidRPr="004B397F" w:rsidRDefault="009A4EE0" w:rsidP="009B2FA6">
            <w:pPr>
              <w:spacing w:after="0" w:line="360" w:lineRule="auto"/>
              <w:rPr>
                <w:rFonts w:ascii="Arial" w:hAnsi="Arial" w:cs="Arial"/>
              </w:rPr>
            </w:pPr>
            <w:r w:rsidRPr="004B397F">
              <w:rPr>
                <w:rFonts w:ascii="Arial" w:hAnsi="Arial" w:cs="Arial"/>
              </w:rPr>
              <w:t>1.</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Cape Peninsula University of Technology</w:t>
            </w:r>
          </w:p>
        </w:tc>
        <w:tc>
          <w:tcPr>
            <w:tcW w:w="3961" w:type="dxa"/>
          </w:tcPr>
          <w:p w:rsidR="009A4EE0" w:rsidRPr="004B397F" w:rsidRDefault="009A4EE0" w:rsidP="009B2FA6">
            <w:pPr>
              <w:tabs>
                <w:tab w:val="left" w:pos="432"/>
                <w:tab w:val="left" w:pos="720"/>
                <w:tab w:val="left" w:pos="864"/>
              </w:tabs>
              <w:spacing w:after="0" w:line="360" w:lineRule="auto"/>
              <w:jc w:val="both"/>
              <w:rPr>
                <w:rFonts w:ascii="Arial" w:hAnsi="Arial" w:cs="Arial"/>
                <w:b/>
                <w:lang w:val="en-US"/>
              </w:rPr>
            </w:pPr>
            <w:r w:rsidRPr="004B397F">
              <w:rPr>
                <w:rFonts w:ascii="Arial" w:hAnsi="Arial" w:cs="Arial"/>
                <w:bCs/>
                <w:lang w:val="en-US"/>
              </w:rPr>
              <w:t xml:space="preserve">The allowances were paid on time to students. The university made some concessions to allow NSFAS qualifying students to register whilst </w:t>
            </w:r>
            <w:proofErr w:type="gramStart"/>
            <w:r w:rsidRPr="004B397F">
              <w:rPr>
                <w:rFonts w:ascii="Arial" w:hAnsi="Arial" w:cs="Arial"/>
                <w:bCs/>
                <w:lang w:val="en-US"/>
              </w:rPr>
              <w:t>await</w:t>
            </w:r>
            <w:proofErr w:type="gramEnd"/>
            <w:r w:rsidRPr="004B397F">
              <w:rPr>
                <w:rFonts w:ascii="Arial" w:hAnsi="Arial" w:cs="Arial"/>
                <w:bCs/>
                <w:lang w:val="en-US"/>
              </w:rPr>
              <w:t xml:space="preserve"> for the advancement from NSFAS.</w:t>
            </w:r>
          </w:p>
        </w:tc>
        <w:tc>
          <w:tcPr>
            <w:tcW w:w="246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There were no protests reported.</w:t>
            </w:r>
          </w:p>
        </w:tc>
      </w:tr>
      <w:tr w:rsidR="009A4EE0" w:rsidRPr="004B397F" w:rsidTr="009B2FA6">
        <w:tc>
          <w:tcPr>
            <w:tcW w:w="589" w:type="dxa"/>
          </w:tcPr>
          <w:p w:rsidR="009A4EE0" w:rsidRPr="004B397F" w:rsidRDefault="009A4EE0" w:rsidP="009B2FA6">
            <w:pPr>
              <w:spacing w:line="360" w:lineRule="auto"/>
              <w:rPr>
                <w:rFonts w:ascii="Arial" w:hAnsi="Arial" w:cs="Arial"/>
              </w:rPr>
            </w:pPr>
            <w:r w:rsidRPr="004B397F">
              <w:rPr>
                <w:rFonts w:ascii="Arial" w:hAnsi="Arial" w:cs="Arial"/>
              </w:rPr>
              <w:t>2.</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University of Cape Town</w:t>
            </w:r>
          </w:p>
        </w:tc>
        <w:tc>
          <w:tcPr>
            <w:tcW w:w="3961" w:type="dxa"/>
          </w:tcPr>
          <w:p w:rsidR="009A4EE0" w:rsidRPr="004B397F" w:rsidRDefault="009A4EE0" w:rsidP="009B2FA6">
            <w:pPr>
              <w:pStyle w:val="ListParagraph"/>
              <w:spacing w:after="0" w:line="360" w:lineRule="auto"/>
              <w:ind w:left="0"/>
              <w:jc w:val="both"/>
              <w:rPr>
                <w:rFonts w:ascii="Arial" w:hAnsi="Arial" w:cs="Arial"/>
              </w:rPr>
            </w:pPr>
            <w:r w:rsidRPr="004B397F">
              <w:rPr>
                <w:rFonts w:ascii="Arial" w:hAnsi="Arial" w:cs="Arial"/>
                <w:bCs/>
                <w:lang w:val="en-US"/>
              </w:rPr>
              <w:t>The University advances all NSFAS funded students with meals, books and accommodation allowance until funds are received from NSFAS.</w:t>
            </w:r>
          </w:p>
        </w:tc>
        <w:tc>
          <w:tcPr>
            <w:tcW w:w="2461" w:type="dxa"/>
          </w:tcPr>
          <w:p w:rsidR="009A4EE0" w:rsidRPr="004B397F" w:rsidRDefault="009A4EE0" w:rsidP="009B2FA6">
            <w:pPr>
              <w:spacing w:line="360" w:lineRule="auto"/>
              <w:jc w:val="both"/>
              <w:rPr>
                <w:rFonts w:ascii="Arial" w:hAnsi="Arial" w:cs="Arial"/>
                <w:lang w:val="en-ZA"/>
              </w:rPr>
            </w:pPr>
            <w:r w:rsidRPr="004B397F">
              <w:rPr>
                <w:rFonts w:ascii="Arial" w:hAnsi="Arial" w:cs="Arial"/>
              </w:rPr>
              <w:t xml:space="preserve">The university </w:t>
            </w:r>
            <w:r w:rsidRPr="004B397F">
              <w:rPr>
                <w:rFonts w:ascii="Arial" w:hAnsi="Arial" w:cs="Arial"/>
                <w:lang w:val="en-US"/>
              </w:rPr>
              <w:t>had minor protests this year that were contained. Not all the protests were NSFAS-related.</w:t>
            </w:r>
            <w:r w:rsidRPr="004B397F">
              <w:rPr>
                <w:rFonts w:ascii="Arial" w:hAnsi="Arial" w:cs="Arial"/>
                <w:lang w:val="en-ZA"/>
              </w:rPr>
              <w:t xml:space="preserve">  </w:t>
            </w:r>
          </w:p>
          <w:p w:rsidR="009A4EE0" w:rsidRPr="004B397F" w:rsidRDefault="009A4EE0" w:rsidP="009B2FA6">
            <w:pPr>
              <w:pStyle w:val="ListParagraph"/>
              <w:spacing w:after="0" w:line="360" w:lineRule="auto"/>
              <w:ind w:left="0"/>
              <w:jc w:val="both"/>
              <w:rPr>
                <w:rFonts w:ascii="Arial" w:hAnsi="Arial" w:cs="Arial"/>
              </w:rPr>
            </w:pPr>
          </w:p>
        </w:tc>
      </w:tr>
      <w:tr w:rsidR="009A4EE0" w:rsidRPr="004B397F" w:rsidTr="009B2FA6">
        <w:tc>
          <w:tcPr>
            <w:tcW w:w="589" w:type="dxa"/>
          </w:tcPr>
          <w:p w:rsidR="009A4EE0" w:rsidRPr="004B397F" w:rsidRDefault="009A4EE0" w:rsidP="009B2FA6">
            <w:pPr>
              <w:spacing w:after="0" w:line="360" w:lineRule="auto"/>
              <w:rPr>
                <w:rFonts w:ascii="Arial" w:hAnsi="Arial" w:cs="Arial"/>
              </w:rPr>
            </w:pPr>
            <w:r w:rsidRPr="004B397F">
              <w:rPr>
                <w:rFonts w:ascii="Arial" w:hAnsi="Arial" w:cs="Arial"/>
              </w:rPr>
              <w:t>3.</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 xml:space="preserve">Central University of Technology </w:t>
            </w:r>
          </w:p>
        </w:tc>
        <w:tc>
          <w:tcPr>
            <w:tcW w:w="3961" w:type="dxa"/>
          </w:tcPr>
          <w:p w:rsidR="009A4EE0" w:rsidRPr="004B397F" w:rsidRDefault="009A4EE0" w:rsidP="009B2FA6">
            <w:pPr>
              <w:spacing w:after="0" w:line="360" w:lineRule="auto"/>
              <w:jc w:val="both"/>
              <w:rPr>
                <w:rFonts w:ascii="Arial" w:hAnsi="Arial" w:cs="Arial"/>
                <w:b/>
                <w:lang w:val="en-US"/>
              </w:rPr>
            </w:pPr>
            <w:r w:rsidRPr="004B397F">
              <w:rPr>
                <w:rFonts w:ascii="Arial" w:hAnsi="Arial" w:cs="Arial"/>
                <w:lang w:val="en-ZA"/>
              </w:rPr>
              <w:t>The NSFAS to issue the Funded List and Guidelines to all the universities &amp; TVET colleges at the beginning of the academic year</w:t>
            </w:r>
          </w:p>
        </w:tc>
        <w:tc>
          <w:tcPr>
            <w:tcW w:w="2461" w:type="dxa"/>
          </w:tcPr>
          <w:p w:rsidR="009A4EE0" w:rsidRPr="004B397F" w:rsidRDefault="009A4EE0" w:rsidP="009B2FA6">
            <w:pPr>
              <w:spacing w:after="0" w:line="360" w:lineRule="auto"/>
              <w:ind w:left="720" w:hanging="720"/>
              <w:jc w:val="both"/>
              <w:outlineLvl w:val="0"/>
              <w:rPr>
                <w:rFonts w:ascii="Arial" w:hAnsi="Arial" w:cs="Arial"/>
                <w:b/>
                <w:color w:val="000000"/>
                <w:u w:val="single"/>
              </w:rPr>
            </w:pPr>
            <w:r w:rsidRPr="004B397F">
              <w:rPr>
                <w:rFonts w:ascii="Arial" w:hAnsi="Arial" w:cs="Arial"/>
                <w:b/>
                <w:color w:val="000000"/>
                <w:u w:val="single"/>
              </w:rPr>
              <w:t>Bloemfontein Campus:</w:t>
            </w:r>
          </w:p>
          <w:p w:rsidR="009A4EE0" w:rsidRPr="004B397F" w:rsidRDefault="009A4EE0" w:rsidP="009A4EE0">
            <w:pPr>
              <w:pStyle w:val="ListParagraph"/>
              <w:numPr>
                <w:ilvl w:val="0"/>
                <w:numId w:val="2"/>
              </w:numPr>
              <w:spacing w:after="0" w:line="360" w:lineRule="auto"/>
              <w:jc w:val="both"/>
              <w:outlineLvl w:val="0"/>
              <w:rPr>
                <w:rFonts w:ascii="Arial" w:hAnsi="Arial" w:cs="Arial"/>
                <w:bCs/>
                <w:color w:val="000000"/>
              </w:rPr>
            </w:pPr>
            <w:r w:rsidRPr="004B397F">
              <w:rPr>
                <w:rFonts w:ascii="Arial" w:hAnsi="Arial" w:cs="Arial"/>
                <w:bCs/>
                <w:color w:val="000000"/>
              </w:rPr>
              <w:t>23-24 February 2022</w:t>
            </w:r>
          </w:p>
          <w:p w:rsidR="009A4EE0" w:rsidRPr="004B397F" w:rsidRDefault="009A4EE0" w:rsidP="009A4EE0">
            <w:pPr>
              <w:pStyle w:val="ListParagraph"/>
              <w:numPr>
                <w:ilvl w:val="0"/>
                <w:numId w:val="2"/>
              </w:numPr>
              <w:spacing w:after="0" w:line="360" w:lineRule="auto"/>
              <w:jc w:val="both"/>
              <w:outlineLvl w:val="0"/>
              <w:rPr>
                <w:rFonts w:ascii="Arial" w:hAnsi="Arial" w:cs="Arial"/>
                <w:bCs/>
                <w:color w:val="000000"/>
              </w:rPr>
            </w:pPr>
            <w:r w:rsidRPr="004B397F">
              <w:rPr>
                <w:rFonts w:ascii="Arial" w:hAnsi="Arial" w:cs="Arial"/>
                <w:bCs/>
                <w:color w:val="000000"/>
              </w:rPr>
              <w:t>28 February 2022</w:t>
            </w:r>
          </w:p>
          <w:p w:rsidR="009A4EE0" w:rsidRPr="004B397F" w:rsidRDefault="009A4EE0" w:rsidP="009A4EE0">
            <w:pPr>
              <w:pStyle w:val="ListParagraph"/>
              <w:numPr>
                <w:ilvl w:val="0"/>
                <w:numId w:val="2"/>
              </w:numPr>
              <w:spacing w:after="0" w:line="360" w:lineRule="auto"/>
              <w:jc w:val="both"/>
              <w:outlineLvl w:val="0"/>
              <w:rPr>
                <w:rFonts w:ascii="Arial" w:hAnsi="Arial" w:cs="Arial"/>
                <w:bCs/>
                <w:color w:val="000000"/>
              </w:rPr>
            </w:pPr>
            <w:r w:rsidRPr="004B397F">
              <w:rPr>
                <w:rFonts w:ascii="Arial" w:hAnsi="Arial" w:cs="Arial"/>
                <w:bCs/>
                <w:color w:val="000000"/>
              </w:rPr>
              <w:t>07 March 2022</w:t>
            </w:r>
          </w:p>
          <w:p w:rsidR="009A4EE0" w:rsidRPr="004B397F" w:rsidRDefault="009A4EE0" w:rsidP="009A4EE0">
            <w:pPr>
              <w:pStyle w:val="ListParagraph"/>
              <w:numPr>
                <w:ilvl w:val="0"/>
                <w:numId w:val="2"/>
              </w:numPr>
              <w:spacing w:after="0" w:line="360" w:lineRule="auto"/>
              <w:jc w:val="both"/>
              <w:outlineLvl w:val="0"/>
              <w:rPr>
                <w:rFonts w:ascii="Arial" w:hAnsi="Arial" w:cs="Arial"/>
                <w:bCs/>
                <w:color w:val="000000"/>
              </w:rPr>
            </w:pPr>
            <w:r w:rsidRPr="004B397F">
              <w:rPr>
                <w:rFonts w:ascii="Arial" w:hAnsi="Arial" w:cs="Arial"/>
                <w:bCs/>
                <w:color w:val="000000"/>
              </w:rPr>
              <w:t>13-14 March 2022</w:t>
            </w:r>
          </w:p>
          <w:p w:rsidR="009A4EE0" w:rsidRPr="004B397F" w:rsidRDefault="009A4EE0" w:rsidP="009A4EE0">
            <w:pPr>
              <w:pStyle w:val="ListParagraph"/>
              <w:numPr>
                <w:ilvl w:val="0"/>
                <w:numId w:val="2"/>
              </w:numPr>
              <w:spacing w:after="0" w:line="360" w:lineRule="auto"/>
              <w:jc w:val="both"/>
              <w:outlineLvl w:val="0"/>
              <w:rPr>
                <w:rFonts w:ascii="Arial" w:hAnsi="Arial" w:cs="Arial"/>
                <w:bCs/>
                <w:color w:val="000000"/>
              </w:rPr>
            </w:pPr>
            <w:r w:rsidRPr="004B397F">
              <w:rPr>
                <w:rFonts w:ascii="Arial" w:hAnsi="Arial" w:cs="Arial"/>
                <w:bCs/>
                <w:color w:val="000000"/>
              </w:rPr>
              <w:t>17 March 2022</w:t>
            </w:r>
          </w:p>
          <w:p w:rsidR="009A4EE0" w:rsidRPr="004B397F" w:rsidRDefault="009A4EE0" w:rsidP="009A4EE0">
            <w:pPr>
              <w:pStyle w:val="ListParagraph"/>
              <w:numPr>
                <w:ilvl w:val="0"/>
                <w:numId w:val="2"/>
              </w:numPr>
              <w:spacing w:after="0" w:line="360" w:lineRule="auto"/>
              <w:jc w:val="both"/>
              <w:outlineLvl w:val="0"/>
              <w:rPr>
                <w:rFonts w:ascii="Arial" w:hAnsi="Arial" w:cs="Arial"/>
                <w:bCs/>
                <w:color w:val="000000"/>
              </w:rPr>
            </w:pPr>
            <w:r w:rsidRPr="004B397F">
              <w:rPr>
                <w:rFonts w:ascii="Arial" w:hAnsi="Arial" w:cs="Arial"/>
                <w:bCs/>
                <w:color w:val="000000"/>
              </w:rPr>
              <w:t>22 March 2022</w:t>
            </w:r>
          </w:p>
          <w:p w:rsidR="009A4EE0" w:rsidRPr="004B397F" w:rsidRDefault="009A4EE0" w:rsidP="009A4EE0">
            <w:pPr>
              <w:pStyle w:val="ListParagraph"/>
              <w:numPr>
                <w:ilvl w:val="0"/>
                <w:numId w:val="2"/>
              </w:numPr>
              <w:spacing w:after="0" w:line="360" w:lineRule="auto"/>
              <w:jc w:val="both"/>
              <w:outlineLvl w:val="0"/>
              <w:rPr>
                <w:rFonts w:ascii="Arial" w:hAnsi="Arial" w:cs="Arial"/>
                <w:bCs/>
                <w:color w:val="000000"/>
              </w:rPr>
            </w:pPr>
            <w:r w:rsidRPr="004B397F">
              <w:rPr>
                <w:rFonts w:ascii="Arial" w:hAnsi="Arial" w:cs="Arial"/>
                <w:bCs/>
                <w:color w:val="000000"/>
              </w:rPr>
              <w:t>24-25 March 2022</w:t>
            </w:r>
          </w:p>
          <w:p w:rsidR="009A4EE0" w:rsidRPr="004B397F" w:rsidRDefault="009A4EE0" w:rsidP="009A4EE0">
            <w:pPr>
              <w:pStyle w:val="ListParagraph"/>
              <w:numPr>
                <w:ilvl w:val="0"/>
                <w:numId w:val="2"/>
              </w:numPr>
              <w:spacing w:after="0" w:line="360" w:lineRule="auto"/>
              <w:jc w:val="both"/>
              <w:outlineLvl w:val="0"/>
              <w:rPr>
                <w:rFonts w:ascii="Arial" w:hAnsi="Arial" w:cs="Arial"/>
                <w:bCs/>
                <w:color w:val="000000"/>
              </w:rPr>
            </w:pPr>
            <w:r w:rsidRPr="004B397F">
              <w:rPr>
                <w:rFonts w:ascii="Arial" w:hAnsi="Arial" w:cs="Arial"/>
                <w:bCs/>
                <w:color w:val="000000"/>
              </w:rPr>
              <w:t>06-07 June 2022</w:t>
            </w:r>
          </w:p>
          <w:p w:rsidR="009A4EE0" w:rsidRPr="004B397F" w:rsidRDefault="009A4EE0" w:rsidP="009B2FA6">
            <w:pPr>
              <w:spacing w:after="0" w:line="360" w:lineRule="auto"/>
              <w:jc w:val="both"/>
              <w:outlineLvl w:val="0"/>
              <w:rPr>
                <w:rFonts w:ascii="Arial" w:hAnsi="Arial" w:cs="Arial"/>
                <w:b/>
                <w:color w:val="000000"/>
              </w:rPr>
            </w:pPr>
            <w:r w:rsidRPr="004B397F">
              <w:rPr>
                <w:rFonts w:ascii="Arial" w:hAnsi="Arial" w:cs="Arial"/>
                <w:b/>
                <w:color w:val="000000"/>
              </w:rPr>
              <w:t>8 in total</w:t>
            </w:r>
          </w:p>
          <w:p w:rsidR="009A4EE0" w:rsidRPr="004B397F" w:rsidRDefault="009A4EE0" w:rsidP="009B2FA6">
            <w:pPr>
              <w:spacing w:after="0" w:line="360" w:lineRule="auto"/>
              <w:ind w:left="720" w:hanging="720"/>
              <w:jc w:val="both"/>
              <w:outlineLvl w:val="0"/>
              <w:rPr>
                <w:rFonts w:ascii="Arial" w:hAnsi="Arial" w:cs="Arial"/>
                <w:b/>
                <w:color w:val="000000"/>
                <w:u w:val="single"/>
              </w:rPr>
            </w:pPr>
            <w:r w:rsidRPr="004B397F">
              <w:rPr>
                <w:rFonts w:ascii="Arial" w:hAnsi="Arial" w:cs="Arial"/>
                <w:b/>
                <w:color w:val="000000"/>
                <w:u w:val="single"/>
              </w:rPr>
              <w:t>Welkom Campus</w:t>
            </w:r>
          </w:p>
          <w:p w:rsidR="009A4EE0" w:rsidRPr="004B397F" w:rsidRDefault="009A4EE0" w:rsidP="009A4EE0">
            <w:pPr>
              <w:pStyle w:val="ListParagraph"/>
              <w:numPr>
                <w:ilvl w:val="0"/>
                <w:numId w:val="2"/>
              </w:numPr>
              <w:spacing w:after="0" w:line="360" w:lineRule="auto"/>
              <w:jc w:val="both"/>
              <w:outlineLvl w:val="0"/>
              <w:rPr>
                <w:rFonts w:ascii="Arial" w:hAnsi="Arial" w:cs="Arial"/>
                <w:bCs/>
                <w:color w:val="000000"/>
              </w:rPr>
            </w:pPr>
            <w:r w:rsidRPr="004B397F">
              <w:rPr>
                <w:rFonts w:ascii="Arial" w:hAnsi="Arial" w:cs="Arial"/>
                <w:bCs/>
                <w:color w:val="000000"/>
              </w:rPr>
              <w:t>04 February 2022</w:t>
            </w:r>
          </w:p>
          <w:p w:rsidR="009A4EE0" w:rsidRPr="004B397F" w:rsidRDefault="009A4EE0" w:rsidP="009A4EE0">
            <w:pPr>
              <w:pStyle w:val="ListParagraph"/>
              <w:numPr>
                <w:ilvl w:val="0"/>
                <w:numId w:val="2"/>
              </w:numPr>
              <w:spacing w:after="0" w:line="360" w:lineRule="auto"/>
              <w:jc w:val="both"/>
              <w:outlineLvl w:val="0"/>
              <w:rPr>
                <w:rFonts w:ascii="Arial" w:hAnsi="Arial" w:cs="Arial"/>
                <w:bCs/>
                <w:color w:val="000000"/>
              </w:rPr>
            </w:pPr>
            <w:r w:rsidRPr="004B397F">
              <w:rPr>
                <w:rFonts w:ascii="Arial" w:hAnsi="Arial" w:cs="Arial"/>
                <w:bCs/>
                <w:color w:val="000000"/>
              </w:rPr>
              <w:t>27-30 March 2022</w:t>
            </w:r>
          </w:p>
          <w:p w:rsidR="009A4EE0" w:rsidRPr="004B397F" w:rsidRDefault="009A4EE0" w:rsidP="009A4EE0">
            <w:pPr>
              <w:pStyle w:val="ListParagraph"/>
              <w:numPr>
                <w:ilvl w:val="0"/>
                <w:numId w:val="2"/>
              </w:numPr>
              <w:spacing w:after="0" w:line="360" w:lineRule="auto"/>
              <w:jc w:val="both"/>
              <w:outlineLvl w:val="0"/>
              <w:rPr>
                <w:rFonts w:ascii="Arial" w:hAnsi="Arial" w:cs="Arial"/>
                <w:bCs/>
                <w:color w:val="000000"/>
              </w:rPr>
            </w:pPr>
            <w:r w:rsidRPr="004B397F">
              <w:rPr>
                <w:rFonts w:ascii="Arial" w:hAnsi="Arial" w:cs="Arial"/>
                <w:bCs/>
                <w:color w:val="000000"/>
              </w:rPr>
              <w:t>03-04 April 2022</w:t>
            </w:r>
          </w:p>
          <w:p w:rsidR="009A4EE0" w:rsidRPr="004B397F" w:rsidRDefault="009A4EE0" w:rsidP="009B2FA6">
            <w:pPr>
              <w:spacing w:after="0" w:line="360" w:lineRule="auto"/>
              <w:jc w:val="both"/>
              <w:outlineLvl w:val="0"/>
              <w:rPr>
                <w:rFonts w:ascii="Arial" w:hAnsi="Arial" w:cs="Arial"/>
                <w:b/>
                <w:lang w:val="en-US"/>
              </w:rPr>
            </w:pPr>
            <w:r w:rsidRPr="004B397F">
              <w:rPr>
                <w:rFonts w:ascii="Arial" w:hAnsi="Arial" w:cs="Arial"/>
                <w:b/>
                <w:color w:val="000000"/>
              </w:rPr>
              <w:t>3 in total</w:t>
            </w:r>
          </w:p>
        </w:tc>
      </w:tr>
      <w:tr w:rsidR="009A4EE0" w:rsidRPr="004B397F" w:rsidTr="009B2FA6">
        <w:tc>
          <w:tcPr>
            <w:tcW w:w="589" w:type="dxa"/>
          </w:tcPr>
          <w:p w:rsidR="009A4EE0" w:rsidRPr="004B397F" w:rsidRDefault="009A4EE0" w:rsidP="009B2FA6">
            <w:pPr>
              <w:spacing w:line="360" w:lineRule="auto"/>
              <w:rPr>
                <w:rFonts w:ascii="Arial" w:hAnsi="Arial" w:cs="Arial"/>
              </w:rPr>
            </w:pPr>
            <w:r w:rsidRPr="004B397F">
              <w:rPr>
                <w:rFonts w:ascii="Arial" w:hAnsi="Arial" w:cs="Arial"/>
              </w:rPr>
              <w:t>4.</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Durban University of Technology</w:t>
            </w:r>
          </w:p>
        </w:tc>
        <w:tc>
          <w:tcPr>
            <w:tcW w:w="3961" w:type="dxa"/>
          </w:tcPr>
          <w:p w:rsidR="009A4EE0" w:rsidRPr="004B397F" w:rsidRDefault="009A4EE0" w:rsidP="009B2FA6">
            <w:pPr>
              <w:spacing w:after="0" w:line="360" w:lineRule="auto"/>
              <w:jc w:val="both"/>
              <w:rPr>
                <w:rFonts w:ascii="Arial" w:hAnsi="Arial" w:cs="Arial"/>
              </w:rPr>
            </w:pPr>
            <w:r w:rsidRPr="004B397F">
              <w:rPr>
                <w:rFonts w:ascii="Arial" w:hAnsi="Arial" w:cs="Arial"/>
                <w:lang w:val="en-US"/>
              </w:rPr>
              <w:t>There was a delay in payment of the upfront payment by NSFAS as a result payment of allowances to students delayed.</w:t>
            </w:r>
          </w:p>
        </w:tc>
        <w:tc>
          <w:tcPr>
            <w:tcW w:w="2461" w:type="dxa"/>
          </w:tcPr>
          <w:p w:rsidR="009A4EE0" w:rsidRPr="004B397F" w:rsidRDefault="009A4EE0" w:rsidP="009B2FA6">
            <w:pPr>
              <w:spacing w:line="360" w:lineRule="auto"/>
              <w:jc w:val="both"/>
              <w:rPr>
                <w:rFonts w:ascii="Arial" w:hAnsi="Arial" w:cs="Arial"/>
              </w:rPr>
            </w:pPr>
            <w:r w:rsidRPr="004B397F">
              <w:rPr>
                <w:rFonts w:ascii="Arial" w:hAnsi="Arial" w:cs="Arial"/>
              </w:rPr>
              <w:t xml:space="preserve">On 8 -11 March 2022 </w:t>
            </w:r>
          </w:p>
          <w:p w:rsidR="009A4EE0" w:rsidRPr="004B397F" w:rsidRDefault="009A4EE0" w:rsidP="009B2FA6">
            <w:pPr>
              <w:spacing w:line="360" w:lineRule="auto"/>
              <w:jc w:val="both"/>
              <w:rPr>
                <w:rFonts w:ascii="Arial" w:hAnsi="Arial" w:cs="Arial"/>
              </w:rPr>
            </w:pPr>
            <w:r w:rsidRPr="004B397F">
              <w:rPr>
                <w:rFonts w:ascii="Arial" w:hAnsi="Arial" w:cs="Arial"/>
              </w:rPr>
              <w:t xml:space="preserve">The protests were not only about NSFAS matters. However, the concerns raised by students included the delays in payment of allowances </w:t>
            </w:r>
          </w:p>
        </w:tc>
      </w:tr>
      <w:tr w:rsidR="009A4EE0" w:rsidRPr="004B397F" w:rsidTr="009B2FA6">
        <w:tc>
          <w:tcPr>
            <w:tcW w:w="589" w:type="dxa"/>
          </w:tcPr>
          <w:p w:rsidR="009A4EE0" w:rsidRPr="004B397F" w:rsidRDefault="009A4EE0" w:rsidP="009B2FA6">
            <w:pPr>
              <w:spacing w:line="360" w:lineRule="auto"/>
              <w:rPr>
                <w:rFonts w:ascii="Arial" w:hAnsi="Arial" w:cs="Arial"/>
              </w:rPr>
            </w:pPr>
            <w:r w:rsidRPr="004B397F">
              <w:rPr>
                <w:rFonts w:ascii="Arial" w:hAnsi="Arial" w:cs="Arial"/>
              </w:rPr>
              <w:t>5.</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University of Fort Hare</w:t>
            </w:r>
          </w:p>
        </w:tc>
        <w:tc>
          <w:tcPr>
            <w:tcW w:w="3961" w:type="dxa"/>
          </w:tcPr>
          <w:p w:rsidR="009A4EE0" w:rsidRPr="004B397F" w:rsidRDefault="009A4EE0" w:rsidP="009B2FA6">
            <w:pPr>
              <w:pStyle w:val="ListParagraph"/>
              <w:spacing w:after="0" w:line="360" w:lineRule="auto"/>
              <w:ind w:left="0"/>
              <w:jc w:val="both"/>
              <w:rPr>
                <w:rFonts w:ascii="Arial" w:hAnsi="Arial" w:cs="Arial"/>
              </w:rPr>
            </w:pPr>
            <w:r w:rsidRPr="004B397F">
              <w:rPr>
                <w:rFonts w:ascii="Arial" w:hAnsi="Arial" w:cs="Arial"/>
              </w:rPr>
              <w:t>The university extended the registration period to allow NSFAS funded students to register upon confirmation of funding by NSFAS.</w:t>
            </w:r>
          </w:p>
        </w:tc>
        <w:tc>
          <w:tcPr>
            <w:tcW w:w="2461" w:type="dxa"/>
          </w:tcPr>
          <w:p w:rsidR="009A4EE0" w:rsidRPr="004B397F" w:rsidRDefault="009A4EE0" w:rsidP="009B2FA6">
            <w:pPr>
              <w:spacing w:line="360" w:lineRule="auto"/>
              <w:jc w:val="both"/>
              <w:rPr>
                <w:rFonts w:ascii="Arial" w:hAnsi="Arial" w:cs="Arial"/>
              </w:rPr>
            </w:pPr>
            <w:r w:rsidRPr="004B397F">
              <w:rPr>
                <w:rFonts w:ascii="Arial" w:hAnsi="Arial" w:cs="Arial"/>
                <w:color w:val="000000"/>
              </w:rPr>
              <w:t>In the beginning of the academic year, there were pockets of demonstrations due to delayed NSFAS lists of funded students</w:t>
            </w:r>
          </w:p>
        </w:tc>
      </w:tr>
      <w:tr w:rsidR="009A4EE0" w:rsidRPr="004B397F" w:rsidTr="009B2FA6">
        <w:tc>
          <w:tcPr>
            <w:tcW w:w="589" w:type="dxa"/>
          </w:tcPr>
          <w:p w:rsidR="009A4EE0" w:rsidRPr="004B397F" w:rsidRDefault="009A4EE0" w:rsidP="009B2FA6">
            <w:pPr>
              <w:spacing w:line="360" w:lineRule="auto"/>
              <w:rPr>
                <w:rFonts w:ascii="Arial" w:hAnsi="Arial" w:cs="Arial"/>
              </w:rPr>
            </w:pPr>
            <w:r w:rsidRPr="004B397F">
              <w:rPr>
                <w:rFonts w:ascii="Arial" w:hAnsi="Arial" w:cs="Arial"/>
              </w:rPr>
              <w:t>6.</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University of the Free State.</w:t>
            </w:r>
          </w:p>
        </w:tc>
        <w:tc>
          <w:tcPr>
            <w:tcW w:w="396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 xml:space="preserve">All other concerns were addressed during registration period. Only the issue of accommodation took longer and was addressed in May 2022 through engagements between DHET, NSFAS, Students represented by SRC, and UFS management. </w:t>
            </w:r>
          </w:p>
        </w:tc>
        <w:tc>
          <w:tcPr>
            <w:tcW w:w="2461" w:type="dxa"/>
          </w:tcPr>
          <w:p w:rsidR="009A4EE0" w:rsidRPr="004B397F" w:rsidRDefault="009A4EE0" w:rsidP="009B2FA6">
            <w:pPr>
              <w:pStyle w:val="NormalWeb"/>
              <w:spacing w:line="360" w:lineRule="auto"/>
              <w:jc w:val="both"/>
              <w:rPr>
                <w:rFonts w:ascii="Arial" w:hAnsi="Arial" w:cs="Arial"/>
                <w:color w:val="000000"/>
                <w:sz w:val="22"/>
                <w:szCs w:val="22"/>
              </w:rPr>
            </w:pPr>
            <w:r w:rsidRPr="004B397F">
              <w:rPr>
                <w:rFonts w:ascii="Arial" w:hAnsi="Arial" w:cs="Arial"/>
                <w:color w:val="000000"/>
                <w:sz w:val="22"/>
                <w:szCs w:val="22"/>
              </w:rPr>
              <w:t xml:space="preserve">From 21 to 23 February 2022 in both Bloemfontein and </w:t>
            </w:r>
            <w:proofErr w:type="spellStart"/>
            <w:r w:rsidRPr="004B397F">
              <w:rPr>
                <w:rFonts w:ascii="Arial" w:hAnsi="Arial" w:cs="Arial"/>
                <w:color w:val="000000"/>
                <w:sz w:val="22"/>
                <w:szCs w:val="22"/>
              </w:rPr>
              <w:t>Qwaqwa</w:t>
            </w:r>
            <w:proofErr w:type="spellEnd"/>
            <w:r w:rsidRPr="004B397F">
              <w:rPr>
                <w:rFonts w:ascii="Arial" w:hAnsi="Arial" w:cs="Arial"/>
                <w:color w:val="000000"/>
                <w:sz w:val="22"/>
                <w:szCs w:val="22"/>
              </w:rPr>
              <w:t xml:space="preserve"> campus </w:t>
            </w:r>
          </w:p>
          <w:p w:rsidR="009A4EE0" w:rsidRPr="004B397F" w:rsidRDefault="009A4EE0" w:rsidP="009B2FA6">
            <w:pPr>
              <w:pStyle w:val="NormalWeb"/>
              <w:spacing w:line="360" w:lineRule="auto"/>
              <w:jc w:val="both"/>
              <w:rPr>
                <w:rFonts w:ascii="Arial" w:hAnsi="Arial" w:cs="Arial"/>
                <w:color w:val="000000"/>
                <w:sz w:val="22"/>
                <w:szCs w:val="22"/>
              </w:rPr>
            </w:pPr>
            <w:r w:rsidRPr="004B397F">
              <w:rPr>
                <w:rFonts w:ascii="Arial" w:hAnsi="Arial" w:cs="Arial"/>
                <w:color w:val="000000"/>
                <w:sz w:val="22"/>
                <w:szCs w:val="22"/>
              </w:rPr>
              <w:t xml:space="preserve">The concerns raised include withdrawal of offers due to late confirmation of funding from NSFAS for first-time entering students, late confirmation of funding for continuing students, immediate payment of allowances to NSFAS students, N+1/2 Rule,  </w:t>
            </w:r>
          </w:p>
          <w:p w:rsidR="009A4EE0" w:rsidRPr="004B397F" w:rsidRDefault="009A4EE0" w:rsidP="009B2FA6">
            <w:pPr>
              <w:pStyle w:val="NormalWeb"/>
              <w:spacing w:line="360" w:lineRule="auto"/>
              <w:jc w:val="both"/>
              <w:rPr>
                <w:rFonts w:ascii="Arial" w:hAnsi="Arial" w:cs="Arial"/>
                <w:sz w:val="22"/>
                <w:szCs w:val="22"/>
              </w:rPr>
            </w:pPr>
            <w:r w:rsidRPr="004B397F">
              <w:rPr>
                <w:rFonts w:ascii="Arial" w:hAnsi="Arial" w:cs="Arial"/>
                <w:color w:val="000000"/>
                <w:sz w:val="22"/>
                <w:szCs w:val="22"/>
              </w:rPr>
              <w:t xml:space="preserve">Accommodation for NSFAS funded students  </w:t>
            </w:r>
          </w:p>
        </w:tc>
      </w:tr>
      <w:tr w:rsidR="009A4EE0" w:rsidRPr="004B397F" w:rsidTr="009B2FA6">
        <w:tc>
          <w:tcPr>
            <w:tcW w:w="589" w:type="dxa"/>
          </w:tcPr>
          <w:p w:rsidR="009A4EE0" w:rsidRPr="004B397F" w:rsidRDefault="009A4EE0" w:rsidP="009B2FA6">
            <w:pPr>
              <w:spacing w:line="360" w:lineRule="auto"/>
              <w:rPr>
                <w:rFonts w:ascii="Arial" w:hAnsi="Arial" w:cs="Arial"/>
              </w:rPr>
            </w:pPr>
            <w:r w:rsidRPr="004B397F">
              <w:rPr>
                <w:rFonts w:ascii="Arial" w:hAnsi="Arial" w:cs="Arial"/>
              </w:rPr>
              <w:t>7.</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 xml:space="preserve"> University of Johannesburg.</w:t>
            </w:r>
          </w:p>
        </w:tc>
        <w:tc>
          <w:tcPr>
            <w:tcW w:w="3961" w:type="dxa"/>
          </w:tcPr>
          <w:p w:rsidR="009A4EE0" w:rsidRPr="004B397F" w:rsidRDefault="009A4EE0" w:rsidP="009B2FA6">
            <w:pPr>
              <w:tabs>
                <w:tab w:val="left" w:pos="432"/>
                <w:tab w:val="left" w:pos="720"/>
                <w:tab w:val="left" w:pos="864"/>
              </w:tabs>
              <w:spacing w:line="360" w:lineRule="auto"/>
              <w:jc w:val="both"/>
              <w:rPr>
                <w:rFonts w:ascii="Arial" w:hAnsi="Arial" w:cs="Arial"/>
                <w:bCs/>
                <w:lang w:val="en-US"/>
              </w:rPr>
            </w:pPr>
            <w:r w:rsidRPr="004B397F">
              <w:rPr>
                <w:rFonts w:ascii="Arial" w:hAnsi="Arial" w:cs="Arial"/>
                <w:bCs/>
                <w:lang w:val="en-US"/>
              </w:rPr>
              <w:t>The University administers funds on behalf of NSFAS for over 25 600 students registered in 2022. All efforts are made to ensure that potential NSFAS students are assisted with registration and allowances at the beginning of the year while waiting for NSFAS to confirm funding whilst waiting for the upfront payment from NSFAS.</w:t>
            </w:r>
          </w:p>
          <w:p w:rsidR="009A4EE0" w:rsidRPr="004B397F" w:rsidRDefault="009A4EE0" w:rsidP="009B2FA6">
            <w:pPr>
              <w:tabs>
                <w:tab w:val="left" w:pos="432"/>
                <w:tab w:val="left" w:pos="720"/>
                <w:tab w:val="left" w:pos="864"/>
              </w:tabs>
              <w:spacing w:line="360" w:lineRule="auto"/>
              <w:jc w:val="both"/>
              <w:rPr>
                <w:rFonts w:ascii="Arial" w:hAnsi="Arial" w:cs="Arial"/>
                <w:bCs/>
                <w:lang w:val="en-US"/>
              </w:rPr>
            </w:pPr>
          </w:p>
          <w:p w:rsidR="009A4EE0" w:rsidRPr="004B397F" w:rsidRDefault="009A4EE0" w:rsidP="009B2FA6">
            <w:pPr>
              <w:tabs>
                <w:tab w:val="left" w:pos="432"/>
                <w:tab w:val="left" w:pos="720"/>
                <w:tab w:val="left" w:pos="864"/>
              </w:tabs>
              <w:spacing w:after="0" w:line="360" w:lineRule="auto"/>
              <w:jc w:val="both"/>
              <w:rPr>
                <w:rFonts w:ascii="Arial" w:hAnsi="Arial" w:cs="Arial"/>
                <w:bCs/>
                <w:lang w:val="en-US"/>
              </w:rPr>
            </w:pPr>
            <w:r w:rsidRPr="004B397F">
              <w:rPr>
                <w:rFonts w:ascii="Arial" w:hAnsi="Arial" w:cs="Arial"/>
                <w:bCs/>
                <w:lang w:val="en-US"/>
              </w:rPr>
              <w:t>The University lifted a financial block to 8998 students who were identified as potential NSFAS beneficiaries. This includes 872 SASSA beneficiaries.</w:t>
            </w:r>
          </w:p>
          <w:p w:rsidR="009A4EE0" w:rsidRPr="004B397F" w:rsidRDefault="009A4EE0" w:rsidP="009B2FA6">
            <w:pPr>
              <w:tabs>
                <w:tab w:val="left" w:pos="432"/>
                <w:tab w:val="left" w:pos="720"/>
                <w:tab w:val="left" w:pos="864"/>
              </w:tabs>
              <w:spacing w:line="360" w:lineRule="auto"/>
              <w:jc w:val="both"/>
              <w:rPr>
                <w:rFonts w:ascii="Arial" w:hAnsi="Arial" w:cs="Arial"/>
                <w:bCs/>
                <w:lang w:val="en-US"/>
              </w:rPr>
            </w:pPr>
          </w:p>
          <w:p w:rsidR="009A4EE0" w:rsidRPr="004B397F" w:rsidRDefault="009A4EE0" w:rsidP="009B2FA6">
            <w:pPr>
              <w:tabs>
                <w:tab w:val="left" w:pos="432"/>
                <w:tab w:val="left" w:pos="720"/>
                <w:tab w:val="left" w:pos="864"/>
              </w:tabs>
              <w:spacing w:after="0" w:line="360" w:lineRule="auto"/>
              <w:jc w:val="both"/>
              <w:rPr>
                <w:rFonts w:ascii="Arial" w:hAnsi="Arial" w:cs="Arial"/>
                <w:bCs/>
                <w:lang w:val="en-US"/>
              </w:rPr>
            </w:pPr>
            <w:r w:rsidRPr="004B397F">
              <w:rPr>
                <w:rFonts w:ascii="Arial" w:hAnsi="Arial" w:cs="Arial"/>
                <w:bCs/>
                <w:lang w:val="en-US"/>
              </w:rPr>
              <w:t xml:space="preserve"> </w:t>
            </w:r>
          </w:p>
          <w:p w:rsidR="009A4EE0" w:rsidRPr="004B397F" w:rsidRDefault="009A4EE0" w:rsidP="009B2FA6">
            <w:pPr>
              <w:tabs>
                <w:tab w:val="left" w:pos="432"/>
                <w:tab w:val="left" w:pos="720"/>
                <w:tab w:val="left" w:pos="864"/>
              </w:tabs>
              <w:spacing w:after="0" w:line="360" w:lineRule="auto"/>
              <w:jc w:val="both"/>
              <w:rPr>
                <w:rFonts w:ascii="Arial" w:hAnsi="Arial" w:cs="Arial"/>
                <w:bCs/>
                <w:lang w:val="en-US"/>
              </w:rPr>
            </w:pPr>
            <w:r w:rsidRPr="004B397F">
              <w:rPr>
                <w:rFonts w:ascii="Arial" w:hAnsi="Arial" w:cs="Arial"/>
                <w:bCs/>
                <w:lang w:val="en-US"/>
              </w:rPr>
              <w:t>The university also set aside a budget for the SRC Trust Funds. A total number of 4462 students were approved for SRC trust fund during the academic registration period.</w:t>
            </w:r>
          </w:p>
          <w:p w:rsidR="009A4EE0" w:rsidRPr="004B397F" w:rsidRDefault="009A4EE0" w:rsidP="009B2FA6">
            <w:pPr>
              <w:tabs>
                <w:tab w:val="left" w:pos="432"/>
                <w:tab w:val="left" w:pos="720"/>
                <w:tab w:val="left" w:pos="864"/>
              </w:tabs>
              <w:spacing w:after="0" w:line="360" w:lineRule="auto"/>
              <w:jc w:val="both"/>
              <w:rPr>
                <w:rFonts w:ascii="Arial" w:hAnsi="Arial" w:cs="Arial"/>
                <w:bCs/>
                <w:lang w:val="en-US"/>
              </w:rPr>
            </w:pPr>
            <w:r w:rsidRPr="004B397F">
              <w:rPr>
                <w:rFonts w:ascii="Arial" w:hAnsi="Arial" w:cs="Arial"/>
                <w:bCs/>
                <w:lang w:val="en-US"/>
              </w:rPr>
              <w:t>The University of Johannesburg advances all NSFAS funded students with meals, books and accommodation allowance until funds are received from NSFAS in April 2022.</w:t>
            </w:r>
          </w:p>
        </w:tc>
        <w:tc>
          <w:tcPr>
            <w:tcW w:w="2461" w:type="dxa"/>
          </w:tcPr>
          <w:p w:rsidR="009A4EE0" w:rsidRPr="004B397F" w:rsidRDefault="009A4EE0" w:rsidP="009B2FA6">
            <w:pPr>
              <w:tabs>
                <w:tab w:val="left" w:pos="432"/>
                <w:tab w:val="left" w:pos="720"/>
                <w:tab w:val="left" w:pos="864"/>
              </w:tabs>
              <w:spacing w:after="0" w:line="360" w:lineRule="auto"/>
              <w:jc w:val="both"/>
              <w:rPr>
                <w:rFonts w:ascii="Arial" w:hAnsi="Arial" w:cs="Arial"/>
                <w:bCs/>
                <w:lang w:val="en-US"/>
              </w:rPr>
            </w:pPr>
            <w:r w:rsidRPr="004B397F">
              <w:rPr>
                <w:rFonts w:ascii="Arial" w:hAnsi="Arial" w:cs="Arial"/>
                <w:bCs/>
                <w:lang w:val="en-US"/>
              </w:rPr>
              <w:t>The experienced protests were sectional (groups of common interest protesting – not led by the SRC).</w:t>
            </w:r>
          </w:p>
          <w:p w:rsidR="009A4EE0" w:rsidRPr="004B397F" w:rsidRDefault="009A4EE0" w:rsidP="009B2FA6">
            <w:pPr>
              <w:tabs>
                <w:tab w:val="left" w:pos="432"/>
                <w:tab w:val="left" w:pos="720"/>
                <w:tab w:val="left" w:pos="864"/>
              </w:tabs>
              <w:spacing w:after="0" w:line="360" w:lineRule="auto"/>
              <w:jc w:val="both"/>
              <w:rPr>
                <w:rFonts w:ascii="Arial" w:hAnsi="Arial" w:cs="Arial"/>
                <w:bCs/>
                <w:lang w:val="en-US"/>
              </w:rPr>
            </w:pPr>
            <w:r w:rsidRPr="004B397F">
              <w:rPr>
                <w:rFonts w:ascii="Arial" w:hAnsi="Arial" w:cs="Arial"/>
                <w:bCs/>
                <w:lang w:val="en-US"/>
              </w:rPr>
              <w:t>On the10th of February 2022, about 50 students attempted to disrupt registration process but the University responded in time to prevent the disruption.</w:t>
            </w:r>
          </w:p>
          <w:p w:rsidR="009A4EE0" w:rsidRPr="004B397F" w:rsidRDefault="009A4EE0" w:rsidP="009B2FA6">
            <w:pPr>
              <w:tabs>
                <w:tab w:val="left" w:pos="432"/>
                <w:tab w:val="left" w:pos="720"/>
                <w:tab w:val="left" w:pos="864"/>
              </w:tabs>
              <w:spacing w:after="0" w:line="360" w:lineRule="auto"/>
              <w:jc w:val="both"/>
              <w:rPr>
                <w:rFonts w:ascii="Arial" w:hAnsi="Arial" w:cs="Arial"/>
                <w:bCs/>
                <w:lang w:val="en-US"/>
              </w:rPr>
            </w:pPr>
            <w:r w:rsidRPr="004B397F">
              <w:rPr>
                <w:rFonts w:ascii="Arial" w:hAnsi="Arial" w:cs="Arial"/>
                <w:bCs/>
                <w:lang w:val="en-US"/>
              </w:rPr>
              <w:t>All the protests were managed successfully by of course pressurizing the relevant sectors to be responsive by addressing the problems.</w:t>
            </w: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8.</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University of KwaZulu-Natal</w:t>
            </w:r>
          </w:p>
        </w:tc>
        <w:tc>
          <w:tcPr>
            <w:tcW w:w="3961" w:type="dxa"/>
          </w:tcPr>
          <w:p w:rsidR="009A4EE0" w:rsidRPr="004B397F" w:rsidRDefault="009A4EE0" w:rsidP="009B2FA6">
            <w:pPr>
              <w:spacing w:line="360" w:lineRule="auto"/>
              <w:jc w:val="both"/>
              <w:rPr>
                <w:rFonts w:ascii="Arial" w:hAnsi="Arial" w:cs="Arial"/>
                <w:bCs/>
                <w:lang w:val="en-US"/>
              </w:rPr>
            </w:pPr>
            <w:r w:rsidRPr="004B397F">
              <w:rPr>
                <w:rFonts w:ascii="Arial" w:hAnsi="Arial" w:cs="Arial"/>
                <w:bCs/>
                <w:lang w:val="en-US"/>
              </w:rPr>
              <w:t xml:space="preserve">The vast majority of list of demands received from the SRC, includes issues, as students experience them, with respect to NSFAS. Concerns raised include poor communication, non-responsiveness, perceived inequity/bias in applying NSFAS rules, systems, e.g., for appeals, not working well </w:t>
            </w:r>
          </w:p>
          <w:p w:rsidR="009A4EE0" w:rsidRPr="004B397F" w:rsidRDefault="009A4EE0" w:rsidP="009B2FA6">
            <w:pPr>
              <w:spacing w:line="360" w:lineRule="auto"/>
              <w:jc w:val="both"/>
              <w:rPr>
                <w:rFonts w:ascii="Arial" w:hAnsi="Arial" w:cs="Arial"/>
                <w:bCs/>
                <w:lang w:val="en-US"/>
              </w:rPr>
            </w:pPr>
            <w:r w:rsidRPr="004B397F">
              <w:rPr>
                <w:rFonts w:ascii="Arial" w:hAnsi="Arial" w:cs="Arial"/>
                <w:bCs/>
                <w:lang w:val="en-US"/>
              </w:rPr>
              <w:t xml:space="preserve">NSFAS funded students were assisted whilst waiting for communication and funds from NSFAS. </w:t>
            </w:r>
          </w:p>
        </w:tc>
        <w:tc>
          <w:tcPr>
            <w:tcW w:w="2461" w:type="dxa"/>
          </w:tcPr>
          <w:p w:rsidR="009A4EE0" w:rsidRPr="004B397F" w:rsidRDefault="009A4EE0" w:rsidP="009B2FA6">
            <w:pPr>
              <w:spacing w:after="0" w:line="360" w:lineRule="auto"/>
              <w:jc w:val="both"/>
              <w:rPr>
                <w:rFonts w:ascii="Arial" w:hAnsi="Arial" w:cs="Arial"/>
                <w:b/>
                <w:lang w:val="en-US"/>
              </w:rPr>
            </w:pPr>
            <w:r w:rsidRPr="004B397F">
              <w:rPr>
                <w:rFonts w:ascii="Arial" w:hAnsi="Arial" w:cs="Arial"/>
                <w:bCs/>
                <w:lang w:val="en-US"/>
              </w:rPr>
              <w:t xml:space="preserve"> 27 May 2022, 6 &amp; 14 June 2022.</w:t>
            </w: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 xml:space="preserve">9. </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University of Limpopo</w:t>
            </w:r>
          </w:p>
        </w:tc>
        <w:tc>
          <w:tcPr>
            <w:tcW w:w="3961" w:type="dxa"/>
          </w:tcPr>
          <w:p w:rsidR="009A4EE0" w:rsidRPr="004B397F" w:rsidRDefault="009A4EE0" w:rsidP="009B2FA6">
            <w:pPr>
              <w:tabs>
                <w:tab w:val="left" w:pos="432"/>
                <w:tab w:val="left" w:pos="720"/>
                <w:tab w:val="left" w:pos="864"/>
              </w:tabs>
              <w:spacing w:line="360" w:lineRule="auto"/>
              <w:jc w:val="both"/>
              <w:rPr>
                <w:rFonts w:ascii="Arial" w:hAnsi="Arial" w:cs="Arial"/>
              </w:rPr>
            </w:pPr>
            <w:r w:rsidRPr="004B397F">
              <w:rPr>
                <w:rFonts w:ascii="Arial" w:hAnsi="Arial" w:cs="Arial"/>
              </w:rPr>
              <w:t>The challenging area with regard to the NSFAS funding has been around the student’s allowances, and in particular, Off-Campus accommodation allowances.</w:t>
            </w:r>
          </w:p>
          <w:p w:rsidR="009A4EE0" w:rsidRPr="004B397F" w:rsidRDefault="009A4EE0" w:rsidP="009B2FA6">
            <w:pPr>
              <w:tabs>
                <w:tab w:val="left" w:pos="432"/>
                <w:tab w:val="left" w:pos="720"/>
                <w:tab w:val="left" w:pos="864"/>
              </w:tabs>
              <w:spacing w:line="360" w:lineRule="auto"/>
              <w:jc w:val="both"/>
              <w:rPr>
                <w:rFonts w:ascii="Arial" w:hAnsi="Arial" w:cs="Arial"/>
              </w:rPr>
            </w:pPr>
          </w:p>
          <w:p w:rsidR="009A4EE0" w:rsidRPr="004B397F" w:rsidRDefault="009A4EE0" w:rsidP="009B2FA6">
            <w:pPr>
              <w:tabs>
                <w:tab w:val="left" w:pos="432"/>
                <w:tab w:val="left" w:pos="720"/>
                <w:tab w:val="left" w:pos="864"/>
              </w:tabs>
              <w:spacing w:line="360" w:lineRule="auto"/>
              <w:jc w:val="both"/>
              <w:rPr>
                <w:rFonts w:ascii="Arial" w:hAnsi="Arial" w:cs="Arial"/>
                <w:bCs/>
                <w:lang w:val="en-US"/>
              </w:rPr>
            </w:pPr>
            <w:r w:rsidRPr="004B397F">
              <w:rPr>
                <w:rFonts w:ascii="Arial" w:hAnsi="Arial" w:cs="Arial"/>
              </w:rPr>
              <w:t xml:space="preserve">The matter was resolved immediately with NSFAS taking full responsibility of the administration of the process as such, further challenges would be resolved within the shortest turnaround time.  </w:t>
            </w:r>
          </w:p>
        </w:tc>
        <w:tc>
          <w:tcPr>
            <w:tcW w:w="246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14 September 2022.</w:t>
            </w: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10.</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proofErr w:type="spellStart"/>
            <w:r w:rsidRPr="004B397F">
              <w:rPr>
                <w:rFonts w:ascii="Arial" w:hAnsi="Arial" w:cs="Arial"/>
                <w:lang w:val="en-US"/>
              </w:rPr>
              <w:t>Mangosuthu</w:t>
            </w:r>
            <w:proofErr w:type="spellEnd"/>
            <w:r w:rsidRPr="004B397F">
              <w:rPr>
                <w:rFonts w:ascii="Arial" w:hAnsi="Arial" w:cs="Arial"/>
                <w:lang w:val="en-US"/>
              </w:rPr>
              <w:t xml:space="preserve"> University of Technology</w:t>
            </w:r>
          </w:p>
        </w:tc>
        <w:tc>
          <w:tcPr>
            <w:tcW w:w="396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 xml:space="preserve"> NSFAS qualifying students are assisted to register</w:t>
            </w:r>
          </w:p>
        </w:tc>
        <w:tc>
          <w:tcPr>
            <w:tcW w:w="2461" w:type="dxa"/>
          </w:tcPr>
          <w:p w:rsidR="009A4EE0" w:rsidRPr="004B397F" w:rsidRDefault="009A4EE0" w:rsidP="009B2FA6">
            <w:pPr>
              <w:spacing w:line="360" w:lineRule="auto"/>
              <w:jc w:val="both"/>
              <w:rPr>
                <w:rFonts w:ascii="Arial" w:hAnsi="Arial" w:cs="Arial"/>
              </w:rPr>
            </w:pPr>
            <w:r w:rsidRPr="004B397F">
              <w:rPr>
                <w:rFonts w:ascii="Arial" w:hAnsi="Arial" w:cs="Arial"/>
                <w:color w:val="000000"/>
              </w:rPr>
              <w:t xml:space="preserve">On 23 June 2022, not NSFAS related </w:t>
            </w: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11.</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University of Mpumalanga</w:t>
            </w:r>
          </w:p>
        </w:tc>
        <w:tc>
          <w:tcPr>
            <w:tcW w:w="3961" w:type="dxa"/>
          </w:tcPr>
          <w:p w:rsidR="009A4EE0" w:rsidRPr="004B397F" w:rsidRDefault="009A4EE0" w:rsidP="009B2FA6">
            <w:pPr>
              <w:spacing w:after="0" w:line="360" w:lineRule="auto"/>
              <w:jc w:val="both"/>
              <w:rPr>
                <w:rFonts w:ascii="Arial" w:hAnsi="Arial" w:cs="Arial"/>
                <w:bCs/>
                <w:iCs/>
                <w:lang w:val="en-ZA"/>
              </w:rPr>
            </w:pPr>
            <w:r w:rsidRPr="004B397F">
              <w:rPr>
                <w:rFonts w:ascii="Arial" w:hAnsi="Arial" w:cs="Arial"/>
                <w:b/>
                <w:lang w:val="en-US"/>
              </w:rPr>
              <w:t xml:space="preserve"> </w:t>
            </w:r>
            <w:r w:rsidRPr="004B397F">
              <w:rPr>
                <w:rFonts w:ascii="Arial" w:hAnsi="Arial" w:cs="Arial"/>
                <w:lang w:val="en-US"/>
              </w:rPr>
              <w:t xml:space="preserve">No protests experienced </w:t>
            </w:r>
          </w:p>
        </w:tc>
        <w:tc>
          <w:tcPr>
            <w:tcW w:w="2461" w:type="dxa"/>
          </w:tcPr>
          <w:p w:rsidR="009A4EE0" w:rsidRPr="004B397F" w:rsidRDefault="009A4EE0" w:rsidP="009B2FA6">
            <w:pPr>
              <w:spacing w:line="360" w:lineRule="auto"/>
              <w:jc w:val="both"/>
              <w:rPr>
                <w:rFonts w:ascii="Arial" w:hAnsi="Arial" w:cs="Arial"/>
              </w:rPr>
            </w:pP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12.</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Nelson Mandela University</w:t>
            </w:r>
          </w:p>
        </w:tc>
        <w:tc>
          <w:tcPr>
            <w:tcW w:w="3961" w:type="dxa"/>
          </w:tcPr>
          <w:p w:rsidR="009A4EE0" w:rsidRPr="004B397F" w:rsidRDefault="009A4EE0" w:rsidP="009B2FA6">
            <w:pPr>
              <w:spacing w:after="0" w:line="360" w:lineRule="auto"/>
              <w:jc w:val="both"/>
              <w:rPr>
                <w:rFonts w:ascii="Arial" w:hAnsi="Arial" w:cs="Arial"/>
                <w:lang w:val="en-ZA"/>
              </w:rPr>
            </w:pPr>
            <w:r w:rsidRPr="004B397F">
              <w:rPr>
                <w:rFonts w:ascii="Arial" w:hAnsi="Arial" w:cs="Arial"/>
                <w:lang w:val="en-ZA"/>
              </w:rPr>
              <w:t>Nelson Mandela University has been working closely with NSFAS. Ongoing communication with the NSFAS agent has proved valuable in addressing certain operational issues.</w:t>
            </w:r>
          </w:p>
          <w:p w:rsidR="009A4EE0" w:rsidRPr="004B397F" w:rsidRDefault="009A4EE0" w:rsidP="009B2FA6">
            <w:pPr>
              <w:tabs>
                <w:tab w:val="left" w:pos="567"/>
              </w:tabs>
              <w:spacing w:after="0" w:line="360" w:lineRule="auto"/>
              <w:ind w:left="567" w:hanging="567"/>
              <w:jc w:val="both"/>
              <w:rPr>
                <w:rFonts w:ascii="Arial" w:hAnsi="Arial" w:cs="Arial"/>
                <w:lang w:val="en-ZA"/>
              </w:rPr>
            </w:pPr>
          </w:p>
          <w:p w:rsidR="009A4EE0" w:rsidRPr="004B397F" w:rsidRDefault="009A4EE0" w:rsidP="009B2FA6">
            <w:pPr>
              <w:spacing w:after="0" w:line="360" w:lineRule="auto"/>
              <w:ind w:left="36"/>
              <w:jc w:val="both"/>
              <w:rPr>
                <w:rFonts w:ascii="Arial" w:hAnsi="Arial" w:cs="Arial"/>
                <w:b/>
                <w:lang w:val="en-US"/>
              </w:rPr>
            </w:pPr>
            <w:r w:rsidRPr="004B397F">
              <w:rPr>
                <w:rFonts w:ascii="Arial" w:hAnsi="Arial" w:cs="Arial"/>
                <w:lang w:val="en-ZA"/>
              </w:rPr>
              <w:t>A visit to the NSFAS Office in Cape Town with a multi-stakeholder University team, assisted in attending to some strategic interventions that were required. A productive and meaningful relationship with NSFAS is required with institutions to ensure open and constructive flow of information and planning. An academic year requires prior planning to ensure that universities can enrol new and returning students without any significant disruptions. The sector needs to be engaged through a multi-stakeholder task team and informed well in advance if there will be significant policy changes to ensure adequate risk mitigation and preparation for unintended consequences.</w:t>
            </w:r>
          </w:p>
        </w:tc>
        <w:tc>
          <w:tcPr>
            <w:tcW w:w="2461" w:type="dxa"/>
          </w:tcPr>
          <w:p w:rsidR="009A4EE0" w:rsidRPr="004B397F" w:rsidRDefault="009A4EE0" w:rsidP="009B2FA6">
            <w:pPr>
              <w:spacing w:after="0" w:line="360" w:lineRule="auto"/>
              <w:ind w:left="35" w:hanging="35"/>
              <w:jc w:val="both"/>
              <w:rPr>
                <w:rFonts w:ascii="Arial" w:hAnsi="Arial" w:cs="Arial"/>
                <w:lang w:val="en-ZA"/>
              </w:rPr>
            </w:pPr>
            <w:r w:rsidRPr="004B397F">
              <w:rPr>
                <w:rFonts w:ascii="Arial" w:hAnsi="Arial" w:cs="Arial"/>
                <w:lang w:val="en-ZA"/>
              </w:rPr>
              <w:t>The University experienced protests that closed the campus on 14 February, as well as 3</w:t>
            </w:r>
            <w:r w:rsidRPr="004B397F">
              <w:rPr>
                <w:rFonts w:ascii="Arial" w:hAnsi="Arial" w:cs="Arial"/>
                <w:vertAlign w:val="superscript"/>
                <w:lang w:val="en-ZA"/>
              </w:rPr>
              <w:t> </w:t>
            </w:r>
            <w:r w:rsidRPr="004B397F">
              <w:rPr>
                <w:rFonts w:ascii="Arial" w:hAnsi="Arial" w:cs="Arial"/>
                <w:lang w:val="en-ZA"/>
              </w:rPr>
              <w:t>and 4</w:t>
            </w:r>
            <w:r w:rsidRPr="004B397F">
              <w:rPr>
                <w:rFonts w:ascii="Arial" w:hAnsi="Arial" w:cs="Arial"/>
                <w:vertAlign w:val="superscript"/>
                <w:lang w:val="en-ZA"/>
              </w:rPr>
              <w:t> </w:t>
            </w:r>
            <w:r w:rsidRPr="004B397F">
              <w:rPr>
                <w:rFonts w:ascii="Arial" w:hAnsi="Arial" w:cs="Arial"/>
                <w:lang w:val="en-ZA"/>
              </w:rPr>
              <w:t>March.</w:t>
            </w:r>
          </w:p>
          <w:p w:rsidR="009A4EE0" w:rsidRPr="004B397F" w:rsidRDefault="009A4EE0" w:rsidP="009B2FA6">
            <w:pPr>
              <w:tabs>
                <w:tab w:val="left" w:pos="567"/>
              </w:tabs>
              <w:spacing w:after="0" w:line="360" w:lineRule="auto"/>
              <w:ind w:left="567" w:hanging="567"/>
              <w:jc w:val="both"/>
              <w:rPr>
                <w:rFonts w:ascii="Arial" w:hAnsi="Arial" w:cs="Arial"/>
                <w:lang w:val="en-ZA"/>
              </w:rPr>
            </w:pPr>
          </w:p>
          <w:p w:rsidR="009A4EE0" w:rsidRPr="004B397F" w:rsidRDefault="009A4EE0" w:rsidP="009B2FA6">
            <w:pPr>
              <w:tabs>
                <w:tab w:val="left" w:pos="567"/>
              </w:tabs>
              <w:spacing w:after="0" w:line="360" w:lineRule="auto"/>
              <w:jc w:val="both"/>
              <w:rPr>
                <w:rFonts w:ascii="Arial" w:hAnsi="Arial" w:cs="Arial"/>
                <w:lang w:val="en-ZA"/>
              </w:rPr>
            </w:pPr>
            <w:r w:rsidRPr="004B397F">
              <w:rPr>
                <w:rFonts w:ascii="Arial" w:hAnsi="Arial" w:cs="Arial"/>
                <w:lang w:val="en-ZA"/>
              </w:rPr>
              <w:t>A management team lead by the Dean of Students engaged on the issues.</w:t>
            </w:r>
          </w:p>
          <w:p w:rsidR="009A4EE0" w:rsidRPr="004B397F" w:rsidRDefault="009A4EE0" w:rsidP="009B2FA6">
            <w:pPr>
              <w:tabs>
                <w:tab w:val="left" w:pos="567"/>
              </w:tabs>
              <w:spacing w:after="0" w:line="360" w:lineRule="auto"/>
              <w:jc w:val="both"/>
              <w:rPr>
                <w:rFonts w:ascii="Arial" w:hAnsi="Arial" w:cs="Arial"/>
                <w:lang w:val="en-ZA"/>
              </w:rPr>
            </w:pPr>
          </w:p>
          <w:p w:rsidR="009A4EE0" w:rsidRPr="004B397F" w:rsidRDefault="009A4EE0" w:rsidP="009B2FA6">
            <w:pPr>
              <w:tabs>
                <w:tab w:val="left" w:pos="567"/>
              </w:tabs>
              <w:spacing w:after="0" w:line="360" w:lineRule="auto"/>
              <w:jc w:val="both"/>
              <w:rPr>
                <w:rFonts w:ascii="Arial" w:hAnsi="Arial" w:cs="Arial"/>
                <w:b/>
                <w:bCs/>
                <w:lang w:val="en-ZA"/>
              </w:rPr>
            </w:pPr>
            <w:r w:rsidRPr="004B397F">
              <w:rPr>
                <w:rFonts w:ascii="Arial" w:hAnsi="Arial" w:cs="Arial"/>
                <w:b/>
                <w:bCs/>
                <w:lang w:val="en-ZA"/>
              </w:rPr>
              <w:t>The main issues of the closure on 14 February being:</w:t>
            </w:r>
          </w:p>
          <w:p w:rsidR="009A4EE0" w:rsidRPr="004B397F" w:rsidRDefault="009A4EE0" w:rsidP="009B2FA6">
            <w:pPr>
              <w:tabs>
                <w:tab w:val="left" w:pos="567"/>
              </w:tabs>
              <w:spacing w:after="0" w:line="360" w:lineRule="auto"/>
              <w:jc w:val="both"/>
              <w:rPr>
                <w:rFonts w:ascii="Arial" w:hAnsi="Arial" w:cs="Arial"/>
                <w:b/>
                <w:bCs/>
                <w:lang w:val="en-ZA"/>
              </w:rPr>
            </w:pPr>
          </w:p>
          <w:p w:rsidR="009A4EE0" w:rsidRPr="004B397F" w:rsidRDefault="009A4EE0" w:rsidP="009A4EE0">
            <w:pPr>
              <w:numPr>
                <w:ilvl w:val="0"/>
                <w:numId w:val="3"/>
              </w:numPr>
              <w:tabs>
                <w:tab w:val="left" w:pos="567"/>
                <w:tab w:val="left" w:pos="993"/>
              </w:tabs>
              <w:spacing w:after="0" w:line="360" w:lineRule="auto"/>
              <w:ind w:hanging="153"/>
              <w:jc w:val="both"/>
              <w:rPr>
                <w:rFonts w:ascii="Arial" w:hAnsi="Arial" w:cs="Arial"/>
                <w:lang w:val="en-ZA"/>
              </w:rPr>
            </w:pPr>
            <w:r w:rsidRPr="004B397F">
              <w:rPr>
                <w:rFonts w:ascii="Arial" w:hAnsi="Arial" w:cs="Arial"/>
                <w:lang w:val="en-ZA"/>
              </w:rPr>
              <w:tab/>
              <w:t xml:space="preserve">Students awaiting funding statuses including NSFAS appeals which then result in </w:t>
            </w:r>
            <w:r w:rsidRPr="004B397F">
              <w:rPr>
                <w:rFonts w:ascii="Arial" w:hAnsi="Arial" w:cs="Arial"/>
                <w:lang w:val="en-ZA"/>
              </w:rPr>
              <w:tab/>
              <w:t xml:space="preserve">allowances not being able to be released. This included the Higher Certificate </w:t>
            </w:r>
          </w:p>
          <w:p w:rsidR="009A4EE0" w:rsidRPr="004B397F" w:rsidRDefault="009A4EE0" w:rsidP="009A4EE0">
            <w:pPr>
              <w:numPr>
                <w:ilvl w:val="0"/>
                <w:numId w:val="3"/>
              </w:numPr>
              <w:tabs>
                <w:tab w:val="left" w:pos="567"/>
                <w:tab w:val="left" w:pos="993"/>
              </w:tabs>
              <w:spacing w:after="0" w:line="360" w:lineRule="auto"/>
              <w:ind w:hanging="153"/>
              <w:jc w:val="both"/>
              <w:rPr>
                <w:rFonts w:ascii="Arial" w:hAnsi="Arial" w:cs="Arial"/>
                <w:lang w:val="en-ZA"/>
              </w:rPr>
            </w:pPr>
            <w:r w:rsidRPr="004B397F">
              <w:rPr>
                <w:rFonts w:ascii="Arial" w:hAnsi="Arial" w:cs="Arial"/>
                <w:lang w:val="en-ZA"/>
              </w:rPr>
              <w:tab/>
              <w:t>unfunded students</w:t>
            </w:r>
          </w:p>
          <w:p w:rsidR="009A4EE0" w:rsidRPr="004B397F" w:rsidRDefault="009A4EE0" w:rsidP="009A4EE0">
            <w:pPr>
              <w:numPr>
                <w:ilvl w:val="0"/>
                <w:numId w:val="3"/>
              </w:numPr>
              <w:tabs>
                <w:tab w:val="left" w:pos="567"/>
                <w:tab w:val="left" w:pos="993"/>
              </w:tabs>
              <w:spacing w:after="0" w:line="360" w:lineRule="auto"/>
              <w:ind w:hanging="153"/>
              <w:jc w:val="both"/>
              <w:rPr>
                <w:rFonts w:ascii="Arial" w:hAnsi="Arial" w:cs="Arial"/>
                <w:lang w:val="en-ZA"/>
              </w:rPr>
            </w:pPr>
            <w:r w:rsidRPr="004B397F">
              <w:rPr>
                <w:rFonts w:ascii="Arial" w:hAnsi="Arial" w:cs="Arial"/>
                <w:lang w:val="en-ZA"/>
              </w:rPr>
              <w:tab/>
              <w:t xml:space="preserve">Postgraduate student funding </w:t>
            </w:r>
          </w:p>
          <w:p w:rsidR="009A4EE0" w:rsidRPr="004B397F" w:rsidRDefault="009A4EE0" w:rsidP="009A4EE0">
            <w:pPr>
              <w:numPr>
                <w:ilvl w:val="0"/>
                <w:numId w:val="3"/>
              </w:numPr>
              <w:tabs>
                <w:tab w:val="left" w:pos="567"/>
                <w:tab w:val="left" w:pos="993"/>
              </w:tabs>
              <w:spacing w:after="0" w:line="360" w:lineRule="auto"/>
              <w:ind w:hanging="153"/>
              <w:jc w:val="both"/>
              <w:rPr>
                <w:rFonts w:ascii="Arial" w:hAnsi="Arial" w:cs="Arial"/>
                <w:lang w:val="en-ZA"/>
              </w:rPr>
            </w:pPr>
            <w:r w:rsidRPr="004B397F">
              <w:rPr>
                <w:rFonts w:ascii="Arial" w:hAnsi="Arial" w:cs="Arial"/>
                <w:lang w:val="en-ZA"/>
              </w:rPr>
              <w:tab/>
              <w:t>Unfunded students that do not qualify for University concessions for registration</w:t>
            </w:r>
          </w:p>
          <w:p w:rsidR="009A4EE0" w:rsidRPr="004B397F" w:rsidRDefault="009A4EE0" w:rsidP="009A4EE0">
            <w:pPr>
              <w:numPr>
                <w:ilvl w:val="0"/>
                <w:numId w:val="3"/>
              </w:numPr>
              <w:tabs>
                <w:tab w:val="left" w:pos="567"/>
                <w:tab w:val="left" w:pos="993"/>
              </w:tabs>
              <w:spacing w:after="0" w:line="360" w:lineRule="auto"/>
              <w:ind w:hanging="153"/>
              <w:jc w:val="both"/>
              <w:rPr>
                <w:rFonts w:ascii="Arial" w:hAnsi="Arial" w:cs="Arial"/>
                <w:lang w:val="en-ZA"/>
              </w:rPr>
            </w:pPr>
            <w:r w:rsidRPr="004B397F">
              <w:rPr>
                <w:rFonts w:ascii="Arial" w:hAnsi="Arial" w:cs="Arial"/>
                <w:lang w:val="en-ZA"/>
              </w:rPr>
              <w:tab/>
              <w:t>Historic debt.</w:t>
            </w:r>
          </w:p>
          <w:p w:rsidR="009A4EE0" w:rsidRPr="004B397F" w:rsidRDefault="009A4EE0" w:rsidP="009B2FA6">
            <w:pPr>
              <w:tabs>
                <w:tab w:val="left" w:pos="567"/>
              </w:tabs>
              <w:spacing w:after="0" w:line="360" w:lineRule="auto"/>
              <w:jc w:val="both"/>
              <w:rPr>
                <w:rFonts w:ascii="Arial" w:eastAsia="Calibri" w:hAnsi="Arial" w:cs="Arial"/>
                <w:lang w:val="en-ZA"/>
              </w:rPr>
            </w:pPr>
          </w:p>
          <w:p w:rsidR="009A4EE0" w:rsidRPr="004B397F" w:rsidRDefault="009A4EE0" w:rsidP="009B2FA6">
            <w:pPr>
              <w:spacing w:after="0" w:line="360" w:lineRule="auto"/>
              <w:jc w:val="both"/>
              <w:rPr>
                <w:rFonts w:ascii="Arial" w:hAnsi="Arial" w:cs="Arial"/>
                <w:lang w:val="en-ZA"/>
              </w:rPr>
            </w:pPr>
            <w:r w:rsidRPr="004B397F">
              <w:rPr>
                <w:rFonts w:ascii="Arial" w:hAnsi="Arial" w:cs="Arial"/>
                <w:lang w:val="en-ZA"/>
              </w:rPr>
              <w:t>Following positive engagements, the parties found each other on a number of issues raised.</w:t>
            </w:r>
          </w:p>
          <w:p w:rsidR="009A4EE0" w:rsidRPr="004B397F" w:rsidRDefault="009A4EE0" w:rsidP="009B2FA6">
            <w:pPr>
              <w:spacing w:after="0" w:line="360" w:lineRule="auto"/>
              <w:jc w:val="both"/>
              <w:rPr>
                <w:rFonts w:ascii="Arial" w:hAnsi="Arial" w:cs="Arial"/>
                <w:lang w:val="en-ZA"/>
              </w:rPr>
            </w:pPr>
          </w:p>
          <w:p w:rsidR="009A4EE0" w:rsidRPr="004B397F" w:rsidRDefault="009A4EE0" w:rsidP="009B2FA6">
            <w:pPr>
              <w:tabs>
                <w:tab w:val="left" w:pos="567"/>
              </w:tabs>
              <w:spacing w:after="0" w:line="360" w:lineRule="auto"/>
              <w:ind w:left="567" w:hanging="567"/>
              <w:jc w:val="both"/>
              <w:rPr>
                <w:rFonts w:ascii="Arial" w:hAnsi="Arial" w:cs="Arial"/>
                <w:lang w:val="en-ZA"/>
              </w:rPr>
            </w:pPr>
          </w:p>
          <w:p w:rsidR="009A4EE0" w:rsidRPr="004B397F" w:rsidRDefault="009A4EE0" w:rsidP="009B2FA6">
            <w:pPr>
              <w:tabs>
                <w:tab w:val="left" w:pos="567"/>
              </w:tabs>
              <w:spacing w:after="0" w:line="360" w:lineRule="auto"/>
              <w:jc w:val="both"/>
              <w:rPr>
                <w:rFonts w:ascii="Arial" w:hAnsi="Arial" w:cs="Arial"/>
                <w:b/>
                <w:bCs/>
                <w:lang w:val="en-ZA"/>
              </w:rPr>
            </w:pPr>
            <w:r w:rsidRPr="004B397F">
              <w:rPr>
                <w:rFonts w:ascii="Arial" w:hAnsi="Arial" w:cs="Arial"/>
                <w:b/>
                <w:bCs/>
                <w:lang w:val="en-ZA"/>
              </w:rPr>
              <w:t>The main issues of the protests on 3</w:t>
            </w:r>
            <w:r w:rsidRPr="004B397F">
              <w:rPr>
                <w:rFonts w:ascii="Arial" w:hAnsi="Arial" w:cs="Arial"/>
                <w:b/>
                <w:bCs/>
                <w:vertAlign w:val="superscript"/>
                <w:lang w:val="en-ZA"/>
              </w:rPr>
              <w:t xml:space="preserve"> </w:t>
            </w:r>
            <w:r w:rsidRPr="004B397F">
              <w:rPr>
                <w:rFonts w:ascii="Arial" w:hAnsi="Arial" w:cs="Arial"/>
                <w:b/>
                <w:bCs/>
                <w:lang w:val="en-ZA"/>
              </w:rPr>
              <w:t>and 4</w:t>
            </w:r>
            <w:r w:rsidRPr="004B397F">
              <w:rPr>
                <w:rFonts w:ascii="Arial" w:hAnsi="Arial" w:cs="Arial"/>
                <w:b/>
                <w:bCs/>
                <w:vertAlign w:val="superscript"/>
                <w:lang w:val="en-ZA"/>
              </w:rPr>
              <w:t xml:space="preserve"> </w:t>
            </w:r>
            <w:r w:rsidRPr="004B397F">
              <w:rPr>
                <w:rFonts w:ascii="Arial" w:hAnsi="Arial" w:cs="Arial"/>
                <w:b/>
                <w:bCs/>
                <w:lang w:val="en-ZA"/>
              </w:rPr>
              <w:t>March being:</w:t>
            </w:r>
          </w:p>
          <w:p w:rsidR="009A4EE0" w:rsidRPr="004B397F" w:rsidRDefault="009A4EE0" w:rsidP="009B2FA6">
            <w:pPr>
              <w:tabs>
                <w:tab w:val="left" w:pos="567"/>
              </w:tabs>
              <w:spacing w:after="0" w:line="360" w:lineRule="auto"/>
              <w:jc w:val="both"/>
              <w:rPr>
                <w:rFonts w:ascii="Arial" w:hAnsi="Arial" w:cs="Arial"/>
                <w:b/>
                <w:bCs/>
                <w:lang w:val="en-ZA"/>
              </w:rPr>
            </w:pPr>
          </w:p>
          <w:p w:rsidR="009A4EE0" w:rsidRPr="004B397F" w:rsidRDefault="009A4EE0" w:rsidP="009A4EE0">
            <w:pPr>
              <w:numPr>
                <w:ilvl w:val="0"/>
                <w:numId w:val="3"/>
              </w:numPr>
              <w:tabs>
                <w:tab w:val="left" w:pos="567"/>
              </w:tabs>
              <w:spacing w:after="0" w:line="360" w:lineRule="auto"/>
              <w:jc w:val="both"/>
              <w:rPr>
                <w:rFonts w:ascii="Arial" w:hAnsi="Arial" w:cs="Arial"/>
                <w:lang w:val="en-ZA"/>
              </w:rPr>
            </w:pPr>
            <w:r w:rsidRPr="004B397F">
              <w:rPr>
                <w:rFonts w:ascii="Arial" w:hAnsi="Arial" w:cs="Arial"/>
                <w:lang w:val="en-ZA"/>
              </w:rPr>
              <w:t xml:space="preserve">Extension of the closing date for registration </w:t>
            </w:r>
          </w:p>
          <w:p w:rsidR="009A4EE0" w:rsidRPr="004B397F" w:rsidRDefault="009A4EE0" w:rsidP="009B2FA6">
            <w:pPr>
              <w:tabs>
                <w:tab w:val="left" w:pos="567"/>
              </w:tabs>
              <w:spacing w:after="0" w:line="360" w:lineRule="auto"/>
              <w:jc w:val="both"/>
              <w:rPr>
                <w:rFonts w:ascii="Arial" w:eastAsia="Calibri" w:hAnsi="Arial" w:cs="Arial"/>
                <w:lang w:val="en-ZA"/>
              </w:rPr>
            </w:pPr>
          </w:p>
          <w:p w:rsidR="009A4EE0" w:rsidRPr="004B397F" w:rsidRDefault="009A4EE0" w:rsidP="009B2FA6">
            <w:pPr>
              <w:spacing w:after="0" w:line="360" w:lineRule="auto"/>
              <w:jc w:val="both"/>
              <w:rPr>
                <w:rFonts w:ascii="Arial" w:hAnsi="Arial" w:cs="Arial"/>
                <w:b/>
                <w:lang w:val="en-US"/>
              </w:rPr>
            </w:pPr>
            <w:r w:rsidRPr="004B397F">
              <w:rPr>
                <w:rFonts w:ascii="Arial" w:hAnsi="Arial" w:cs="Arial"/>
                <w:lang w:val="en-ZA"/>
              </w:rPr>
              <w:t>Management agreed on an extension to the registration period from 4 March to 11 March 2022.</w:t>
            </w: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13.</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North-West University</w:t>
            </w:r>
          </w:p>
        </w:tc>
        <w:tc>
          <w:tcPr>
            <w:tcW w:w="3961" w:type="dxa"/>
          </w:tcPr>
          <w:p w:rsidR="009A4EE0" w:rsidRPr="004B397F" w:rsidRDefault="009A4EE0" w:rsidP="009B2FA6">
            <w:pPr>
              <w:spacing w:line="360" w:lineRule="auto"/>
              <w:jc w:val="both"/>
              <w:rPr>
                <w:rFonts w:ascii="Arial" w:hAnsi="Arial" w:cs="Arial"/>
              </w:rPr>
            </w:pPr>
            <w:r w:rsidRPr="004B397F">
              <w:rPr>
                <w:rFonts w:ascii="Arial" w:hAnsi="Arial" w:cs="Arial"/>
              </w:rPr>
              <w:t xml:space="preserve">The NWU has set aside funds to pay allowances from the end of February albeit that an NSFAS payment had not been received. </w:t>
            </w:r>
          </w:p>
          <w:p w:rsidR="009A4EE0" w:rsidRPr="004B397F" w:rsidRDefault="009A4EE0" w:rsidP="009B2FA6">
            <w:pPr>
              <w:spacing w:line="360" w:lineRule="auto"/>
              <w:jc w:val="both"/>
              <w:rPr>
                <w:rFonts w:ascii="Arial" w:hAnsi="Arial" w:cs="Arial"/>
              </w:rPr>
            </w:pPr>
          </w:p>
          <w:p w:rsidR="009A4EE0" w:rsidRPr="004B397F" w:rsidRDefault="009A4EE0" w:rsidP="009B2FA6">
            <w:pPr>
              <w:spacing w:after="0" w:line="360" w:lineRule="auto"/>
              <w:jc w:val="both"/>
              <w:rPr>
                <w:rFonts w:ascii="Arial" w:hAnsi="Arial" w:cs="Arial"/>
              </w:rPr>
            </w:pPr>
            <w:r w:rsidRPr="004B397F">
              <w:rPr>
                <w:rFonts w:ascii="Arial" w:hAnsi="Arial" w:cs="Arial"/>
                <w:lang w:val="en-ZA"/>
              </w:rPr>
              <w:t>An agreed-upon process and measures involving members of the university management and the student leadership</w:t>
            </w:r>
            <w:r w:rsidRPr="004B397F">
              <w:rPr>
                <w:rFonts w:ascii="Arial" w:hAnsi="Arial" w:cs="Arial"/>
              </w:rPr>
              <w:t xml:space="preserve"> has been in place </w:t>
            </w:r>
            <w:r w:rsidRPr="004B397F">
              <w:rPr>
                <w:rFonts w:ascii="Arial" w:hAnsi="Arial" w:cs="Arial"/>
                <w:lang w:val="en-ZA"/>
              </w:rPr>
              <w:t>to address concerns that had been raised by students – some of which were related to NSFAS</w:t>
            </w:r>
          </w:p>
          <w:p w:rsidR="009A4EE0" w:rsidRPr="004B397F" w:rsidRDefault="009A4EE0" w:rsidP="009B2FA6">
            <w:pPr>
              <w:spacing w:after="0" w:line="360" w:lineRule="auto"/>
              <w:jc w:val="both"/>
              <w:rPr>
                <w:rFonts w:ascii="Arial" w:hAnsi="Arial" w:cs="Arial"/>
                <w:lang w:val="en-US"/>
              </w:rPr>
            </w:pPr>
          </w:p>
        </w:tc>
        <w:tc>
          <w:tcPr>
            <w:tcW w:w="2461" w:type="dxa"/>
          </w:tcPr>
          <w:p w:rsidR="009A4EE0" w:rsidRPr="004B397F" w:rsidRDefault="009A4EE0" w:rsidP="009B2FA6">
            <w:pPr>
              <w:spacing w:after="0" w:line="360" w:lineRule="auto"/>
              <w:jc w:val="both"/>
              <w:rPr>
                <w:rFonts w:ascii="Arial" w:hAnsi="Arial" w:cs="Arial"/>
                <w:lang w:val="en-US"/>
              </w:rPr>
            </w:pPr>
            <w:r w:rsidRPr="004B397F">
              <w:rPr>
                <w:rFonts w:ascii="Arial" w:hAnsi="Arial" w:cs="Arial"/>
                <w:color w:val="000000"/>
              </w:rPr>
              <w:t>The University experienced some unrest in February 2022. The issues raised were NSFAS and registrations related. A meeting was arranged between the SRC and management and matters raised, were resolved.</w:t>
            </w: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14.</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University of Pretoria</w:t>
            </w:r>
          </w:p>
        </w:tc>
        <w:tc>
          <w:tcPr>
            <w:tcW w:w="3961" w:type="dxa"/>
          </w:tcPr>
          <w:p w:rsidR="009A4EE0" w:rsidRPr="004B397F" w:rsidRDefault="009A4EE0" w:rsidP="009B2FA6">
            <w:pPr>
              <w:spacing w:after="0" w:line="360" w:lineRule="auto"/>
              <w:jc w:val="both"/>
              <w:rPr>
                <w:rFonts w:ascii="Arial" w:hAnsi="Arial" w:cs="Arial"/>
                <w:lang w:val="en-US"/>
              </w:rPr>
            </w:pPr>
            <w:r w:rsidRPr="004B397F">
              <w:rPr>
                <w:rFonts w:ascii="Arial" w:hAnsi="Arial" w:cs="Arial"/>
                <w:lang w:eastAsia="en-ZA"/>
              </w:rPr>
              <w:t xml:space="preserve"> There were no protests at UP on NSFAS.</w:t>
            </w:r>
          </w:p>
        </w:tc>
        <w:tc>
          <w:tcPr>
            <w:tcW w:w="2461" w:type="dxa"/>
          </w:tcPr>
          <w:p w:rsidR="009A4EE0" w:rsidRPr="004B397F" w:rsidRDefault="009A4EE0" w:rsidP="009B2FA6">
            <w:pPr>
              <w:spacing w:after="0" w:line="360" w:lineRule="auto"/>
              <w:jc w:val="both"/>
              <w:rPr>
                <w:rFonts w:ascii="Arial" w:hAnsi="Arial" w:cs="Arial"/>
                <w:lang w:val="en-US"/>
              </w:rPr>
            </w:pP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 xml:space="preserve">15. </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Rhodes University</w:t>
            </w:r>
          </w:p>
        </w:tc>
        <w:tc>
          <w:tcPr>
            <w:tcW w:w="3961" w:type="dxa"/>
          </w:tcPr>
          <w:p w:rsidR="009A4EE0" w:rsidRPr="004B397F" w:rsidRDefault="009A4EE0" w:rsidP="009B2FA6">
            <w:pPr>
              <w:autoSpaceDE w:val="0"/>
              <w:autoSpaceDN w:val="0"/>
              <w:adjustRightInd w:val="0"/>
              <w:spacing w:after="142" w:line="360" w:lineRule="auto"/>
              <w:jc w:val="both"/>
              <w:rPr>
                <w:rFonts w:ascii="Arial" w:hAnsi="Arial" w:cs="Arial"/>
                <w:lang w:val="en-US"/>
              </w:rPr>
            </w:pPr>
            <w:r w:rsidRPr="004B397F">
              <w:rPr>
                <w:rFonts w:ascii="Arial" w:hAnsi="Arial" w:cs="Arial"/>
                <w:color w:val="000000"/>
                <w:lang w:eastAsia="en-ZA"/>
              </w:rPr>
              <w:t xml:space="preserve">The university committed support initiatives that would make NSFAS more efficient and effective. </w:t>
            </w:r>
          </w:p>
        </w:tc>
        <w:tc>
          <w:tcPr>
            <w:tcW w:w="2461" w:type="dxa"/>
          </w:tcPr>
          <w:p w:rsidR="009A4EE0" w:rsidRPr="004B397F" w:rsidRDefault="009A4EE0" w:rsidP="009B2FA6">
            <w:pPr>
              <w:autoSpaceDE w:val="0"/>
              <w:autoSpaceDN w:val="0"/>
              <w:adjustRightInd w:val="0"/>
              <w:spacing w:after="0" w:line="360" w:lineRule="auto"/>
              <w:jc w:val="both"/>
              <w:rPr>
                <w:rFonts w:ascii="Arial" w:hAnsi="Arial" w:cs="Arial"/>
                <w:color w:val="000000"/>
                <w:lang w:eastAsia="en-ZA"/>
              </w:rPr>
            </w:pPr>
            <w:r w:rsidRPr="004B397F">
              <w:rPr>
                <w:rFonts w:ascii="Arial" w:hAnsi="Arial" w:cs="Arial"/>
                <w:color w:val="000000"/>
                <w:lang w:eastAsia="en-ZA"/>
              </w:rPr>
              <w:t xml:space="preserve"> No protests experienced.</w:t>
            </w:r>
          </w:p>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16.</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proofErr w:type="spellStart"/>
            <w:r w:rsidRPr="004B397F">
              <w:rPr>
                <w:rFonts w:ascii="Arial" w:hAnsi="Arial" w:cs="Arial"/>
                <w:lang w:val="en-US"/>
              </w:rPr>
              <w:t>Sefako</w:t>
            </w:r>
            <w:proofErr w:type="spellEnd"/>
            <w:r w:rsidRPr="004B397F">
              <w:rPr>
                <w:rFonts w:ascii="Arial" w:hAnsi="Arial" w:cs="Arial"/>
                <w:lang w:val="en-US"/>
              </w:rPr>
              <w:t xml:space="preserve"> </w:t>
            </w:r>
            <w:proofErr w:type="spellStart"/>
            <w:r w:rsidRPr="004B397F">
              <w:rPr>
                <w:rFonts w:ascii="Arial" w:hAnsi="Arial" w:cs="Arial"/>
                <w:lang w:val="en-US"/>
              </w:rPr>
              <w:t>Makgatho</w:t>
            </w:r>
            <w:proofErr w:type="spellEnd"/>
            <w:r w:rsidRPr="004B397F">
              <w:rPr>
                <w:rFonts w:ascii="Arial" w:hAnsi="Arial" w:cs="Arial"/>
                <w:lang w:val="en-US"/>
              </w:rPr>
              <w:t xml:space="preserve"> University</w:t>
            </w:r>
          </w:p>
        </w:tc>
        <w:tc>
          <w:tcPr>
            <w:tcW w:w="3961" w:type="dxa"/>
          </w:tcPr>
          <w:p w:rsidR="009A4EE0" w:rsidRPr="004B397F" w:rsidRDefault="009A4EE0" w:rsidP="009B2FA6">
            <w:pPr>
              <w:spacing w:before="100" w:beforeAutospacing="1" w:after="100" w:afterAutospacing="1" w:line="360" w:lineRule="auto"/>
              <w:jc w:val="both"/>
              <w:rPr>
                <w:rFonts w:ascii="Arial" w:hAnsi="Arial" w:cs="Arial"/>
                <w:b/>
                <w:lang w:val="en-US"/>
              </w:rPr>
            </w:pPr>
            <w:r w:rsidRPr="004B397F">
              <w:rPr>
                <w:rFonts w:ascii="Arial" w:hAnsi="Arial" w:cs="Arial"/>
              </w:rPr>
              <w:t xml:space="preserve">University takes upon itself to process and allocate allowances to funded students and later claim from NSFAS.  </w:t>
            </w:r>
          </w:p>
        </w:tc>
        <w:tc>
          <w:tcPr>
            <w:tcW w:w="2461" w:type="dxa"/>
          </w:tcPr>
          <w:p w:rsidR="009A4EE0" w:rsidRPr="004B397F" w:rsidRDefault="009A4EE0" w:rsidP="009B2FA6">
            <w:pPr>
              <w:spacing w:before="100" w:beforeAutospacing="1" w:after="100" w:afterAutospacing="1" w:line="360" w:lineRule="auto"/>
              <w:jc w:val="both"/>
              <w:rPr>
                <w:rFonts w:ascii="Arial" w:hAnsi="Arial" w:cs="Arial"/>
              </w:rPr>
            </w:pPr>
            <w:r w:rsidRPr="004B397F">
              <w:rPr>
                <w:rFonts w:ascii="Arial" w:hAnsi="Arial" w:cs="Arial"/>
              </w:rPr>
              <w:t>So far, no protest actions were experienced at SMU during the 2022 academic year.</w:t>
            </w:r>
          </w:p>
          <w:p w:rsidR="009A4EE0" w:rsidRPr="004B397F" w:rsidRDefault="009A4EE0" w:rsidP="009B2FA6">
            <w:pPr>
              <w:tabs>
                <w:tab w:val="left" w:pos="432"/>
                <w:tab w:val="left" w:pos="720"/>
                <w:tab w:val="left" w:pos="864"/>
              </w:tabs>
              <w:spacing w:after="0" w:line="360" w:lineRule="auto"/>
              <w:jc w:val="both"/>
              <w:rPr>
                <w:rFonts w:ascii="Arial" w:hAnsi="Arial" w:cs="Arial"/>
                <w:b/>
                <w:lang w:val="en-US"/>
              </w:rPr>
            </w:pP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17.</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Sol Plaatje University</w:t>
            </w:r>
          </w:p>
        </w:tc>
        <w:tc>
          <w:tcPr>
            <w:tcW w:w="396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There were no protests experienced.</w:t>
            </w:r>
          </w:p>
        </w:tc>
        <w:tc>
          <w:tcPr>
            <w:tcW w:w="246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18.</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 xml:space="preserve">University of South Africa </w:t>
            </w:r>
          </w:p>
        </w:tc>
        <w:tc>
          <w:tcPr>
            <w:tcW w:w="396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 xml:space="preserve">Protests experienced were not NSFAS related. The protests were led by the </w:t>
            </w:r>
            <w:proofErr w:type="spellStart"/>
            <w:r w:rsidRPr="004B397F">
              <w:rPr>
                <w:rFonts w:ascii="Arial" w:hAnsi="Arial" w:cs="Arial"/>
                <w:lang w:val="en-US"/>
              </w:rPr>
              <w:t>labour</w:t>
            </w:r>
            <w:proofErr w:type="spellEnd"/>
            <w:r w:rsidRPr="004B397F">
              <w:rPr>
                <w:rFonts w:ascii="Arial" w:hAnsi="Arial" w:cs="Arial"/>
                <w:lang w:val="en-US"/>
              </w:rPr>
              <w:t xml:space="preserve"> unions on </w:t>
            </w:r>
            <w:proofErr w:type="spellStart"/>
            <w:r w:rsidRPr="004B397F">
              <w:rPr>
                <w:rFonts w:ascii="Arial" w:hAnsi="Arial" w:cs="Arial"/>
                <w:lang w:val="en-US"/>
              </w:rPr>
              <w:t>labour</w:t>
            </w:r>
            <w:proofErr w:type="spellEnd"/>
            <w:r w:rsidRPr="004B397F">
              <w:rPr>
                <w:rFonts w:ascii="Arial" w:hAnsi="Arial" w:cs="Arial"/>
                <w:lang w:val="en-US"/>
              </w:rPr>
              <w:t xml:space="preserve"> and management related matters.</w:t>
            </w:r>
          </w:p>
        </w:tc>
        <w:tc>
          <w:tcPr>
            <w:tcW w:w="246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19.</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Stellenbosch University</w:t>
            </w:r>
          </w:p>
        </w:tc>
        <w:tc>
          <w:tcPr>
            <w:tcW w:w="3961" w:type="dxa"/>
          </w:tcPr>
          <w:p w:rsidR="009A4EE0" w:rsidRPr="004B397F" w:rsidRDefault="009A4EE0" w:rsidP="009B2FA6">
            <w:pPr>
              <w:spacing w:after="0" w:line="360" w:lineRule="auto"/>
              <w:jc w:val="both"/>
              <w:rPr>
                <w:rFonts w:ascii="Arial" w:hAnsi="Arial" w:cs="Arial"/>
                <w:lang w:val="en-ZA"/>
              </w:rPr>
            </w:pPr>
            <w:r w:rsidRPr="004B397F">
              <w:rPr>
                <w:rFonts w:ascii="Arial" w:hAnsi="Arial" w:cs="Arial"/>
                <w:lang w:val="en-ZA"/>
              </w:rPr>
              <w:t>Stellenbosch University had no NSFAS related student protests in 2022.</w:t>
            </w:r>
          </w:p>
        </w:tc>
        <w:tc>
          <w:tcPr>
            <w:tcW w:w="2461" w:type="dxa"/>
          </w:tcPr>
          <w:p w:rsidR="009A4EE0" w:rsidRPr="004B397F" w:rsidRDefault="009A4EE0" w:rsidP="009B2FA6">
            <w:pPr>
              <w:spacing w:after="0" w:line="360" w:lineRule="auto"/>
              <w:jc w:val="both"/>
              <w:rPr>
                <w:rFonts w:ascii="Arial" w:hAnsi="Arial" w:cs="Arial"/>
                <w:lang w:val="en-ZA"/>
              </w:rPr>
            </w:pP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20.</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Tshwane University of Technology</w:t>
            </w:r>
          </w:p>
        </w:tc>
        <w:tc>
          <w:tcPr>
            <w:tcW w:w="3961" w:type="dxa"/>
          </w:tcPr>
          <w:p w:rsidR="009A4EE0" w:rsidRPr="004B397F" w:rsidRDefault="009A4EE0" w:rsidP="009B2FA6">
            <w:pPr>
              <w:spacing w:after="0" w:line="360" w:lineRule="auto"/>
              <w:ind w:right="28"/>
              <w:jc w:val="both"/>
              <w:rPr>
                <w:rFonts w:ascii="Arial" w:hAnsi="Arial" w:cs="Arial"/>
                <w:b/>
              </w:rPr>
            </w:pPr>
            <w:r w:rsidRPr="004B397F">
              <w:rPr>
                <w:rFonts w:ascii="Arial" w:hAnsi="Arial" w:cs="Arial"/>
                <w:color w:val="222222"/>
                <w:lang w:val="en-ZA"/>
              </w:rPr>
              <w:t>TUT has implemented mitigating strategies to try and resolve challenges experienced with NSFAS.</w:t>
            </w:r>
          </w:p>
          <w:p w:rsidR="009A4EE0" w:rsidRPr="004B397F" w:rsidRDefault="009A4EE0" w:rsidP="009B2FA6">
            <w:pPr>
              <w:pStyle w:val="Default"/>
              <w:spacing w:line="360" w:lineRule="auto"/>
              <w:jc w:val="both"/>
              <w:rPr>
                <w:rFonts w:ascii="Arial" w:hAnsi="Arial" w:cs="Arial"/>
                <w:sz w:val="22"/>
                <w:szCs w:val="22"/>
              </w:rPr>
            </w:pPr>
            <w:r w:rsidRPr="004B397F">
              <w:rPr>
                <w:rFonts w:ascii="Arial" w:hAnsi="Arial" w:cs="Arial"/>
                <w:sz w:val="22"/>
                <w:szCs w:val="22"/>
              </w:rPr>
              <w:t xml:space="preserve">This involved TUT and NSFAS embarking on a series of engagements to address concerns and queries through the NSFAS Service Agent, robust meetings with Financial Aid Practitioners of South Africa (FAPSA) and </w:t>
            </w:r>
            <w:proofErr w:type="spellStart"/>
            <w:r w:rsidRPr="004B397F">
              <w:rPr>
                <w:rFonts w:ascii="Arial" w:hAnsi="Arial" w:cs="Arial"/>
                <w:sz w:val="22"/>
                <w:szCs w:val="22"/>
              </w:rPr>
              <w:t>Usaf</w:t>
            </w:r>
            <w:proofErr w:type="spellEnd"/>
            <w:r w:rsidRPr="004B397F">
              <w:rPr>
                <w:rFonts w:ascii="Arial" w:hAnsi="Arial" w:cs="Arial"/>
                <w:sz w:val="22"/>
                <w:szCs w:val="22"/>
              </w:rPr>
              <w:t xml:space="preserve"> (FEF)</w:t>
            </w:r>
          </w:p>
          <w:p w:rsidR="009A4EE0" w:rsidRPr="004B397F" w:rsidRDefault="009A4EE0" w:rsidP="009B2FA6">
            <w:pPr>
              <w:pStyle w:val="Default"/>
              <w:spacing w:line="360" w:lineRule="auto"/>
              <w:jc w:val="both"/>
              <w:rPr>
                <w:rFonts w:ascii="Arial" w:hAnsi="Arial" w:cs="Arial"/>
                <w:sz w:val="22"/>
                <w:szCs w:val="22"/>
              </w:rPr>
            </w:pPr>
          </w:p>
          <w:p w:rsidR="009A4EE0" w:rsidRPr="004B397F" w:rsidRDefault="009A4EE0" w:rsidP="009B2FA6">
            <w:pPr>
              <w:pStyle w:val="Default"/>
              <w:spacing w:line="360" w:lineRule="auto"/>
              <w:jc w:val="both"/>
              <w:rPr>
                <w:rFonts w:ascii="Arial" w:hAnsi="Arial" w:cs="Arial"/>
                <w:sz w:val="22"/>
                <w:szCs w:val="22"/>
                <w:lang/>
              </w:rPr>
            </w:pPr>
          </w:p>
        </w:tc>
        <w:tc>
          <w:tcPr>
            <w:tcW w:w="2461" w:type="dxa"/>
          </w:tcPr>
          <w:p w:rsidR="009A4EE0" w:rsidRPr="004B397F" w:rsidRDefault="009A4EE0" w:rsidP="009B2FA6">
            <w:pPr>
              <w:spacing w:after="0" w:line="360" w:lineRule="auto"/>
              <w:jc w:val="both"/>
              <w:rPr>
                <w:rFonts w:ascii="Arial" w:hAnsi="Arial" w:cs="Arial"/>
                <w:lang w:val="en-ZA"/>
              </w:rPr>
            </w:pPr>
            <w:r w:rsidRPr="004B397F">
              <w:rPr>
                <w:rFonts w:ascii="Arial" w:hAnsi="Arial" w:cs="Arial"/>
                <w:lang w:val="en-ZA"/>
              </w:rPr>
              <w:t>(b) The students protest on NSFAS matters were recorded at Tshwane University of Technology in the beginning of 2022, i.e., during February and March. The most challenging issues that affected all six campuses were recorded as follows:</w:t>
            </w:r>
          </w:p>
          <w:p w:rsidR="009A4EE0" w:rsidRPr="004B397F" w:rsidRDefault="009A4EE0" w:rsidP="009A4EE0">
            <w:pPr>
              <w:pStyle w:val="ListParagraph"/>
              <w:numPr>
                <w:ilvl w:val="0"/>
                <w:numId w:val="4"/>
              </w:numPr>
              <w:spacing w:after="0" w:line="360" w:lineRule="auto"/>
              <w:jc w:val="both"/>
              <w:rPr>
                <w:rFonts w:ascii="Arial" w:hAnsi="Arial" w:cs="Arial"/>
                <w:lang w:val="en-ZA"/>
              </w:rPr>
            </w:pPr>
            <w:r w:rsidRPr="004B397F">
              <w:rPr>
                <w:rFonts w:ascii="Arial" w:hAnsi="Arial" w:cs="Arial"/>
                <w:lang w:val="en-ZA"/>
              </w:rPr>
              <w:t>Delay in the release the list of NSFAS Funded students;</w:t>
            </w:r>
          </w:p>
          <w:p w:rsidR="009A4EE0" w:rsidRPr="004B397F" w:rsidRDefault="009A4EE0" w:rsidP="009A4EE0">
            <w:pPr>
              <w:pStyle w:val="ListParagraph"/>
              <w:numPr>
                <w:ilvl w:val="0"/>
                <w:numId w:val="4"/>
              </w:numPr>
              <w:spacing w:after="0" w:line="360" w:lineRule="auto"/>
              <w:jc w:val="both"/>
              <w:rPr>
                <w:rFonts w:ascii="Arial" w:hAnsi="Arial" w:cs="Arial"/>
                <w:lang w:val="en-ZA"/>
              </w:rPr>
            </w:pPr>
            <w:r w:rsidRPr="004B397F">
              <w:rPr>
                <w:rFonts w:ascii="Arial" w:hAnsi="Arial" w:cs="Arial"/>
                <w:lang w:val="en-ZA"/>
              </w:rPr>
              <w:t xml:space="preserve">N+2 Rule of NSFAS; and </w:t>
            </w:r>
          </w:p>
          <w:p w:rsidR="009A4EE0" w:rsidRPr="004B397F" w:rsidRDefault="009A4EE0" w:rsidP="009A4EE0">
            <w:pPr>
              <w:pStyle w:val="ListParagraph"/>
              <w:numPr>
                <w:ilvl w:val="0"/>
                <w:numId w:val="4"/>
              </w:numPr>
              <w:spacing w:after="0" w:line="360" w:lineRule="auto"/>
              <w:jc w:val="both"/>
              <w:rPr>
                <w:rFonts w:ascii="Arial" w:hAnsi="Arial" w:cs="Arial"/>
                <w:lang w:val="en-ZA"/>
              </w:rPr>
            </w:pPr>
            <w:r w:rsidRPr="004B397F">
              <w:rPr>
                <w:rFonts w:ascii="Arial" w:hAnsi="Arial" w:cs="Arial"/>
                <w:lang w:val="en-ZA"/>
              </w:rPr>
              <w:t>NSFAS appeals process being slow.</w:t>
            </w:r>
          </w:p>
          <w:p w:rsidR="009A4EE0" w:rsidRPr="004B397F" w:rsidRDefault="009A4EE0" w:rsidP="009B2FA6">
            <w:pPr>
              <w:pStyle w:val="Default"/>
              <w:spacing w:line="360" w:lineRule="auto"/>
              <w:jc w:val="both"/>
              <w:rPr>
                <w:rFonts w:ascii="Arial" w:hAnsi="Arial" w:cs="Arial"/>
                <w:sz w:val="22"/>
                <w:szCs w:val="22"/>
                <w:lang/>
              </w:rPr>
            </w:pPr>
            <w:r w:rsidRPr="004B397F">
              <w:rPr>
                <w:rFonts w:ascii="Arial" w:hAnsi="Arial" w:cs="Arial"/>
                <w:sz w:val="22"/>
                <w:szCs w:val="22"/>
                <w:lang w:val="en-ZA"/>
              </w:rPr>
              <w:t>. However, there protests were not just limited to NSFAS related concerns. Other student demands also played a role</w:t>
            </w: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21.</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Vaal University of Technology</w:t>
            </w:r>
          </w:p>
        </w:tc>
        <w:tc>
          <w:tcPr>
            <w:tcW w:w="3961" w:type="dxa"/>
          </w:tcPr>
          <w:p w:rsidR="009A4EE0" w:rsidRPr="004B397F" w:rsidRDefault="009A4EE0" w:rsidP="009B2FA6">
            <w:pPr>
              <w:tabs>
                <w:tab w:val="left" w:pos="432"/>
                <w:tab w:val="left" w:pos="720"/>
                <w:tab w:val="left" w:pos="864"/>
              </w:tabs>
              <w:spacing w:after="0" w:line="360" w:lineRule="auto"/>
              <w:jc w:val="both"/>
              <w:rPr>
                <w:rFonts w:ascii="Arial" w:hAnsi="Arial" w:cs="Arial"/>
                <w:b/>
                <w:lang w:val="en-US"/>
              </w:rPr>
            </w:pPr>
            <w:r w:rsidRPr="004B397F">
              <w:rPr>
                <w:rFonts w:ascii="Arial" w:hAnsi="Arial" w:cs="Arial"/>
                <w:color w:val="000000"/>
              </w:rPr>
              <w:t>NSFAS officials visited the campus to address outstanding challenges regarding NSFAS.</w:t>
            </w:r>
          </w:p>
        </w:tc>
        <w:tc>
          <w:tcPr>
            <w:tcW w:w="2461" w:type="dxa"/>
          </w:tcPr>
          <w:p w:rsidR="009A4EE0" w:rsidRPr="004B397F" w:rsidRDefault="009A4EE0" w:rsidP="009B2FA6">
            <w:pPr>
              <w:tabs>
                <w:tab w:val="left" w:pos="432"/>
                <w:tab w:val="left" w:pos="720"/>
                <w:tab w:val="left" w:pos="864"/>
              </w:tabs>
              <w:spacing w:after="0" w:line="360" w:lineRule="auto"/>
              <w:jc w:val="both"/>
              <w:rPr>
                <w:rFonts w:ascii="Arial" w:hAnsi="Arial" w:cs="Arial"/>
                <w:b/>
                <w:lang w:val="en-US"/>
              </w:rPr>
            </w:pPr>
            <w:r w:rsidRPr="004B397F">
              <w:rPr>
                <w:rFonts w:ascii="Arial" w:hAnsi="Arial" w:cs="Arial"/>
                <w:color w:val="000000"/>
              </w:rPr>
              <w:t>On 10 June 2022, the guard house at the entrance of the campus was set alight.</w:t>
            </w: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22.</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University of Venda</w:t>
            </w:r>
          </w:p>
        </w:tc>
        <w:tc>
          <w:tcPr>
            <w:tcW w:w="3961" w:type="dxa"/>
          </w:tcPr>
          <w:p w:rsidR="009A4EE0" w:rsidRPr="004B397F" w:rsidRDefault="009A4EE0" w:rsidP="009B2FA6">
            <w:pPr>
              <w:tabs>
                <w:tab w:val="left" w:pos="432"/>
                <w:tab w:val="left" w:pos="720"/>
                <w:tab w:val="left" w:pos="864"/>
              </w:tabs>
              <w:spacing w:after="0" w:line="360" w:lineRule="auto"/>
              <w:jc w:val="both"/>
              <w:rPr>
                <w:rFonts w:ascii="Arial" w:hAnsi="Arial" w:cs="Arial"/>
                <w:bCs/>
                <w:lang w:val="en-US"/>
              </w:rPr>
            </w:pPr>
            <w:r w:rsidRPr="004B397F">
              <w:rPr>
                <w:rFonts w:ascii="Arial" w:hAnsi="Arial" w:cs="Arial"/>
                <w:bCs/>
                <w:lang w:val="en-US"/>
              </w:rPr>
              <w:t>The University of Venda Strategy is to open registration for all NSFAS potential funded students pending NSFAS confirmation and reimbursement of funds to the university. University decided to pay students allowances towards food and to pay landlords before NSFAS pay to ensure well-being of students and stability on campus. As for book allowances universities decided to wait for NSFAS to pay the university considering the magnitude of the invoice as majority of UNIVEN enrolment is funded by NSFAS.</w:t>
            </w:r>
          </w:p>
        </w:tc>
        <w:tc>
          <w:tcPr>
            <w:tcW w:w="2461" w:type="dxa"/>
          </w:tcPr>
          <w:p w:rsidR="009A4EE0" w:rsidRPr="004B397F" w:rsidRDefault="009A4EE0" w:rsidP="009B2FA6">
            <w:pPr>
              <w:tabs>
                <w:tab w:val="left" w:pos="432"/>
                <w:tab w:val="left" w:pos="720"/>
                <w:tab w:val="left" w:pos="864"/>
              </w:tabs>
              <w:spacing w:line="360" w:lineRule="auto"/>
              <w:jc w:val="both"/>
              <w:rPr>
                <w:rFonts w:ascii="Arial" w:hAnsi="Arial" w:cs="Arial"/>
                <w:bCs/>
                <w:lang w:val="en-US"/>
              </w:rPr>
            </w:pPr>
            <w:r w:rsidRPr="004B397F">
              <w:rPr>
                <w:rFonts w:ascii="Arial" w:hAnsi="Arial" w:cs="Arial"/>
                <w:bCs/>
                <w:lang w:val="en-US"/>
              </w:rPr>
              <w:t xml:space="preserve"> one protest action was recorded during May 2022.</w:t>
            </w: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23.</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Walter Sisulu University</w:t>
            </w:r>
          </w:p>
        </w:tc>
        <w:tc>
          <w:tcPr>
            <w:tcW w:w="396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color w:val="000000"/>
              </w:rPr>
              <w:t>The interventions by the University included: Ongoing engagements with institutional and campus SRCs, NSFAS visiting campuses to deal with NSFAS related matters,</w:t>
            </w:r>
          </w:p>
        </w:tc>
        <w:tc>
          <w:tcPr>
            <w:tcW w:w="2461" w:type="dxa"/>
          </w:tcPr>
          <w:p w:rsidR="009A4EE0" w:rsidRPr="004B397F" w:rsidRDefault="009A4EE0" w:rsidP="009B2FA6">
            <w:pPr>
              <w:tabs>
                <w:tab w:val="left" w:pos="432"/>
                <w:tab w:val="left" w:pos="720"/>
                <w:tab w:val="left" w:pos="864"/>
              </w:tabs>
              <w:spacing w:line="360" w:lineRule="auto"/>
              <w:jc w:val="both"/>
              <w:rPr>
                <w:rFonts w:ascii="Arial" w:hAnsi="Arial" w:cs="Arial"/>
                <w:lang w:val="en-US"/>
              </w:rPr>
            </w:pPr>
            <w:r w:rsidRPr="004B397F">
              <w:rPr>
                <w:rFonts w:ascii="Arial" w:hAnsi="Arial" w:cs="Arial"/>
                <w:color w:val="000000"/>
              </w:rPr>
              <w:t>Walter Sisulu University encountered protests from February to June 2022 on its four campuses (</w:t>
            </w:r>
            <w:proofErr w:type="spellStart"/>
            <w:r w:rsidRPr="004B397F">
              <w:rPr>
                <w:rFonts w:ascii="Arial" w:hAnsi="Arial" w:cs="Arial"/>
                <w:color w:val="000000"/>
              </w:rPr>
              <w:t>Zamukulingisa</w:t>
            </w:r>
            <w:proofErr w:type="spellEnd"/>
            <w:r w:rsidRPr="004B397F">
              <w:rPr>
                <w:rFonts w:ascii="Arial" w:hAnsi="Arial" w:cs="Arial"/>
                <w:color w:val="000000"/>
              </w:rPr>
              <w:t xml:space="preserve">, </w:t>
            </w:r>
            <w:proofErr w:type="spellStart"/>
            <w:r w:rsidRPr="004B397F">
              <w:rPr>
                <w:rFonts w:ascii="Arial" w:hAnsi="Arial" w:cs="Arial"/>
                <w:color w:val="000000"/>
              </w:rPr>
              <w:t>Mthatha</w:t>
            </w:r>
            <w:proofErr w:type="spellEnd"/>
            <w:r w:rsidRPr="004B397F">
              <w:rPr>
                <w:rFonts w:ascii="Arial" w:hAnsi="Arial" w:cs="Arial"/>
                <w:color w:val="000000"/>
              </w:rPr>
              <w:t xml:space="preserve">, </w:t>
            </w:r>
            <w:proofErr w:type="spellStart"/>
            <w:r w:rsidRPr="004B397F">
              <w:rPr>
                <w:rFonts w:ascii="Arial" w:hAnsi="Arial" w:cs="Arial"/>
                <w:color w:val="000000"/>
              </w:rPr>
              <w:t>Ibika</w:t>
            </w:r>
            <w:proofErr w:type="spellEnd"/>
            <w:r w:rsidRPr="004B397F">
              <w:rPr>
                <w:rFonts w:ascii="Arial" w:hAnsi="Arial" w:cs="Arial"/>
                <w:color w:val="000000"/>
              </w:rPr>
              <w:t xml:space="preserve"> and Buffalo City). The concerns raised by students included: unfunded students, and student accommodation not compliant to DHET minimum norms.</w:t>
            </w: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24.</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University of the Western Cape</w:t>
            </w:r>
          </w:p>
        </w:tc>
        <w:tc>
          <w:tcPr>
            <w:tcW w:w="3961" w:type="dxa"/>
          </w:tcPr>
          <w:p w:rsidR="009A4EE0" w:rsidRPr="004B397F" w:rsidRDefault="009A4EE0" w:rsidP="009B2FA6">
            <w:pPr>
              <w:spacing w:after="0" w:line="360" w:lineRule="auto"/>
              <w:jc w:val="both"/>
              <w:rPr>
                <w:rFonts w:ascii="Arial" w:hAnsi="Arial" w:cs="Arial"/>
                <w:b/>
                <w:lang w:val="en-US"/>
              </w:rPr>
            </w:pPr>
            <w:r w:rsidRPr="004B397F">
              <w:rPr>
                <w:rFonts w:ascii="Arial" w:hAnsi="Arial" w:cs="Arial"/>
                <w:bCs/>
                <w:lang w:val="en-US"/>
              </w:rPr>
              <w:t>No protest actions related to NSFAS issues</w:t>
            </w:r>
          </w:p>
        </w:tc>
        <w:tc>
          <w:tcPr>
            <w:tcW w:w="2461" w:type="dxa"/>
          </w:tcPr>
          <w:p w:rsidR="009A4EE0" w:rsidRPr="004B397F" w:rsidRDefault="009A4EE0" w:rsidP="009B2FA6">
            <w:pPr>
              <w:spacing w:after="0" w:line="360" w:lineRule="auto"/>
              <w:jc w:val="both"/>
              <w:rPr>
                <w:rFonts w:ascii="Arial" w:hAnsi="Arial" w:cs="Arial"/>
                <w:bCs/>
                <w:lang w:val="en-US"/>
              </w:rPr>
            </w:pPr>
            <w:r w:rsidRPr="004B397F">
              <w:rPr>
                <w:rFonts w:ascii="Arial" w:hAnsi="Arial" w:cs="Arial"/>
                <w:bCs/>
                <w:lang w:val="en-US"/>
              </w:rPr>
              <w:t>.</w:t>
            </w: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25.</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University of the Witwatersrand</w:t>
            </w:r>
          </w:p>
        </w:tc>
        <w:tc>
          <w:tcPr>
            <w:tcW w:w="3961" w:type="dxa"/>
          </w:tcPr>
          <w:p w:rsidR="009A4EE0" w:rsidRPr="004B397F" w:rsidRDefault="009A4EE0" w:rsidP="009B2FA6">
            <w:pPr>
              <w:tabs>
                <w:tab w:val="left" w:pos="432"/>
                <w:tab w:val="left" w:pos="720"/>
                <w:tab w:val="left" w:pos="864"/>
              </w:tabs>
              <w:spacing w:after="0" w:line="360" w:lineRule="auto"/>
              <w:jc w:val="both"/>
              <w:rPr>
                <w:rFonts w:ascii="Arial" w:hAnsi="Arial" w:cs="Arial"/>
                <w:b/>
                <w:lang w:val="en-US"/>
              </w:rPr>
            </w:pPr>
            <w:r w:rsidRPr="004B397F">
              <w:rPr>
                <w:rFonts w:ascii="Arial" w:hAnsi="Arial" w:cs="Arial"/>
                <w:bCs/>
                <w:lang w:val="en-US"/>
              </w:rPr>
              <w:t>No protest actions related to NSFAS issues</w:t>
            </w:r>
          </w:p>
        </w:tc>
        <w:tc>
          <w:tcPr>
            <w:tcW w:w="2461" w:type="dxa"/>
          </w:tcPr>
          <w:p w:rsidR="009A4EE0" w:rsidRPr="004B397F" w:rsidRDefault="009A4EE0" w:rsidP="009B2FA6">
            <w:pPr>
              <w:tabs>
                <w:tab w:val="left" w:pos="432"/>
                <w:tab w:val="left" w:pos="720"/>
                <w:tab w:val="left" w:pos="864"/>
              </w:tabs>
              <w:spacing w:after="0" w:line="360" w:lineRule="auto"/>
              <w:jc w:val="both"/>
              <w:rPr>
                <w:rFonts w:ascii="Arial" w:hAnsi="Arial" w:cs="Arial"/>
                <w:b/>
                <w:lang w:val="en-US"/>
              </w:rPr>
            </w:pPr>
          </w:p>
        </w:tc>
      </w:tr>
      <w:tr w:rsidR="009A4EE0" w:rsidRPr="004B397F" w:rsidTr="009B2FA6">
        <w:tc>
          <w:tcPr>
            <w:tcW w:w="589" w:type="dxa"/>
          </w:tcPr>
          <w:p w:rsidR="009A4EE0" w:rsidRPr="004B397F" w:rsidRDefault="009A4EE0" w:rsidP="009B2FA6">
            <w:pPr>
              <w:spacing w:line="360" w:lineRule="auto"/>
              <w:jc w:val="both"/>
              <w:rPr>
                <w:rFonts w:ascii="Arial" w:hAnsi="Arial" w:cs="Arial"/>
              </w:rPr>
            </w:pPr>
            <w:r w:rsidRPr="004B397F">
              <w:rPr>
                <w:rFonts w:ascii="Arial" w:hAnsi="Arial" w:cs="Arial"/>
              </w:rPr>
              <w:t>26.</w:t>
            </w:r>
          </w:p>
        </w:tc>
        <w:tc>
          <w:tcPr>
            <w:tcW w:w="223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University of Zululand</w:t>
            </w:r>
          </w:p>
        </w:tc>
        <w:tc>
          <w:tcPr>
            <w:tcW w:w="3961" w:type="dxa"/>
          </w:tcPr>
          <w:p w:rsidR="009A4EE0" w:rsidRPr="004B397F" w:rsidRDefault="009A4EE0" w:rsidP="009B2FA6">
            <w:pPr>
              <w:tabs>
                <w:tab w:val="left" w:pos="432"/>
                <w:tab w:val="left" w:pos="720"/>
                <w:tab w:val="left" w:pos="864"/>
              </w:tabs>
              <w:spacing w:after="0" w:line="360" w:lineRule="auto"/>
              <w:jc w:val="both"/>
              <w:rPr>
                <w:rFonts w:ascii="Arial" w:hAnsi="Arial" w:cs="Arial"/>
                <w:lang w:val="en-US"/>
              </w:rPr>
            </w:pPr>
            <w:r w:rsidRPr="004B397F">
              <w:rPr>
                <w:rFonts w:ascii="Arial" w:hAnsi="Arial" w:cs="Arial"/>
                <w:lang w:val="en-US"/>
              </w:rPr>
              <w:t>NSFAS qualifying students are assisted whilst NSFAS has not yet paid the upfront payment to the university.</w:t>
            </w:r>
          </w:p>
        </w:tc>
        <w:tc>
          <w:tcPr>
            <w:tcW w:w="2461" w:type="dxa"/>
          </w:tcPr>
          <w:p w:rsidR="009A4EE0" w:rsidRPr="004B397F" w:rsidRDefault="009A4EE0" w:rsidP="009B2FA6">
            <w:pPr>
              <w:tabs>
                <w:tab w:val="left" w:pos="432"/>
                <w:tab w:val="left" w:pos="720"/>
                <w:tab w:val="left" w:pos="864"/>
              </w:tabs>
              <w:spacing w:line="360" w:lineRule="auto"/>
              <w:jc w:val="both"/>
              <w:rPr>
                <w:rFonts w:ascii="Arial" w:hAnsi="Arial" w:cs="Arial"/>
                <w:lang w:val="en-US"/>
              </w:rPr>
            </w:pPr>
            <w:r w:rsidRPr="004B397F">
              <w:rPr>
                <w:rFonts w:ascii="Arial" w:hAnsi="Arial" w:cs="Arial"/>
                <w:color w:val="000000"/>
              </w:rPr>
              <w:t xml:space="preserve">On 9 March 2022 at the </w:t>
            </w:r>
            <w:proofErr w:type="spellStart"/>
            <w:r w:rsidRPr="004B397F">
              <w:rPr>
                <w:rFonts w:ascii="Arial" w:hAnsi="Arial" w:cs="Arial"/>
                <w:color w:val="000000"/>
              </w:rPr>
              <w:t>KwaDlangezwa</w:t>
            </w:r>
            <w:proofErr w:type="spellEnd"/>
            <w:r w:rsidRPr="004B397F">
              <w:rPr>
                <w:rFonts w:ascii="Arial" w:hAnsi="Arial" w:cs="Arial"/>
                <w:color w:val="000000"/>
              </w:rPr>
              <w:t xml:space="preserve">. The concerns raised by students were not only NSFAS related.  Students complained against students living off campus and inadequate residences.  The University managed to source more off-campus accommodation. </w:t>
            </w:r>
          </w:p>
        </w:tc>
      </w:tr>
    </w:tbl>
    <w:p w:rsidR="0035180C" w:rsidRPr="00073BC3" w:rsidRDefault="0035180C" w:rsidP="009A4EE0">
      <w:pPr>
        <w:spacing w:before="100" w:beforeAutospacing="1" w:after="100" w:afterAutospacing="1" w:line="360" w:lineRule="auto"/>
        <w:jc w:val="both"/>
        <w:rPr>
          <w:rFonts w:ascii="Arial" w:eastAsia="Times New Roman" w:hAnsi="Arial" w:cs="Arial"/>
          <w:lang w:val="en-ZA" w:eastAsia="en-ZA"/>
        </w:rPr>
      </w:pPr>
      <w:bookmarkStart w:id="1" w:name="_GoBack"/>
      <w:bookmarkEnd w:id="1"/>
    </w:p>
    <w:p w:rsidR="00566FDA" w:rsidRDefault="00566FDA" w:rsidP="00566FDA">
      <w:pPr>
        <w:spacing w:before="100" w:beforeAutospacing="1" w:after="100" w:afterAutospacing="1" w:line="360" w:lineRule="auto"/>
        <w:jc w:val="both"/>
        <w:rPr>
          <w:rFonts w:ascii="Arial" w:hAnsi="Arial" w:cs="Arial"/>
          <w:b/>
        </w:rPr>
      </w:pPr>
    </w:p>
    <w:p w:rsidR="00BD00C9" w:rsidRPr="004D06E1" w:rsidRDefault="00BD00C9" w:rsidP="00566FDA">
      <w:pPr>
        <w:spacing w:before="240"/>
        <w:jc w:val="center"/>
        <w:rPr>
          <w:rFonts w:ascii="Arial" w:eastAsia="Times New Roman" w:hAnsi="Arial" w:cs="Arial"/>
          <w:color w:val="000000"/>
          <w:lang w:val="en-ZA" w:eastAsia="en-ZA"/>
        </w:rPr>
      </w:pPr>
    </w:p>
    <w:sectPr w:rsidR="00BD00C9" w:rsidRPr="004D06E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3A9" w:rsidRDefault="00AB13A9">
      <w:pPr>
        <w:spacing w:after="0" w:line="240" w:lineRule="auto"/>
      </w:pPr>
      <w:r>
        <w:separator/>
      </w:r>
    </w:p>
  </w:endnote>
  <w:endnote w:type="continuationSeparator" w:id="0">
    <w:p w:rsidR="00AB13A9" w:rsidRDefault="00AB1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3A9" w:rsidRDefault="00AB13A9">
      <w:pPr>
        <w:spacing w:after="0" w:line="240" w:lineRule="auto"/>
      </w:pPr>
      <w:r>
        <w:separator/>
      </w:r>
    </w:p>
  </w:footnote>
  <w:footnote w:type="continuationSeparator" w:id="0">
    <w:p w:rsidR="00AB13A9" w:rsidRDefault="00AB13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12D"/>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297F"/>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13A9"/>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B3A43EA1-D805-45EC-8DDF-8231F6EE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2022-11-02T09:45:00Z</dcterms:created>
  <dcterms:modified xsi:type="dcterms:W3CDTF">2022-11-02T09:45:00Z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