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94D11">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119">
        <w:rPr>
          <w:rFonts w:ascii="Arial" w:hAnsi="Arial" w:cs="Arial"/>
          <w:b/>
          <w:sz w:val="22"/>
          <w:szCs w:val="22"/>
          <w:u w:val="single"/>
        </w:rPr>
        <w:t>3</w:t>
      </w:r>
      <w:r w:rsidR="00F844A5">
        <w:rPr>
          <w:rFonts w:ascii="Arial" w:hAnsi="Arial" w:cs="Arial"/>
          <w:b/>
          <w:sz w:val="22"/>
          <w:szCs w:val="22"/>
          <w:u w:val="single"/>
        </w:rPr>
        <w:t>3</w:t>
      </w:r>
      <w:r w:rsidR="0038000E">
        <w:rPr>
          <w:rFonts w:ascii="Arial" w:hAnsi="Arial" w:cs="Arial"/>
          <w:b/>
          <w:sz w:val="22"/>
          <w:szCs w:val="22"/>
          <w:u w:val="single"/>
        </w:rPr>
        <w:t>91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23</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174C8D">
        <w:rPr>
          <w:rFonts w:ascii="Arial" w:hAnsi="Arial" w:cs="Arial"/>
          <w:b/>
          <w:sz w:val="22"/>
          <w:szCs w:val="22"/>
          <w:u w:val="single"/>
        </w:rPr>
        <w:t>6</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38000E" w:rsidRPr="005E76FF" w:rsidRDefault="0038000E" w:rsidP="0038000E">
      <w:pPr>
        <w:spacing w:before="100" w:beforeAutospacing="1" w:after="100" w:afterAutospacing="1"/>
        <w:ind w:left="720" w:hanging="720"/>
        <w:jc w:val="both"/>
        <w:outlineLvl w:val="0"/>
        <w:rPr>
          <w:rFonts w:ascii="Arial" w:hAnsi="Arial" w:cs="Arial"/>
          <w:b/>
          <w:bCs/>
          <w:sz w:val="22"/>
          <w:szCs w:val="22"/>
          <w:lang w:val="en-GB"/>
        </w:rPr>
      </w:pPr>
      <w:r w:rsidRPr="005E76FF">
        <w:rPr>
          <w:rFonts w:ascii="Arial" w:hAnsi="Arial" w:cs="Arial"/>
          <w:b/>
          <w:sz w:val="22"/>
          <w:szCs w:val="22"/>
        </w:rPr>
        <w:t>3391</w:t>
      </w:r>
      <w:r w:rsidRPr="005E76FF">
        <w:rPr>
          <w:rFonts w:ascii="Arial" w:hAnsi="Arial" w:cs="Arial"/>
          <w:b/>
          <w:sz w:val="22"/>
          <w:szCs w:val="22"/>
          <w:lang w:val="en-US"/>
        </w:rPr>
        <w:t>.</w:t>
      </w:r>
      <w:r w:rsidRPr="005E76FF">
        <w:rPr>
          <w:rFonts w:ascii="Arial" w:hAnsi="Arial" w:cs="Arial"/>
          <w:b/>
          <w:sz w:val="22"/>
          <w:szCs w:val="22"/>
          <w:lang w:val="en-US"/>
        </w:rPr>
        <w:tab/>
      </w:r>
      <w:r w:rsidRPr="005E76FF">
        <w:rPr>
          <w:rFonts w:ascii="Arial" w:hAnsi="Arial" w:cs="Arial"/>
          <w:b/>
          <w:bCs/>
          <w:sz w:val="22"/>
          <w:szCs w:val="22"/>
          <w:lang w:val="en-GB"/>
        </w:rPr>
        <w:t xml:space="preserve">Mr D F </w:t>
      </w:r>
      <w:proofErr w:type="spellStart"/>
      <w:r w:rsidRPr="005E76FF">
        <w:rPr>
          <w:rFonts w:ascii="Arial" w:hAnsi="Arial" w:cs="Arial"/>
          <w:b/>
          <w:bCs/>
          <w:sz w:val="22"/>
          <w:szCs w:val="22"/>
          <w:lang w:val="en-GB"/>
        </w:rPr>
        <w:t>Mthenjane</w:t>
      </w:r>
      <w:proofErr w:type="spellEnd"/>
      <w:r w:rsidRPr="005E76FF">
        <w:rPr>
          <w:rFonts w:ascii="Arial" w:hAnsi="Arial" w:cs="Arial"/>
          <w:b/>
          <w:bCs/>
          <w:sz w:val="22"/>
          <w:szCs w:val="22"/>
          <w:lang w:val="en-GB"/>
        </w:rPr>
        <w:t xml:space="preserve"> (EFF) to ask the Minister of Water and Sanitation:</w:t>
      </w:r>
    </w:p>
    <w:p w:rsidR="0038000E" w:rsidRPr="005E76FF" w:rsidRDefault="0038000E" w:rsidP="005E76FF">
      <w:pPr>
        <w:spacing w:before="100" w:beforeAutospacing="1" w:after="100" w:afterAutospacing="1"/>
        <w:ind w:left="709" w:hanging="720"/>
        <w:jc w:val="both"/>
        <w:rPr>
          <w:rFonts w:ascii="Arial" w:hAnsi="Arial" w:cs="Arial"/>
          <w:sz w:val="22"/>
          <w:szCs w:val="22"/>
          <w:lang w:val="en-GB"/>
        </w:rPr>
      </w:pPr>
      <w:r w:rsidRPr="005E76FF">
        <w:rPr>
          <w:rFonts w:ascii="Arial" w:hAnsi="Arial" w:cs="Arial"/>
          <w:sz w:val="22"/>
          <w:szCs w:val="22"/>
          <w:lang w:val="en-GB"/>
        </w:rPr>
        <w:t>(1)</w:t>
      </w:r>
      <w:r w:rsidRPr="005E76FF">
        <w:rPr>
          <w:rFonts w:ascii="Arial" w:hAnsi="Arial" w:cs="Arial"/>
          <w:sz w:val="22"/>
          <w:szCs w:val="22"/>
          <w:lang w:val="en-GB"/>
        </w:rPr>
        <w:tab/>
        <w:t xml:space="preserve">Whether his </w:t>
      </w:r>
      <w:r w:rsidRPr="005E76FF">
        <w:rPr>
          <w:rFonts w:ascii="Arial" w:hAnsi="Arial" w:cs="Arial"/>
          <w:sz w:val="22"/>
          <w:szCs w:val="22"/>
        </w:rPr>
        <w:t>department</w:t>
      </w:r>
      <w:r w:rsidRPr="005E76FF">
        <w:rPr>
          <w:rFonts w:ascii="Arial" w:hAnsi="Arial" w:cs="Arial"/>
          <w:sz w:val="22"/>
          <w:szCs w:val="22"/>
          <w:lang w:val="en-GB"/>
        </w:rPr>
        <w:t xml:space="preserve"> undertook any studies to find out the reasons that water scarcity affects mainly rural areas where only black poor persons stay, but not the suburbs where rich persons stay; if not, what is the position in this regard; if so, </w:t>
      </w:r>
    </w:p>
    <w:p w:rsidR="0038000E" w:rsidRPr="0038000E" w:rsidRDefault="0038000E" w:rsidP="005E76FF">
      <w:pPr>
        <w:spacing w:before="100" w:beforeAutospacing="1" w:after="100" w:afterAutospacing="1"/>
        <w:ind w:left="709" w:hanging="720"/>
        <w:jc w:val="both"/>
        <w:rPr>
          <w:rFonts w:ascii="Arial" w:hAnsi="Arial" w:cs="Arial"/>
          <w:b/>
          <w:lang w:val="en-GB"/>
        </w:rPr>
      </w:pPr>
      <w:r w:rsidRPr="005E76FF">
        <w:rPr>
          <w:rFonts w:ascii="Arial" w:hAnsi="Arial" w:cs="Arial"/>
          <w:sz w:val="22"/>
          <w:szCs w:val="22"/>
          <w:lang w:val="en-GB"/>
        </w:rPr>
        <w:t>(2)</w:t>
      </w:r>
      <w:r w:rsidRPr="005E76FF">
        <w:rPr>
          <w:rFonts w:ascii="Arial" w:hAnsi="Arial" w:cs="Arial"/>
          <w:sz w:val="22"/>
          <w:szCs w:val="22"/>
          <w:lang w:val="en-GB"/>
        </w:rPr>
        <w:tab/>
        <w:t>whether he has found that this was by design; if not, what is the position in this regard; if so, what (a) are the relevant details of the findings and (b) is being done to reverse the situation?</w:t>
      </w:r>
    </w:p>
    <w:p w:rsidR="0038000E" w:rsidRPr="009F264E" w:rsidRDefault="0038000E" w:rsidP="0038000E">
      <w:pPr>
        <w:spacing w:before="100" w:beforeAutospacing="1" w:after="100" w:afterAutospacing="1"/>
        <w:ind w:left="1440" w:hanging="720"/>
        <w:jc w:val="right"/>
        <w:rPr>
          <w:rFonts w:ascii="Arial" w:hAnsi="Arial" w:cs="Arial"/>
          <w:sz w:val="18"/>
          <w:szCs w:val="18"/>
          <w:lang w:val="en-GB"/>
        </w:rPr>
      </w:pPr>
      <w:r w:rsidRPr="009F264E">
        <w:rPr>
          <w:rFonts w:ascii="Arial" w:hAnsi="Arial" w:cs="Arial"/>
          <w:sz w:val="18"/>
          <w:szCs w:val="18"/>
          <w:lang w:val="en-GB"/>
        </w:rPr>
        <w:t>NW4199E</w:t>
      </w:r>
    </w:p>
    <w:p w:rsidR="00115128" w:rsidRPr="00441A82" w:rsidRDefault="00404421" w:rsidP="00441A8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A458F0" w:rsidRDefault="00A458F0" w:rsidP="00A458F0">
      <w:pPr>
        <w:tabs>
          <w:tab w:val="left" w:pos="540"/>
          <w:tab w:val="left" w:pos="709"/>
        </w:tabs>
        <w:rPr>
          <w:rFonts w:ascii="Arial" w:hAnsi="Arial" w:cs="Arial"/>
          <w:b/>
          <w:sz w:val="22"/>
          <w:szCs w:val="22"/>
        </w:rPr>
      </w:pPr>
    </w:p>
    <w:p w:rsidR="00A458F0" w:rsidRDefault="005E76FF" w:rsidP="005E76FF">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458F0">
        <w:rPr>
          <w:rFonts w:ascii="Arial" w:hAnsi="Arial" w:cs="Arial"/>
          <w:b/>
          <w:sz w:val="22"/>
          <w:szCs w:val="22"/>
        </w:rPr>
        <w:t xml:space="preserve">MINISTER OF WATER AND SANITATION </w:t>
      </w:r>
    </w:p>
    <w:p w:rsidR="00BD19F9" w:rsidRDefault="00BD19F9" w:rsidP="005E76FF">
      <w:pPr>
        <w:tabs>
          <w:tab w:val="left" w:pos="540"/>
          <w:tab w:val="left" w:pos="709"/>
        </w:tabs>
        <w:ind w:firstLine="142"/>
        <w:rPr>
          <w:rFonts w:ascii="Arial" w:hAnsi="Arial" w:cs="Arial"/>
          <w:b/>
          <w:sz w:val="22"/>
          <w:szCs w:val="22"/>
        </w:rPr>
      </w:pPr>
    </w:p>
    <w:p w:rsidR="00D56431" w:rsidRDefault="00BD19F9" w:rsidP="0084388E">
      <w:pPr>
        <w:pStyle w:val="ListParagraph"/>
        <w:numPr>
          <w:ilvl w:val="0"/>
          <w:numId w:val="24"/>
        </w:numPr>
        <w:ind w:left="709" w:hanging="709"/>
        <w:jc w:val="both"/>
        <w:rPr>
          <w:rFonts w:ascii="Arial" w:hAnsi="Arial" w:cs="Arial"/>
          <w:bCs/>
          <w:sz w:val="22"/>
          <w:szCs w:val="22"/>
        </w:rPr>
      </w:pPr>
      <w:bookmarkStart w:id="0" w:name="_Hlk115176856"/>
      <w:r w:rsidRPr="001A65FD">
        <w:rPr>
          <w:rFonts w:ascii="Arial" w:hAnsi="Arial" w:cs="Arial"/>
          <w:bCs/>
          <w:sz w:val="22"/>
          <w:szCs w:val="22"/>
        </w:rPr>
        <w:t xml:space="preserve">South Africa is a water scarce country, where everyone is affected by the limited water resources. My </w:t>
      </w:r>
      <w:r w:rsidR="00A413B2" w:rsidRPr="001A65FD">
        <w:rPr>
          <w:rFonts w:ascii="Arial" w:hAnsi="Arial" w:cs="Arial"/>
          <w:bCs/>
          <w:sz w:val="22"/>
          <w:szCs w:val="22"/>
        </w:rPr>
        <w:t>d</w:t>
      </w:r>
      <w:r w:rsidRPr="001A65FD">
        <w:rPr>
          <w:rFonts w:ascii="Arial" w:hAnsi="Arial" w:cs="Arial"/>
          <w:bCs/>
          <w:sz w:val="22"/>
          <w:szCs w:val="22"/>
        </w:rPr>
        <w:t xml:space="preserve">epartment undertakes various </w:t>
      </w:r>
      <w:r w:rsidR="0075084A" w:rsidRPr="001A65FD">
        <w:rPr>
          <w:rFonts w:ascii="Arial" w:hAnsi="Arial" w:cs="Arial"/>
          <w:bCs/>
          <w:sz w:val="22"/>
          <w:szCs w:val="22"/>
        </w:rPr>
        <w:t xml:space="preserve">water resources and services </w:t>
      </w:r>
      <w:r w:rsidRPr="001A65FD">
        <w:rPr>
          <w:rFonts w:ascii="Arial" w:hAnsi="Arial" w:cs="Arial"/>
          <w:bCs/>
          <w:sz w:val="22"/>
          <w:szCs w:val="22"/>
        </w:rPr>
        <w:t>planning studies</w:t>
      </w:r>
      <w:r w:rsidR="00A413B2" w:rsidRPr="001A65FD">
        <w:rPr>
          <w:rFonts w:ascii="Arial" w:hAnsi="Arial" w:cs="Arial"/>
          <w:bCs/>
          <w:sz w:val="22"/>
          <w:szCs w:val="22"/>
        </w:rPr>
        <w:t xml:space="preserve"> and implements interventions</w:t>
      </w:r>
      <w:r w:rsidR="0075084A" w:rsidRPr="001A65FD">
        <w:rPr>
          <w:rFonts w:ascii="Arial" w:hAnsi="Arial" w:cs="Arial"/>
          <w:bCs/>
          <w:sz w:val="22"/>
          <w:szCs w:val="22"/>
        </w:rPr>
        <w:t xml:space="preserve"> or programmes</w:t>
      </w:r>
      <w:r w:rsidR="00A413B2" w:rsidRPr="001A65FD">
        <w:rPr>
          <w:rFonts w:ascii="Arial" w:hAnsi="Arial" w:cs="Arial"/>
          <w:bCs/>
          <w:sz w:val="22"/>
          <w:szCs w:val="22"/>
        </w:rPr>
        <w:t xml:space="preserve"> to </w:t>
      </w:r>
      <w:r w:rsidR="001518C8" w:rsidRPr="001A65FD">
        <w:rPr>
          <w:rFonts w:ascii="Arial" w:hAnsi="Arial" w:cs="Arial"/>
          <w:bCs/>
          <w:sz w:val="22"/>
          <w:szCs w:val="22"/>
        </w:rPr>
        <w:t xml:space="preserve">provide </w:t>
      </w:r>
      <w:r w:rsidR="00A413B2" w:rsidRPr="001A65FD">
        <w:rPr>
          <w:rFonts w:ascii="Arial" w:hAnsi="Arial" w:cs="Arial"/>
          <w:bCs/>
          <w:sz w:val="22"/>
          <w:szCs w:val="22"/>
        </w:rPr>
        <w:t>water to all</w:t>
      </w:r>
      <w:r w:rsidR="002211EB" w:rsidRPr="001A65FD">
        <w:rPr>
          <w:rFonts w:ascii="Arial" w:hAnsi="Arial" w:cs="Arial"/>
          <w:bCs/>
          <w:sz w:val="22"/>
          <w:szCs w:val="22"/>
        </w:rPr>
        <w:t xml:space="preserve"> citizens</w:t>
      </w:r>
      <w:r w:rsidR="001518C8" w:rsidRPr="001A65FD">
        <w:rPr>
          <w:rFonts w:ascii="Arial" w:hAnsi="Arial" w:cs="Arial"/>
          <w:bCs/>
          <w:sz w:val="22"/>
          <w:szCs w:val="22"/>
        </w:rPr>
        <w:t xml:space="preserve">. </w:t>
      </w:r>
    </w:p>
    <w:p w:rsidR="00D56431" w:rsidRDefault="00D56431" w:rsidP="00D56431">
      <w:pPr>
        <w:pStyle w:val="ListParagraph"/>
        <w:tabs>
          <w:tab w:val="left" w:pos="540"/>
        </w:tabs>
        <w:jc w:val="both"/>
        <w:rPr>
          <w:rFonts w:ascii="Arial" w:hAnsi="Arial" w:cs="Arial"/>
          <w:bCs/>
          <w:sz w:val="22"/>
          <w:szCs w:val="22"/>
        </w:rPr>
      </w:pPr>
    </w:p>
    <w:p w:rsidR="00D56431" w:rsidRDefault="00D56431" w:rsidP="00D56431">
      <w:pPr>
        <w:pStyle w:val="ListParagraph"/>
        <w:tabs>
          <w:tab w:val="left" w:pos="540"/>
        </w:tabs>
        <w:jc w:val="both"/>
        <w:rPr>
          <w:rFonts w:ascii="Arial" w:hAnsi="Arial" w:cs="Arial"/>
          <w:bCs/>
          <w:sz w:val="22"/>
          <w:szCs w:val="22"/>
        </w:rPr>
      </w:pPr>
      <w:r>
        <w:rPr>
          <w:rFonts w:ascii="Arial" w:hAnsi="Arial" w:cs="Arial"/>
          <w:bCs/>
          <w:sz w:val="22"/>
          <w:szCs w:val="22"/>
        </w:rPr>
        <w:t>Due to the holistic and inclusive approach, areas that had historically been unserved have gradually seen service level improvements, as shown from the STATSSA data reflected in the General Household Survey. Much remains to be done, but a lot has been accomplished.</w:t>
      </w:r>
    </w:p>
    <w:p w:rsidR="002671A8" w:rsidRPr="00B753F3" w:rsidRDefault="002671A8" w:rsidP="00D56431">
      <w:pPr>
        <w:pStyle w:val="ListParagraph"/>
        <w:tabs>
          <w:tab w:val="left" w:pos="540"/>
        </w:tabs>
        <w:jc w:val="both"/>
        <w:rPr>
          <w:rFonts w:ascii="Arial" w:hAnsi="Arial" w:cs="Arial"/>
          <w:bCs/>
          <w:sz w:val="22"/>
          <w:szCs w:val="22"/>
        </w:rPr>
      </w:pPr>
    </w:p>
    <w:p w:rsidR="00D56431" w:rsidRDefault="00D56431" w:rsidP="00D56431">
      <w:pPr>
        <w:pStyle w:val="ListParagraph"/>
        <w:numPr>
          <w:ilvl w:val="0"/>
          <w:numId w:val="22"/>
        </w:numPr>
        <w:tabs>
          <w:tab w:val="left" w:pos="540"/>
          <w:tab w:val="left" w:pos="1134"/>
        </w:tabs>
        <w:ind w:left="1134" w:hanging="425"/>
        <w:jc w:val="both"/>
        <w:rPr>
          <w:rFonts w:ascii="Arial" w:hAnsi="Arial" w:cs="Arial"/>
          <w:bCs/>
          <w:sz w:val="22"/>
          <w:szCs w:val="22"/>
        </w:rPr>
      </w:pPr>
      <w:r w:rsidRPr="00C615D1">
        <w:rPr>
          <w:rFonts w:ascii="Arial" w:hAnsi="Arial" w:cs="Arial"/>
          <w:bCs/>
          <w:sz w:val="22"/>
          <w:szCs w:val="22"/>
        </w:rPr>
        <w:t>The General Household Survey (GHS</w:t>
      </w:r>
      <w:r>
        <w:rPr>
          <w:rFonts w:ascii="Arial" w:hAnsi="Arial" w:cs="Arial"/>
          <w:bCs/>
          <w:sz w:val="22"/>
          <w:szCs w:val="22"/>
        </w:rPr>
        <w:t xml:space="preserve"> 2021)</w:t>
      </w:r>
      <w:r w:rsidRPr="00C615D1">
        <w:rPr>
          <w:rFonts w:ascii="Arial" w:hAnsi="Arial" w:cs="Arial"/>
          <w:bCs/>
          <w:sz w:val="22"/>
          <w:szCs w:val="22"/>
        </w:rPr>
        <w:t xml:space="preserve"> figures for basic water supply reflect a figure of 8</w:t>
      </w:r>
      <w:r>
        <w:rPr>
          <w:rFonts w:ascii="Arial" w:hAnsi="Arial" w:cs="Arial"/>
          <w:bCs/>
          <w:sz w:val="22"/>
          <w:szCs w:val="22"/>
        </w:rPr>
        <w:t>8</w:t>
      </w:r>
      <w:r w:rsidRPr="00C615D1">
        <w:rPr>
          <w:rFonts w:ascii="Arial" w:hAnsi="Arial" w:cs="Arial"/>
          <w:bCs/>
          <w:sz w:val="22"/>
          <w:szCs w:val="22"/>
        </w:rPr>
        <w:t xml:space="preserve">% </w:t>
      </w:r>
      <w:r>
        <w:rPr>
          <w:rFonts w:ascii="Arial" w:hAnsi="Arial" w:cs="Arial"/>
          <w:bCs/>
          <w:sz w:val="22"/>
          <w:szCs w:val="22"/>
        </w:rPr>
        <w:t xml:space="preserve">(64% in 1994) </w:t>
      </w:r>
      <w:r w:rsidRPr="00C615D1">
        <w:rPr>
          <w:rFonts w:ascii="Arial" w:hAnsi="Arial" w:cs="Arial"/>
          <w:bCs/>
          <w:sz w:val="22"/>
          <w:szCs w:val="22"/>
        </w:rPr>
        <w:t>limited coverage of water infrastructure in South Africa</w:t>
      </w:r>
      <w:r>
        <w:rPr>
          <w:rFonts w:ascii="Arial" w:hAnsi="Arial" w:cs="Arial"/>
          <w:bCs/>
          <w:sz w:val="22"/>
          <w:szCs w:val="22"/>
        </w:rPr>
        <w:t>. That is, d</w:t>
      </w:r>
      <w:r w:rsidRPr="004D1925">
        <w:rPr>
          <w:rFonts w:ascii="Arial" w:hAnsi="Arial" w:cs="Arial"/>
          <w:bCs/>
          <w:sz w:val="22"/>
          <w:szCs w:val="22"/>
        </w:rPr>
        <w:t>rinking water from an improved source provided collection time is not more than 30 minutes for a roundtrip including queuing</w:t>
      </w:r>
    </w:p>
    <w:p w:rsidR="00D56431" w:rsidRDefault="00D56431" w:rsidP="00D56431">
      <w:pPr>
        <w:pStyle w:val="ListParagraph"/>
        <w:numPr>
          <w:ilvl w:val="0"/>
          <w:numId w:val="22"/>
        </w:numPr>
        <w:tabs>
          <w:tab w:val="left" w:pos="540"/>
          <w:tab w:val="left" w:pos="1134"/>
        </w:tabs>
        <w:ind w:left="1134" w:hanging="425"/>
        <w:jc w:val="both"/>
        <w:rPr>
          <w:rFonts w:ascii="Arial" w:hAnsi="Arial" w:cs="Arial"/>
          <w:bCs/>
          <w:sz w:val="22"/>
          <w:szCs w:val="22"/>
        </w:rPr>
      </w:pPr>
      <w:r w:rsidRPr="004D1925">
        <w:rPr>
          <w:rFonts w:ascii="Arial" w:hAnsi="Arial" w:cs="Arial"/>
          <w:bCs/>
          <w:sz w:val="22"/>
          <w:szCs w:val="22"/>
        </w:rPr>
        <w:t>The General Household Survey (GHS 2021) figures for basic Level of Service</w:t>
      </w:r>
      <w:r>
        <w:rPr>
          <w:rFonts w:ascii="Arial" w:hAnsi="Arial" w:cs="Arial"/>
          <w:bCs/>
          <w:sz w:val="22"/>
          <w:szCs w:val="22"/>
        </w:rPr>
        <w:t xml:space="preserve"> is c</w:t>
      </w:r>
      <w:r w:rsidRPr="004D1925">
        <w:rPr>
          <w:rFonts w:ascii="Arial" w:hAnsi="Arial" w:cs="Arial"/>
          <w:bCs/>
          <w:sz w:val="22"/>
          <w:szCs w:val="22"/>
        </w:rPr>
        <w:t>urrently at 83%</w:t>
      </w:r>
      <w:r>
        <w:rPr>
          <w:rFonts w:ascii="Arial" w:hAnsi="Arial" w:cs="Arial"/>
          <w:bCs/>
          <w:sz w:val="22"/>
          <w:szCs w:val="22"/>
        </w:rPr>
        <w:t xml:space="preserve"> (49% in 1994)</w:t>
      </w:r>
      <w:r w:rsidRPr="004D1925">
        <w:rPr>
          <w:rFonts w:ascii="Arial" w:hAnsi="Arial" w:cs="Arial"/>
          <w:bCs/>
          <w:sz w:val="22"/>
          <w:szCs w:val="22"/>
        </w:rPr>
        <w:t>.</w:t>
      </w:r>
      <w:r>
        <w:rPr>
          <w:rFonts w:ascii="Arial" w:hAnsi="Arial" w:cs="Arial"/>
          <w:bCs/>
          <w:sz w:val="22"/>
          <w:szCs w:val="22"/>
        </w:rPr>
        <w:t xml:space="preserve"> This includes u</w:t>
      </w:r>
      <w:r w:rsidRPr="004D1925">
        <w:rPr>
          <w:rFonts w:ascii="Arial" w:hAnsi="Arial" w:cs="Arial"/>
          <w:bCs/>
          <w:sz w:val="22"/>
          <w:szCs w:val="22"/>
        </w:rPr>
        <w:t>se of improved facilities which are not shared with other households</w:t>
      </w:r>
      <w:r>
        <w:rPr>
          <w:rFonts w:ascii="Arial" w:hAnsi="Arial" w:cs="Arial"/>
          <w:bCs/>
          <w:sz w:val="22"/>
          <w:szCs w:val="22"/>
        </w:rPr>
        <w:t>.</w:t>
      </w:r>
    </w:p>
    <w:p w:rsidR="0084388E" w:rsidRPr="002671A8" w:rsidRDefault="0084388E" w:rsidP="00140C32">
      <w:pPr>
        <w:jc w:val="both"/>
        <w:rPr>
          <w:rFonts w:ascii="Arial" w:hAnsi="Arial" w:cs="Arial"/>
          <w:bCs/>
          <w:sz w:val="22"/>
          <w:szCs w:val="22"/>
          <w:highlight w:val="yellow"/>
        </w:rPr>
      </w:pPr>
    </w:p>
    <w:p w:rsidR="00C41A16" w:rsidRPr="002671A8" w:rsidRDefault="009C1EA5" w:rsidP="0084388E">
      <w:pPr>
        <w:ind w:left="709"/>
        <w:jc w:val="both"/>
        <w:rPr>
          <w:rFonts w:ascii="Arial" w:hAnsi="Arial" w:cs="Arial"/>
          <w:bCs/>
          <w:sz w:val="22"/>
          <w:szCs w:val="22"/>
        </w:rPr>
      </w:pPr>
      <w:r w:rsidRPr="002671A8">
        <w:rPr>
          <w:rFonts w:ascii="Arial" w:hAnsi="Arial" w:cs="Arial"/>
          <w:bCs/>
          <w:sz w:val="22"/>
          <w:szCs w:val="22"/>
        </w:rPr>
        <w:t>The</w:t>
      </w:r>
      <w:r w:rsidR="006C06AA" w:rsidRPr="002671A8">
        <w:rPr>
          <w:rFonts w:ascii="Arial" w:hAnsi="Arial" w:cs="Arial"/>
          <w:bCs/>
          <w:sz w:val="22"/>
          <w:szCs w:val="22"/>
        </w:rPr>
        <w:t xml:space="preserve"> Water and Sanitation Master Plan </w:t>
      </w:r>
      <w:r w:rsidR="00DA1F34" w:rsidRPr="002671A8">
        <w:rPr>
          <w:rFonts w:ascii="Arial" w:hAnsi="Arial" w:cs="Arial"/>
          <w:bCs/>
          <w:sz w:val="22"/>
          <w:szCs w:val="22"/>
        </w:rPr>
        <w:t xml:space="preserve">launched </w:t>
      </w:r>
      <w:r w:rsidR="00DE3763" w:rsidRPr="002671A8">
        <w:rPr>
          <w:rFonts w:ascii="Arial" w:hAnsi="Arial" w:cs="Arial"/>
          <w:bCs/>
          <w:sz w:val="22"/>
          <w:szCs w:val="22"/>
        </w:rPr>
        <w:t xml:space="preserve">by the Department </w:t>
      </w:r>
      <w:r w:rsidR="00DA1F34" w:rsidRPr="002671A8">
        <w:rPr>
          <w:rFonts w:ascii="Arial" w:hAnsi="Arial" w:cs="Arial"/>
          <w:bCs/>
          <w:sz w:val="22"/>
          <w:szCs w:val="22"/>
        </w:rPr>
        <w:t>in 2020</w:t>
      </w:r>
      <w:r w:rsidR="00DE3763" w:rsidRPr="002671A8">
        <w:rPr>
          <w:rFonts w:ascii="Arial" w:hAnsi="Arial" w:cs="Arial"/>
          <w:bCs/>
          <w:sz w:val="22"/>
          <w:szCs w:val="22"/>
        </w:rPr>
        <w:t>;</w:t>
      </w:r>
      <w:r w:rsidR="00DA1F34" w:rsidRPr="002671A8">
        <w:rPr>
          <w:rFonts w:ascii="Arial" w:hAnsi="Arial" w:cs="Arial"/>
          <w:bCs/>
          <w:sz w:val="22"/>
          <w:szCs w:val="22"/>
        </w:rPr>
        <w:t xml:space="preserve"> </w:t>
      </w:r>
      <w:r w:rsidR="002232EA" w:rsidRPr="002671A8">
        <w:rPr>
          <w:rFonts w:ascii="Arial" w:hAnsi="Arial" w:cs="Arial"/>
          <w:bCs/>
          <w:sz w:val="22"/>
          <w:szCs w:val="22"/>
        </w:rPr>
        <w:t xml:space="preserve">is the blueprint </w:t>
      </w:r>
      <w:r w:rsidR="00105CF2" w:rsidRPr="002671A8">
        <w:rPr>
          <w:rFonts w:ascii="Arial" w:hAnsi="Arial" w:cs="Arial"/>
          <w:bCs/>
          <w:sz w:val="22"/>
          <w:szCs w:val="22"/>
        </w:rPr>
        <w:t>that was developed</w:t>
      </w:r>
      <w:r w:rsidR="00814E3E" w:rsidRPr="002671A8">
        <w:rPr>
          <w:rFonts w:ascii="Arial" w:hAnsi="Arial" w:cs="Arial"/>
          <w:bCs/>
          <w:sz w:val="22"/>
          <w:szCs w:val="22"/>
        </w:rPr>
        <w:t xml:space="preserve"> </w:t>
      </w:r>
      <w:r w:rsidR="00DA6DB2" w:rsidRPr="002671A8">
        <w:rPr>
          <w:rFonts w:ascii="Arial" w:hAnsi="Arial" w:cs="Arial"/>
          <w:bCs/>
          <w:sz w:val="22"/>
          <w:szCs w:val="22"/>
        </w:rPr>
        <w:t xml:space="preserve">to </w:t>
      </w:r>
      <w:r w:rsidRPr="002671A8">
        <w:rPr>
          <w:rFonts w:ascii="Arial" w:hAnsi="Arial" w:cs="Arial"/>
          <w:bCs/>
          <w:sz w:val="22"/>
          <w:szCs w:val="22"/>
        </w:rPr>
        <w:t>identif</w:t>
      </w:r>
      <w:r w:rsidR="00DA6DB2" w:rsidRPr="002671A8">
        <w:rPr>
          <w:rFonts w:ascii="Arial" w:hAnsi="Arial" w:cs="Arial"/>
          <w:bCs/>
          <w:sz w:val="22"/>
          <w:szCs w:val="22"/>
        </w:rPr>
        <w:t>y</w:t>
      </w:r>
      <w:r w:rsidRPr="002671A8">
        <w:rPr>
          <w:rFonts w:ascii="Arial" w:hAnsi="Arial" w:cs="Arial"/>
          <w:bCs/>
          <w:sz w:val="22"/>
          <w:szCs w:val="22"/>
        </w:rPr>
        <w:t xml:space="preserve"> key actions and allocate roles and responsibilities to all</w:t>
      </w:r>
      <w:r w:rsidR="002232EA" w:rsidRPr="002671A8">
        <w:rPr>
          <w:rFonts w:ascii="Arial" w:hAnsi="Arial" w:cs="Arial"/>
          <w:bCs/>
          <w:sz w:val="22"/>
          <w:szCs w:val="22"/>
        </w:rPr>
        <w:t xml:space="preserve"> stakeholders </w:t>
      </w:r>
      <w:r w:rsidRPr="002671A8">
        <w:rPr>
          <w:rFonts w:ascii="Arial" w:hAnsi="Arial" w:cs="Arial"/>
          <w:bCs/>
          <w:sz w:val="22"/>
          <w:szCs w:val="22"/>
        </w:rPr>
        <w:t xml:space="preserve">in the water sector, </w:t>
      </w:r>
      <w:r w:rsidR="0073430C" w:rsidRPr="002671A8">
        <w:rPr>
          <w:rFonts w:ascii="Arial" w:hAnsi="Arial" w:cs="Arial"/>
          <w:bCs/>
          <w:sz w:val="22"/>
          <w:szCs w:val="22"/>
        </w:rPr>
        <w:t>including</w:t>
      </w:r>
      <w:r w:rsidRPr="002671A8">
        <w:rPr>
          <w:rFonts w:ascii="Arial" w:hAnsi="Arial" w:cs="Arial"/>
          <w:bCs/>
          <w:sz w:val="22"/>
          <w:szCs w:val="22"/>
        </w:rPr>
        <w:t xml:space="preserve"> the various tiers of government,</w:t>
      </w:r>
      <w:r w:rsidR="00807275" w:rsidRPr="002671A8">
        <w:rPr>
          <w:rFonts w:ascii="Arial" w:hAnsi="Arial" w:cs="Arial"/>
          <w:bCs/>
          <w:sz w:val="22"/>
          <w:szCs w:val="22"/>
        </w:rPr>
        <w:t xml:space="preserve"> and</w:t>
      </w:r>
      <w:r w:rsidRPr="002671A8">
        <w:rPr>
          <w:rFonts w:ascii="Arial" w:hAnsi="Arial" w:cs="Arial"/>
          <w:bCs/>
          <w:sz w:val="22"/>
          <w:szCs w:val="22"/>
        </w:rPr>
        <w:t xml:space="preserve"> the private sector</w:t>
      </w:r>
      <w:r w:rsidR="00F53A43" w:rsidRPr="002671A8">
        <w:rPr>
          <w:rFonts w:ascii="Arial" w:hAnsi="Arial" w:cs="Arial"/>
          <w:bCs/>
          <w:sz w:val="22"/>
          <w:szCs w:val="22"/>
        </w:rPr>
        <w:t>. It is</w:t>
      </w:r>
      <w:r w:rsidRPr="002671A8">
        <w:rPr>
          <w:rFonts w:ascii="Arial" w:hAnsi="Arial" w:cs="Arial"/>
          <w:bCs/>
          <w:sz w:val="22"/>
          <w:szCs w:val="22"/>
        </w:rPr>
        <w:t xml:space="preserve"> </w:t>
      </w:r>
      <w:r w:rsidR="001A65FD" w:rsidRPr="002671A8">
        <w:rPr>
          <w:rFonts w:ascii="Arial" w:hAnsi="Arial" w:cs="Arial"/>
          <w:bCs/>
          <w:sz w:val="22"/>
          <w:szCs w:val="22"/>
        </w:rPr>
        <w:t xml:space="preserve">intended to guide the sector </w:t>
      </w:r>
      <w:r w:rsidR="002671A8" w:rsidRPr="002671A8">
        <w:rPr>
          <w:rFonts w:ascii="Arial" w:hAnsi="Arial" w:cs="Arial"/>
          <w:bCs/>
          <w:sz w:val="22"/>
          <w:szCs w:val="22"/>
        </w:rPr>
        <w:t>regarding</w:t>
      </w:r>
      <w:r w:rsidR="001A65FD" w:rsidRPr="002671A8">
        <w:rPr>
          <w:rFonts w:ascii="Arial" w:hAnsi="Arial" w:cs="Arial"/>
          <w:bCs/>
          <w:sz w:val="22"/>
          <w:szCs w:val="22"/>
        </w:rPr>
        <w:t xml:space="preserve"> investment planning for the development of water resources</w:t>
      </w:r>
      <w:r w:rsidR="00B91683" w:rsidRPr="002671A8">
        <w:rPr>
          <w:rFonts w:ascii="Arial" w:hAnsi="Arial" w:cs="Arial"/>
          <w:bCs/>
          <w:sz w:val="22"/>
          <w:szCs w:val="22"/>
        </w:rPr>
        <w:t xml:space="preserve">, </w:t>
      </w:r>
      <w:r w:rsidR="001A65FD" w:rsidRPr="002671A8">
        <w:rPr>
          <w:rFonts w:ascii="Arial" w:hAnsi="Arial" w:cs="Arial"/>
          <w:bCs/>
          <w:sz w:val="22"/>
          <w:szCs w:val="22"/>
        </w:rPr>
        <w:t>delivery of water and sanitation</w:t>
      </w:r>
      <w:r w:rsidR="00762EE9" w:rsidRPr="002671A8">
        <w:rPr>
          <w:rFonts w:ascii="Arial" w:hAnsi="Arial" w:cs="Arial"/>
          <w:bCs/>
          <w:sz w:val="22"/>
          <w:szCs w:val="22"/>
        </w:rPr>
        <w:t xml:space="preserve"> services</w:t>
      </w:r>
      <w:r w:rsidR="00DA6DB2" w:rsidRPr="002671A8">
        <w:rPr>
          <w:rFonts w:ascii="Arial" w:hAnsi="Arial" w:cs="Arial"/>
          <w:bCs/>
          <w:sz w:val="22"/>
          <w:szCs w:val="22"/>
        </w:rPr>
        <w:t xml:space="preserve">, </w:t>
      </w:r>
      <w:r w:rsidR="00762EE9" w:rsidRPr="002671A8">
        <w:rPr>
          <w:rFonts w:ascii="Arial" w:hAnsi="Arial" w:cs="Arial"/>
          <w:bCs/>
          <w:sz w:val="22"/>
          <w:szCs w:val="22"/>
        </w:rPr>
        <w:t>and addressing service delivery backlogs</w:t>
      </w:r>
      <w:r w:rsidR="001A65FD" w:rsidRPr="002671A8">
        <w:rPr>
          <w:rFonts w:ascii="Arial" w:hAnsi="Arial" w:cs="Arial"/>
          <w:bCs/>
          <w:sz w:val="22"/>
          <w:szCs w:val="22"/>
        </w:rPr>
        <w:t xml:space="preserve"> services until 2030.</w:t>
      </w:r>
      <w:r w:rsidR="00323711" w:rsidRPr="002671A8">
        <w:rPr>
          <w:rFonts w:ascii="Arial" w:hAnsi="Arial" w:cs="Arial"/>
          <w:bCs/>
          <w:sz w:val="22"/>
          <w:szCs w:val="22"/>
        </w:rPr>
        <w:t xml:space="preserve"> T</w:t>
      </w:r>
      <w:r w:rsidR="00C41A16" w:rsidRPr="002671A8">
        <w:rPr>
          <w:rFonts w:ascii="Arial" w:hAnsi="Arial" w:cs="Arial"/>
          <w:bCs/>
          <w:sz w:val="22"/>
          <w:szCs w:val="22"/>
        </w:rPr>
        <w:t xml:space="preserve">he Master Plan also addresses the enabling requirements, such as the institutional and legal arrangements for implementation, operation and maintenance, funding requirements and models, and monitoring and evaluation models. </w:t>
      </w:r>
    </w:p>
    <w:bookmarkEnd w:id="0"/>
    <w:p w:rsidR="00F37BEB" w:rsidRPr="002671A8" w:rsidRDefault="00F37BEB" w:rsidP="0084388E">
      <w:pPr>
        <w:tabs>
          <w:tab w:val="left" w:pos="540"/>
          <w:tab w:val="left" w:pos="1134"/>
        </w:tabs>
        <w:rPr>
          <w:rFonts w:ascii="Arial" w:hAnsi="Arial" w:cs="Arial"/>
          <w:bCs/>
          <w:sz w:val="22"/>
          <w:szCs w:val="22"/>
        </w:rPr>
      </w:pPr>
    </w:p>
    <w:p w:rsidR="00E417C1" w:rsidRPr="002671A8" w:rsidRDefault="000D566B" w:rsidP="00661832">
      <w:pPr>
        <w:pStyle w:val="ListParagraph"/>
        <w:numPr>
          <w:ilvl w:val="0"/>
          <w:numId w:val="24"/>
        </w:numPr>
        <w:ind w:left="709" w:hanging="709"/>
        <w:jc w:val="both"/>
        <w:rPr>
          <w:rFonts w:ascii="Arial" w:hAnsi="Arial" w:cs="Arial"/>
          <w:bCs/>
          <w:sz w:val="22"/>
          <w:szCs w:val="22"/>
        </w:rPr>
      </w:pPr>
      <w:r w:rsidRPr="002671A8">
        <w:rPr>
          <w:rFonts w:ascii="Arial" w:hAnsi="Arial" w:cs="Arial"/>
          <w:bCs/>
          <w:sz w:val="22"/>
          <w:szCs w:val="22"/>
        </w:rPr>
        <w:t>Although there</w:t>
      </w:r>
      <w:r w:rsidR="0055125E" w:rsidRPr="002671A8">
        <w:rPr>
          <w:rFonts w:ascii="Arial" w:hAnsi="Arial" w:cs="Arial"/>
          <w:bCs/>
          <w:sz w:val="22"/>
          <w:szCs w:val="22"/>
        </w:rPr>
        <w:t xml:space="preserve"> are still evident backlogs in service delivery</w:t>
      </w:r>
      <w:r w:rsidR="00131DCD" w:rsidRPr="002671A8">
        <w:rPr>
          <w:rFonts w:ascii="Arial" w:hAnsi="Arial" w:cs="Arial"/>
          <w:bCs/>
          <w:sz w:val="22"/>
          <w:szCs w:val="22"/>
        </w:rPr>
        <w:t>, particularly in rural areas;</w:t>
      </w:r>
      <w:r w:rsidR="0055125E" w:rsidRPr="002671A8">
        <w:rPr>
          <w:rFonts w:ascii="Arial" w:hAnsi="Arial" w:cs="Arial"/>
          <w:bCs/>
          <w:sz w:val="22"/>
          <w:szCs w:val="22"/>
        </w:rPr>
        <w:t xml:space="preserve"> due to the legacy of apartheid</w:t>
      </w:r>
      <w:r w:rsidR="00131DCD" w:rsidRPr="002671A8">
        <w:rPr>
          <w:rFonts w:ascii="Arial" w:hAnsi="Arial" w:cs="Arial"/>
          <w:bCs/>
          <w:sz w:val="22"/>
          <w:szCs w:val="22"/>
        </w:rPr>
        <w:t>;</w:t>
      </w:r>
      <w:r w:rsidR="000F4CDE" w:rsidRPr="002671A8">
        <w:rPr>
          <w:rFonts w:ascii="Arial" w:hAnsi="Arial" w:cs="Arial"/>
          <w:bCs/>
          <w:sz w:val="22"/>
          <w:szCs w:val="22"/>
        </w:rPr>
        <w:t xml:space="preserve"> the democratic g</w:t>
      </w:r>
      <w:r w:rsidR="00711E9B" w:rsidRPr="002671A8">
        <w:rPr>
          <w:rFonts w:ascii="Arial" w:hAnsi="Arial" w:cs="Arial"/>
          <w:bCs/>
          <w:sz w:val="22"/>
          <w:szCs w:val="22"/>
        </w:rPr>
        <w:t xml:space="preserve">overnment has been turning the situation around </w:t>
      </w:r>
      <w:r w:rsidR="00131DCD" w:rsidRPr="002671A8">
        <w:rPr>
          <w:rFonts w:ascii="Arial" w:hAnsi="Arial" w:cs="Arial"/>
          <w:bCs/>
          <w:sz w:val="22"/>
          <w:szCs w:val="22"/>
        </w:rPr>
        <w:t xml:space="preserve">by </w:t>
      </w:r>
      <w:r w:rsidR="000F4CDE" w:rsidRPr="002671A8">
        <w:rPr>
          <w:rFonts w:ascii="Arial" w:hAnsi="Arial" w:cs="Arial"/>
          <w:bCs/>
          <w:sz w:val="22"/>
          <w:szCs w:val="22"/>
        </w:rPr>
        <w:t>progressive</w:t>
      </w:r>
      <w:r w:rsidR="00CE3F14" w:rsidRPr="002671A8">
        <w:rPr>
          <w:rFonts w:ascii="Arial" w:hAnsi="Arial" w:cs="Arial"/>
          <w:bCs/>
          <w:sz w:val="22"/>
          <w:szCs w:val="22"/>
        </w:rPr>
        <w:t>ly ensuring access to water for all as mandated by the</w:t>
      </w:r>
      <w:r w:rsidR="00711E9B" w:rsidRPr="002671A8">
        <w:rPr>
          <w:rFonts w:ascii="Arial" w:hAnsi="Arial" w:cs="Arial"/>
          <w:bCs/>
          <w:sz w:val="22"/>
          <w:szCs w:val="22"/>
        </w:rPr>
        <w:t xml:space="preserve"> Constitution and the Bill of Rights. </w:t>
      </w:r>
      <w:r w:rsidR="00C82453" w:rsidRPr="002671A8">
        <w:rPr>
          <w:rFonts w:ascii="Arial" w:hAnsi="Arial" w:cs="Arial"/>
          <w:bCs/>
          <w:sz w:val="22"/>
          <w:szCs w:val="22"/>
        </w:rPr>
        <w:t xml:space="preserve">It should be noted that the population of South Africa has grown from 40 to 60 million which make the </w:t>
      </w:r>
      <w:r w:rsidR="002671A8">
        <w:rPr>
          <w:rFonts w:ascii="Arial" w:hAnsi="Arial" w:cs="Arial"/>
          <w:bCs/>
          <w:sz w:val="22"/>
          <w:szCs w:val="22"/>
        </w:rPr>
        <w:t>percentage</w:t>
      </w:r>
      <w:r w:rsidR="00C82453" w:rsidRPr="002671A8">
        <w:rPr>
          <w:rFonts w:ascii="Arial" w:hAnsi="Arial" w:cs="Arial"/>
          <w:bCs/>
          <w:sz w:val="22"/>
          <w:szCs w:val="22"/>
        </w:rPr>
        <w:t xml:space="preserve"> progress even better due to the </w:t>
      </w:r>
      <w:r w:rsidR="002671A8" w:rsidRPr="002671A8">
        <w:rPr>
          <w:rFonts w:ascii="Arial" w:hAnsi="Arial" w:cs="Arial"/>
          <w:bCs/>
          <w:sz w:val="22"/>
          <w:szCs w:val="22"/>
        </w:rPr>
        <w:t>ever-moving</w:t>
      </w:r>
      <w:r w:rsidR="00C82453" w:rsidRPr="002671A8">
        <w:rPr>
          <w:rFonts w:ascii="Arial" w:hAnsi="Arial" w:cs="Arial"/>
          <w:bCs/>
          <w:sz w:val="22"/>
          <w:szCs w:val="22"/>
        </w:rPr>
        <w:t xml:space="preserve"> target. </w:t>
      </w:r>
      <w:r w:rsidRPr="002671A8">
        <w:rPr>
          <w:rFonts w:ascii="Arial" w:hAnsi="Arial" w:cs="Arial"/>
          <w:bCs/>
          <w:sz w:val="22"/>
          <w:szCs w:val="22"/>
        </w:rPr>
        <w:t>T</w:t>
      </w:r>
      <w:r w:rsidR="0087245A" w:rsidRPr="002671A8">
        <w:rPr>
          <w:rFonts w:ascii="Arial" w:hAnsi="Arial" w:cs="Arial"/>
          <w:bCs/>
          <w:sz w:val="22"/>
          <w:szCs w:val="22"/>
        </w:rPr>
        <w:t xml:space="preserve">he </w:t>
      </w:r>
      <w:r w:rsidR="00FB7A56" w:rsidRPr="002671A8">
        <w:rPr>
          <w:rFonts w:ascii="Arial" w:hAnsi="Arial" w:cs="Arial"/>
          <w:bCs/>
          <w:sz w:val="22"/>
          <w:szCs w:val="22"/>
        </w:rPr>
        <w:t>National Water and Sanitation M</w:t>
      </w:r>
      <w:r w:rsidR="0087245A" w:rsidRPr="002671A8">
        <w:rPr>
          <w:rFonts w:ascii="Arial" w:hAnsi="Arial" w:cs="Arial"/>
          <w:bCs/>
          <w:sz w:val="22"/>
          <w:szCs w:val="22"/>
        </w:rPr>
        <w:t xml:space="preserve">aster </w:t>
      </w:r>
      <w:r w:rsidR="00FB7A56" w:rsidRPr="002671A8">
        <w:rPr>
          <w:rFonts w:ascii="Arial" w:hAnsi="Arial" w:cs="Arial"/>
          <w:bCs/>
          <w:sz w:val="22"/>
          <w:szCs w:val="22"/>
        </w:rPr>
        <w:t>P</w:t>
      </w:r>
      <w:r w:rsidR="0087245A" w:rsidRPr="002671A8">
        <w:rPr>
          <w:rFonts w:ascii="Arial" w:hAnsi="Arial" w:cs="Arial"/>
          <w:bCs/>
          <w:sz w:val="22"/>
          <w:szCs w:val="22"/>
        </w:rPr>
        <w:t xml:space="preserve">lan </w:t>
      </w:r>
      <w:r w:rsidR="00C427D2" w:rsidRPr="002671A8">
        <w:rPr>
          <w:rFonts w:ascii="Arial" w:hAnsi="Arial" w:cs="Arial"/>
          <w:bCs/>
          <w:sz w:val="22"/>
          <w:szCs w:val="22"/>
        </w:rPr>
        <w:t xml:space="preserve">therefore </w:t>
      </w:r>
      <w:r w:rsidR="00B76526" w:rsidRPr="002671A8">
        <w:rPr>
          <w:rFonts w:ascii="Arial" w:hAnsi="Arial" w:cs="Arial"/>
          <w:bCs/>
          <w:sz w:val="22"/>
          <w:szCs w:val="22"/>
        </w:rPr>
        <w:t xml:space="preserve">comprises </w:t>
      </w:r>
      <w:r w:rsidR="0087245A" w:rsidRPr="002671A8">
        <w:rPr>
          <w:rFonts w:ascii="Arial" w:hAnsi="Arial" w:cs="Arial"/>
          <w:bCs/>
          <w:sz w:val="22"/>
          <w:szCs w:val="22"/>
        </w:rPr>
        <w:t xml:space="preserve">of key programmes, </w:t>
      </w:r>
      <w:r w:rsidR="002671A8" w:rsidRPr="002671A8">
        <w:rPr>
          <w:rFonts w:ascii="Arial" w:hAnsi="Arial" w:cs="Arial"/>
          <w:bCs/>
          <w:sz w:val="22"/>
          <w:szCs w:val="22"/>
        </w:rPr>
        <w:t>projects,</w:t>
      </w:r>
      <w:r w:rsidR="0087245A" w:rsidRPr="002671A8">
        <w:rPr>
          <w:rFonts w:ascii="Arial" w:hAnsi="Arial" w:cs="Arial"/>
          <w:bCs/>
          <w:sz w:val="22"/>
          <w:szCs w:val="22"/>
        </w:rPr>
        <w:t xml:space="preserve"> and actions to be implemented for the protection and development of the national water resources, a</w:t>
      </w:r>
      <w:r w:rsidR="006F668A" w:rsidRPr="002671A8">
        <w:rPr>
          <w:rFonts w:ascii="Arial" w:hAnsi="Arial" w:cs="Arial"/>
          <w:bCs/>
          <w:sz w:val="22"/>
          <w:szCs w:val="22"/>
        </w:rPr>
        <w:t>s well as</w:t>
      </w:r>
      <w:r w:rsidR="0087245A" w:rsidRPr="002671A8">
        <w:rPr>
          <w:rFonts w:ascii="Arial" w:hAnsi="Arial" w:cs="Arial"/>
          <w:bCs/>
          <w:sz w:val="22"/>
          <w:szCs w:val="22"/>
        </w:rPr>
        <w:t xml:space="preserve"> provision of adequate and reliable water services for all citizens. </w:t>
      </w:r>
    </w:p>
    <w:p w:rsidR="00115128" w:rsidRDefault="00115128" w:rsidP="00115128">
      <w:pPr>
        <w:tabs>
          <w:tab w:val="left" w:pos="540"/>
          <w:tab w:val="left" w:pos="709"/>
        </w:tabs>
        <w:rPr>
          <w:rFonts w:ascii="Arial" w:hAnsi="Arial" w:cs="Arial"/>
          <w:b/>
          <w:sz w:val="22"/>
          <w:szCs w:val="22"/>
        </w:rPr>
      </w:pPr>
    </w:p>
    <w:p w:rsidR="00361A62" w:rsidRPr="00C758D8" w:rsidRDefault="00361A62" w:rsidP="00361A62">
      <w:pPr>
        <w:tabs>
          <w:tab w:val="left" w:pos="540"/>
          <w:tab w:val="left" w:pos="709"/>
        </w:tabs>
        <w:rPr>
          <w:rFonts w:ascii="Arial" w:hAnsi="Arial" w:cs="Arial"/>
          <w:b/>
          <w:bCs/>
          <w:sz w:val="22"/>
          <w:szCs w:val="22"/>
        </w:rPr>
      </w:pPr>
    </w:p>
    <w:p w:rsidR="00361A62" w:rsidRPr="00C758D8" w:rsidRDefault="00361A62" w:rsidP="00361A62">
      <w:pPr>
        <w:tabs>
          <w:tab w:val="left" w:pos="540"/>
          <w:tab w:val="left" w:pos="1080"/>
        </w:tabs>
        <w:jc w:val="center"/>
        <w:rPr>
          <w:rFonts w:ascii="Arial" w:hAnsi="Arial" w:cs="Arial"/>
          <w:bCs/>
          <w:sz w:val="22"/>
          <w:szCs w:val="22"/>
        </w:rPr>
      </w:pPr>
      <w:r w:rsidRPr="00C758D8">
        <w:rPr>
          <w:rFonts w:ascii="Arial" w:hAnsi="Arial" w:cs="Arial"/>
          <w:bCs/>
          <w:sz w:val="22"/>
          <w:szCs w:val="22"/>
        </w:rPr>
        <w:t>---00O00---</w:t>
      </w:r>
    </w:p>
    <w:p w:rsidR="00270E44" w:rsidRPr="00C758D8" w:rsidRDefault="00270E44" w:rsidP="009F264E">
      <w:pPr>
        <w:tabs>
          <w:tab w:val="left" w:pos="540"/>
          <w:tab w:val="left" w:pos="1080"/>
        </w:tabs>
        <w:rPr>
          <w:rFonts w:ascii="Arial" w:hAnsi="Arial" w:cs="Arial"/>
          <w:bCs/>
          <w:sz w:val="22"/>
          <w:szCs w:val="22"/>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58" w:rsidRDefault="00804D58" w:rsidP="00B425C7">
      <w:r>
        <w:separator/>
      </w:r>
    </w:p>
  </w:endnote>
  <w:endnote w:type="continuationSeparator" w:id="0">
    <w:p w:rsidR="00804D58" w:rsidRDefault="00804D58"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441A82">
      <w:rPr>
        <w:rFonts w:ascii="Arial" w:hAnsi="Arial" w:cs="Arial"/>
        <w:sz w:val="16"/>
        <w:szCs w:val="16"/>
      </w:rPr>
      <w:t>3</w:t>
    </w:r>
    <w:r w:rsidR="00F844A5">
      <w:rPr>
        <w:rFonts w:ascii="Arial" w:hAnsi="Arial" w:cs="Arial"/>
        <w:sz w:val="16"/>
        <w:szCs w:val="16"/>
      </w:rPr>
      <w:t>3</w:t>
    </w:r>
    <w:r w:rsidR="0038000E">
      <w:rPr>
        <w:rFonts w:ascii="Arial" w:hAnsi="Arial" w:cs="Arial"/>
        <w:sz w:val="16"/>
        <w:szCs w:val="16"/>
      </w:rPr>
      <w:t>91</w:t>
    </w:r>
    <w:r w:rsidR="00191C33">
      <w:rPr>
        <w:rFonts w:ascii="Arial" w:hAnsi="Arial" w:cs="Arial"/>
        <w:sz w:val="16"/>
        <w:szCs w:val="16"/>
      </w:rPr>
      <w:tab/>
    </w:r>
    <w:r w:rsidR="00F95114">
      <w:rPr>
        <w:rFonts w:ascii="Arial" w:hAnsi="Arial" w:cs="Arial"/>
        <w:sz w:val="16"/>
        <w:szCs w:val="16"/>
      </w:rPr>
      <w:t>NW</w:t>
    </w:r>
    <w:r w:rsidR="00705119">
      <w:rPr>
        <w:rFonts w:ascii="Arial" w:hAnsi="Arial" w:cs="Arial"/>
        <w:sz w:val="16"/>
        <w:szCs w:val="16"/>
      </w:rPr>
      <w:t>4</w:t>
    </w:r>
    <w:r w:rsidR="0038000E">
      <w:rPr>
        <w:rFonts w:ascii="Arial" w:hAnsi="Arial" w:cs="Arial"/>
        <w:sz w:val="16"/>
        <w:szCs w:val="16"/>
      </w:rPr>
      <w:t>199</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58" w:rsidRDefault="00804D58" w:rsidP="00B425C7">
      <w:r>
        <w:separator/>
      </w:r>
    </w:p>
  </w:footnote>
  <w:footnote w:type="continuationSeparator" w:id="0">
    <w:p w:rsidR="00804D58" w:rsidRDefault="00804D58"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F84"/>
    <w:multiLevelType w:val="hybridMultilevel"/>
    <w:tmpl w:val="8EFAB7F2"/>
    <w:lvl w:ilvl="0" w:tplc="58B6B66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94B40"/>
    <w:multiLevelType w:val="hybridMultilevel"/>
    <w:tmpl w:val="E8CEB1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3BDB0CAF"/>
    <w:multiLevelType w:val="hybridMultilevel"/>
    <w:tmpl w:val="7EBA2B6A"/>
    <w:lvl w:ilvl="0" w:tplc="637290EE">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68421D"/>
    <w:multiLevelType w:val="hybridMultilevel"/>
    <w:tmpl w:val="16B2FCE8"/>
    <w:lvl w:ilvl="0" w:tplc="1C090011">
      <w:start w:val="1"/>
      <w:numFmt w:val="decimal"/>
      <w:lvlText w:val="%1)"/>
      <w:lvlJc w:val="left"/>
      <w:pPr>
        <w:ind w:left="1069" w:hanging="360"/>
      </w:p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0">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2F217B"/>
    <w:multiLevelType w:val="hybridMultilevel"/>
    <w:tmpl w:val="2FAE7706"/>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num w:numId="1">
    <w:abstractNumId w:val="22"/>
  </w:num>
  <w:num w:numId="2">
    <w:abstractNumId w:val="2"/>
  </w:num>
  <w:num w:numId="3">
    <w:abstractNumId w:val="5"/>
  </w:num>
  <w:num w:numId="4">
    <w:abstractNumId w:val="3"/>
  </w:num>
  <w:num w:numId="5">
    <w:abstractNumId w:val="10"/>
  </w:num>
  <w:num w:numId="6">
    <w:abstractNumId w:val="17"/>
  </w:num>
  <w:num w:numId="7">
    <w:abstractNumId w:val="12"/>
  </w:num>
  <w:num w:numId="8">
    <w:abstractNumId w:val="20"/>
  </w:num>
  <w:num w:numId="9">
    <w:abstractNumId w:val="6"/>
  </w:num>
  <w:num w:numId="10">
    <w:abstractNumId w:val="14"/>
  </w:num>
  <w:num w:numId="11">
    <w:abstractNumId w:val="16"/>
  </w:num>
  <w:num w:numId="12">
    <w:abstractNumId w:val="4"/>
  </w:num>
  <w:num w:numId="13">
    <w:abstractNumId w:val="19"/>
  </w:num>
  <w:num w:numId="14">
    <w:abstractNumId w:val="7"/>
  </w:num>
  <w:num w:numId="15">
    <w:abstractNumId w:val="18"/>
  </w:num>
  <w:num w:numId="16">
    <w:abstractNumId w:val="8"/>
  </w:num>
  <w:num w:numId="17">
    <w:abstractNumId w:val="21"/>
  </w:num>
  <w:num w:numId="18">
    <w:abstractNumId w:val="1"/>
  </w:num>
  <w:num w:numId="19">
    <w:abstractNumId w:val="13"/>
  </w:num>
  <w:num w:numId="20">
    <w:abstractNumId w:val="9"/>
  </w:num>
  <w:num w:numId="21">
    <w:abstractNumId w:val="15"/>
  </w:num>
  <w:num w:numId="22">
    <w:abstractNumId w:val="23"/>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5B43"/>
    <w:rsid w:val="000123D9"/>
    <w:rsid w:val="00016BD3"/>
    <w:rsid w:val="000250DF"/>
    <w:rsid w:val="00030DFB"/>
    <w:rsid w:val="00032DED"/>
    <w:rsid w:val="00036748"/>
    <w:rsid w:val="0004074C"/>
    <w:rsid w:val="000446F4"/>
    <w:rsid w:val="00046C25"/>
    <w:rsid w:val="00063BE6"/>
    <w:rsid w:val="00074524"/>
    <w:rsid w:val="0007531A"/>
    <w:rsid w:val="000831BB"/>
    <w:rsid w:val="00096E5E"/>
    <w:rsid w:val="000C0BAE"/>
    <w:rsid w:val="000C5E0E"/>
    <w:rsid w:val="000D1751"/>
    <w:rsid w:val="000D566B"/>
    <w:rsid w:val="000E6B42"/>
    <w:rsid w:val="000F4CDE"/>
    <w:rsid w:val="001001A2"/>
    <w:rsid w:val="00105CF2"/>
    <w:rsid w:val="00113A76"/>
    <w:rsid w:val="00115128"/>
    <w:rsid w:val="00122733"/>
    <w:rsid w:val="00131DCD"/>
    <w:rsid w:val="0013458D"/>
    <w:rsid w:val="00140C32"/>
    <w:rsid w:val="00142077"/>
    <w:rsid w:val="001502EB"/>
    <w:rsid w:val="001518C8"/>
    <w:rsid w:val="00157F05"/>
    <w:rsid w:val="00163884"/>
    <w:rsid w:val="00174C8D"/>
    <w:rsid w:val="001812CC"/>
    <w:rsid w:val="00181796"/>
    <w:rsid w:val="001823A8"/>
    <w:rsid w:val="00183C80"/>
    <w:rsid w:val="00191C33"/>
    <w:rsid w:val="001A65FD"/>
    <w:rsid w:val="001B131A"/>
    <w:rsid w:val="001B35A3"/>
    <w:rsid w:val="001B7A43"/>
    <w:rsid w:val="001D558B"/>
    <w:rsid w:val="001E51B8"/>
    <w:rsid w:val="001F0F38"/>
    <w:rsid w:val="001F5603"/>
    <w:rsid w:val="001F5C4A"/>
    <w:rsid w:val="002150F3"/>
    <w:rsid w:val="002165A5"/>
    <w:rsid w:val="00220C7A"/>
    <w:rsid w:val="002211EB"/>
    <w:rsid w:val="002232EA"/>
    <w:rsid w:val="00230C75"/>
    <w:rsid w:val="00240A0F"/>
    <w:rsid w:val="002411EA"/>
    <w:rsid w:val="0025254A"/>
    <w:rsid w:val="00252C1E"/>
    <w:rsid w:val="002671A8"/>
    <w:rsid w:val="00270E44"/>
    <w:rsid w:val="002812CF"/>
    <w:rsid w:val="002914B8"/>
    <w:rsid w:val="002A33D7"/>
    <w:rsid w:val="002A49D6"/>
    <w:rsid w:val="002B46FB"/>
    <w:rsid w:val="002E0E61"/>
    <w:rsid w:val="002E28C0"/>
    <w:rsid w:val="002E6E62"/>
    <w:rsid w:val="002F5876"/>
    <w:rsid w:val="003076B5"/>
    <w:rsid w:val="003161B4"/>
    <w:rsid w:val="00320428"/>
    <w:rsid w:val="00321013"/>
    <w:rsid w:val="00323711"/>
    <w:rsid w:val="00331137"/>
    <w:rsid w:val="00361A62"/>
    <w:rsid w:val="00370421"/>
    <w:rsid w:val="0038000E"/>
    <w:rsid w:val="00380022"/>
    <w:rsid w:val="003810FA"/>
    <w:rsid w:val="00396F00"/>
    <w:rsid w:val="003A2BBE"/>
    <w:rsid w:val="003A3C65"/>
    <w:rsid w:val="003A6E94"/>
    <w:rsid w:val="003B4A32"/>
    <w:rsid w:val="003C0532"/>
    <w:rsid w:val="003C072E"/>
    <w:rsid w:val="003C78B7"/>
    <w:rsid w:val="003D06A6"/>
    <w:rsid w:val="003D0A7E"/>
    <w:rsid w:val="003D15D2"/>
    <w:rsid w:val="003D5644"/>
    <w:rsid w:val="003D5BF1"/>
    <w:rsid w:val="003E4399"/>
    <w:rsid w:val="00404421"/>
    <w:rsid w:val="00426F76"/>
    <w:rsid w:val="00434408"/>
    <w:rsid w:val="00441A82"/>
    <w:rsid w:val="00450E3D"/>
    <w:rsid w:val="00466EAD"/>
    <w:rsid w:val="00474C67"/>
    <w:rsid w:val="00481D62"/>
    <w:rsid w:val="00496665"/>
    <w:rsid w:val="004A4F28"/>
    <w:rsid w:val="004D1925"/>
    <w:rsid w:val="004F49A4"/>
    <w:rsid w:val="004F737C"/>
    <w:rsid w:val="004F76A3"/>
    <w:rsid w:val="0051142D"/>
    <w:rsid w:val="0052145A"/>
    <w:rsid w:val="00521AE7"/>
    <w:rsid w:val="005233A0"/>
    <w:rsid w:val="005256FF"/>
    <w:rsid w:val="005372AE"/>
    <w:rsid w:val="00540970"/>
    <w:rsid w:val="00543F1D"/>
    <w:rsid w:val="0055125E"/>
    <w:rsid w:val="005615DC"/>
    <w:rsid w:val="0056431D"/>
    <w:rsid w:val="00572F73"/>
    <w:rsid w:val="00576EE1"/>
    <w:rsid w:val="00577F75"/>
    <w:rsid w:val="00582455"/>
    <w:rsid w:val="005A1507"/>
    <w:rsid w:val="005B2BBC"/>
    <w:rsid w:val="005C36E2"/>
    <w:rsid w:val="005C538B"/>
    <w:rsid w:val="005D2DE2"/>
    <w:rsid w:val="005E76FF"/>
    <w:rsid w:val="005F0147"/>
    <w:rsid w:val="00602DEC"/>
    <w:rsid w:val="006039D7"/>
    <w:rsid w:val="00620D7D"/>
    <w:rsid w:val="00622AA4"/>
    <w:rsid w:val="00623A59"/>
    <w:rsid w:val="00625A78"/>
    <w:rsid w:val="006329F7"/>
    <w:rsid w:val="0064231A"/>
    <w:rsid w:val="006541A8"/>
    <w:rsid w:val="00654995"/>
    <w:rsid w:val="00655ACE"/>
    <w:rsid w:val="00660B42"/>
    <w:rsid w:val="00661832"/>
    <w:rsid w:val="00663F2F"/>
    <w:rsid w:val="00682921"/>
    <w:rsid w:val="006930CF"/>
    <w:rsid w:val="006C06AA"/>
    <w:rsid w:val="006C6246"/>
    <w:rsid w:val="006D12FA"/>
    <w:rsid w:val="006D2BE4"/>
    <w:rsid w:val="006D467A"/>
    <w:rsid w:val="006E5263"/>
    <w:rsid w:val="006E63DA"/>
    <w:rsid w:val="006F2C6E"/>
    <w:rsid w:val="006F52FF"/>
    <w:rsid w:val="006F668A"/>
    <w:rsid w:val="0070388C"/>
    <w:rsid w:val="00705119"/>
    <w:rsid w:val="0071106A"/>
    <w:rsid w:val="00711E9B"/>
    <w:rsid w:val="00714546"/>
    <w:rsid w:val="007245BB"/>
    <w:rsid w:val="00730FF0"/>
    <w:rsid w:val="0073119E"/>
    <w:rsid w:val="0073430C"/>
    <w:rsid w:val="0075084A"/>
    <w:rsid w:val="00751456"/>
    <w:rsid w:val="0075396C"/>
    <w:rsid w:val="007542EA"/>
    <w:rsid w:val="00762EE9"/>
    <w:rsid w:val="007736B5"/>
    <w:rsid w:val="00794D11"/>
    <w:rsid w:val="00796199"/>
    <w:rsid w:val="007B5F00"/>
    <w:rsid w:val="007C3899"/>
    <w:rsid w:val="007D3043"/>
    <w:rsid w:val="007E12DD"/>
    <w:rsid w:val="007E49F2"/>
    <w:rsid w:val="007F3A49"/>
    <w:rsid w:val="00800190"/>
    <w:rsid w:val="00804D58"/>
    <w:rsid w:val="00807275"/>
    <w:rsid w:val="008113F4"/>
    <w:rsid w:val="00811C25"/>
    <w:rsid w:val="00814E3E"/>
    <w:rsid w:val="008179CA"/>
    <w:rsid w:val="00827C48"/>
    <w:rsid w:val="00831CF8"/>
    <w:rsid w:val="00831D27"/>
    <w:rsid w:val="00835C12"/>
    <w:rsid w:val="0084388E"/>
    <w:rsid w:val="008535E0"/>
    <w:rsid w:val="00853A3E"/>
    <w:rsid w:val="00870FDE"/>
    <w:rsid w:val="0087245A"/>
    <w:rsid w:val="008732AD"/>
    <w:rsid w:val="008740F6"/>
    <w:rsid w:val="008B1DD7"/>
    <w:rsid w:val="008B1FA4"/>
    <w:rsid w:val="008B2C23"/>
    <w:rsid w:val="008B7E0B"/>
    <w:rsid w:val="008C5C6B"/>
    <w:rsid w:val="008D06B0"/>
    <w:rsid w:val="008D2590"/>
    <w:rsid w:val="008D7EBE"/>
    <w:rsid w:val="008E3890"/>
    <w:rsid w:val="008E3EF2"/>
    <w:rsid w:val="008F5782"/>
    <w:rsid w:val="008F6257"/>
    <w:rsid w:val="009031A0"/>
    <w:rsid w:val="00915C3A"/>
    <w:rsid w:val="00963A60"/>
    <w:rsid w:val="00970119"/>
    <w:rsid w:val="0097260B"/>
    <w:rsid w:val="00974356"/>
    <w:rsid w:val="00983286"/>
    <w:rsid w:val="00990959"/>
    <w:rsid w:val="009A215B"/>
    <w:rsid w:val="009A5088"/>
    <w:rsid w:val="009B2AB0"/>
    <w:rsid w:val="009C1EA5"/>
    <w:rsid w:val="009D11D6"/>
    <w:rsid w:val="009D42F1"/>
    <w:rsid w:val="009E358F"/>
    <w:rsid w:val="009E7073"/>
    <w:rsid w:val="009F135B"/>
    <w:rsid w:val="009F264E"/>
    <w:rsid w:val="009F2FD3"/>
    <w:rsid w:val="009F465B"/>
    <w:rsid w:val="00A01F17"/>
    <w:rsid w:val="00A02FCD"/>
    <w:rsid w:val="00A032A2"/>
    <w:rsid w:val="00A03B16"/>
    <w:rsid w:val="00A070C8"/>
    <w:rsid w:val="00A15780"/>
    <w:rsid w:val="00A15F5A"/>
    <w:rsid w:val="00A221F9"/>
    <w:rsid w:val="00A2416C"/>
    <w:rsid w:val="00A32C57"/>
    <w:rsid w:val="00A36581"/>
    <w:rsid w:val="00A3690A"/>
    <w:rsid w:val="00A413B2"/>
    <w:rsid w:val="00A45511"/>
    <w:rsid w:val="00A458F0"/>
    <w:rsid w:val="00A461E7"/>
    <w:rsid w:val="00A5476E"/>
    <w:rsid w:val="00A7261C"/>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D7551"/>
    <w:rsid w:val="00AD7F06"/>
    <w:rsid w:val="00AE4F3B"/>
    <w:rsid w:val="00AE5FB2"/>
    <w:rsid w:val="00AF0746"/>
    <w:rsid w:val="00B10FEE"/>
    <w:rsid w:val="00B11ECD"/>
    <w:rsid w:val="00B21B5B"/>
    <w:rsid w:val="00B24AAE"/>
    <w:rsid w:val="00B30B1F"/>
    <w:rsid w:val="00B40BD0"/>
    <w:rsid w:val="00B425C7"/>
    <w:rsid w:val="00B45EDD"/>
    <w:rsid w:val="00B51401"/>
    <w:rsid w:val="00B52304"/>
    <w:rsid w:val="00B61DEA"/>
    <w:rsid w:val="00B753F3"/>
    <w:rsid w:val="00B76526"/>
    <w:rsid w:val="00B80014"/>
    <w:rsid w:val="00B83D2C"/>
    <w:rsid w:val="00B84896"/>
    <w:rsid w:val="00B84ACE"/>
    <w:rsid w:val="00B85760"/>
    <w:rsid w:val="00B91683"/>
    <w:rsid w:val="00B93867"/>
    <w:rsid w:val="00BA1193"/>
    <w:rsid w:val="00BA3CEF"/>
    <w:rsid w:val="00BA60C5"/>
    <w:rsid w:val="00BA7441"/>
    <w:rsid w:val="00BD19F9"/>
    <w:rsid w:val="00BE4F5E"/>
    <w:rsid w:val="00BE50FF"/>
    <w:rsid w:val="00BE7DC5"/>
    <w:rsid w:val="00C10852"/>
    <w:rsid w:val="00C3020B"/>
    <w:rsid w:val="00C36A1F"/>
    <w:rsid w:val="00C41A16"/>
    <w:rsid w:val="00C427D2"/>
    <w:rsid w:val="00C45B63"/>
    <w:rsid w:val="00C55798"/>
    <w:rsid w:val="00C615D1"/>
    <w:rsid w:val="00C616B4"/>
    <w:rsid w:val="00C6195D"/>
    <w:rsid w:val="00C62F78"/>
    <w:rsid w:val="00C645F9"/>
    <w:rsid w:val="00C66E23"/>
    <w:rsid w:val="00C71DBB"/>
    <w:rsid w:val="00C73E91"/>
    <w:rsid w:val="00C751C9"/>
    <w:rsid w:val="00C758D8"/>
    <w:rsid w:val="00C77EEE"/>
    <w:rsid w:val="00C82453"/>
    <w:rsid w:val="00C85AC0"/>
    <w:rsid w:val="00C91683"/>
    <w:rsid w:val="00C92FD5"/>
    <w:rsid w:val="00CB23A0"/>
    <w:rsid w:val="00CB48F6"/>
    <w:rsid w:val="00CC37AB"/>
    <w:rsid w:val="00CD1540"/>
    <w:rsid w:val="00CD3258"/>
    <w:rsid w:val="00CE3F14"/>
    <w:rsid w:val="00D03FF3"/>
    <w:rsid w:val="00D04890"/>
    <w:rsid w:val="00D176EC"/>
    <w:rsid w:val="00D4312A"/>
    <w:rsid w:val="00D4621C"/>
    <w:rsid w:val="00D54604"/>
    <w:rsid w:val="00D56431"/>
    <w:rsid w:val="00D7018D"/>
    <w:rsid w:val="00D76864"/>
    <w:rsid w:val="00D82EF1"/>
    <w:rsid w:val="00D832BB"/>
    <w:rsid w:val="00D86238"/>
    <w:rsid w:val="00D86FA6"/>
    <w:rsid w:val="00D9521B"/>
    <w:rsid w:val="00DA0702"/>
    <w:rsid w:val="00DA1F34"/>
    <w:rsid w:val="00DA34DA"/>
    <w:rsid w:val="00DA6DB2"/>
    <w:rsid w:val="00DB6146"/>
    <w:rsid w:val="00DC1C19"/>
    <w:rsid w:val="00DC5111"/>
    <w:rsid w:val="00DE3763"/>
    <w:rsid w:val="00DE5A13"/>
    <w:rsid w:val="00DF3E62"/>
    <w:rsid w:val="00DF44C4"/>
    <w:rsid w:val="00DF769D"/>
    <w:rsid w:val="00E01B91"/>
    <w:rsid w:val="00E12445"/>
    <w:rsid w:val="00E161F1"/>
    <w:rsid w:val="00E16D04"/>
    <w:rsid w:val="00E22831"/>
    <w:rsid w:val="00E252FD"/>
    <w:rsid w:val="00E270BF"/>
    <w:rsid w:val="00E34BD8"/>
    <w:rsid w:val="00E417C1"/>
    <w:rsid w:val="00E41F7A"/>
    <w:rsid w:val="00E44929"/>
    <w:rsid w:val="00E46D44"/>
    <w:rsid w:val="00E510DA"/>
    <w:rsid w:val="00E6082E"/>
    <w:rsid w:val="00E67003"/>
    <w:rsid w:val="00E75EA1"/>
    <w:rsid w:val="00E91E51"/>
    <w:rsid w:val="00E928E5"/>
    <w:rsid w:val="00EA562C"/>
    <w:rsid w:val="00EB684B"/>
    <w:rsid w:val="00ED2813"/>
    <w:rsid w:val="00EE1640"/>
    <w:rsid w:val="00EE2A70"/>
    <w:rsid w:val="00EE6969"/>
    <w:rsid w:val="00EF23EB"/>
    <w:rsid w:val="00F02DFD"/>
    <w:rsid w:val="00F32449"/>
    <w:rsid w:val="00F37BEB"/>
    <w:rsid w:val="00F40180"/>
    <w:rsid w:val="00F40190"/>
    <w:rsid w:val="00F42569"/>
    <w:rsid w:val="00F445F4"/>
    <w:rsid w:val="00F45143"/>
    <w:rsid w:val="00F53A43"/>
    <w:rsid w:val="00F617F8"/>
    <w:rsid w:val="00F70BD2"/>
    <w:rsid w:val="00F72C82"/>
    <w:rsid w:val="00F7567C"/>
    <w:rsid w:val="00F76F04"/>
    <w:rsid w:val="00F844A5"/>
    <w:rsid w:val="00F85044"/>
    <w:rsid w:val="00F95114"/>
    <w:rsid w:val="00F96274"/>
    <w:rsid w:val="00FA4F1A"/>
    <w:rsid w:val="00FB7997"/>
    <w:rsid w:val="00FB7A56"/>
    <w:rsid w:val="00FD6E43"/>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A458F0"/>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2022-10-12T07:37:00Z</dcterms:created>
  <dcterms:modified xsi:type="dcterms:W3CDTF">2022-10-12T07:37:00Z</dcterms:modified>
</cp:coreProperties>
</file>