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3F2" w:rsidRPr="0020279C" w:rsidRDefault="00D373F2" w:rsidP="00D373F2">
      <w:pPr>
        <w:jc w:val="center"/>
        <w:rPr>
          <w:rFonts w:ascii="Arial" w:hAnsi="Arial" w:cs="Arial"/>
          <w:b/>
          <w:sz w:val="36"/>
          <w:szCs w:val="36"/>
        </w:rPr>
      </w:pPr>
      <w:r w:rsidRPr="0020279C">
        <w:rPr>
          <w:rFonts w:ascii="Arial" w:hAnsi="Arial" w:cs="Arial"/>
          <w:b/>
          <w:sz w:val="36"/>
          <w:szCs w:val="36"/>
        </w:rPr>
        <w:t>NATIONAL ASSEMBLY</w:t>
      </w:r>
    </w:p>
    <w:p w:rsidR="00D373F2" w:rsidRDefault="00D373F2" w:rsidP="00D373F2">
      <w:pPr>
        <w:jc w:val="both"/>
        <w:rPr>
          <w:rFonts w:ascii="Arial" w:hAnsi="Arial" w:cs="Arial"/>
          <w:b/>
          <w:color w:val="FF0000"/>
          <w:sz w:val="36"/>
          <w:szCs w:val="36"/>
          <w:u w:val="single"/>
        </w:rPr>
      </w:pPr>
    </w:p>
    <w:p w:rsidR="00D373F2" w:rsidRPr="0020279C" w:rsidRDefault="00D373F2" w:rsidP="00D373F2">
      <w:pPr>
        <w:jc w:val="both"/>
        <w:rPr>
          <w:rFonts w:ascii="Arial" w:hAnsi="Arial" w:cs="Arial"/>
          <w:b/>
          <w:sz w:val="36"/>
          <w:szCs w:val="36"/>
          <w:u w:val="single"/>
        </w:rPr>
      </w:pPr>
      <w:bookmarkStart w:id="0" w:name="_GoBack"/>
      <w:bookmarkEnd w:id="0"/>
      <w:r w:rsidRPr="0020279C">
        <w:rPr>
          <w:rFonts w:ascii="Arial" w:hAnsi="Arial" w:cs="Arial"/>
          <w:b/>
          <w:sz w:val="36"/>
          <w:szCs w:val="36"/>
          <w:u w:val="single"/>
        </w:rPr>
        <w:t>QUESTION NO: 3387-2018</w:t>
      </w:r>
    </w:p>
    <w:p w:rsidR="00D373F2" w:rsidRPr="0020279C" w:rsidRDefault="00D373F2" w:rsidP="00D373F2">
      <w:pPr>
        <w:keepNext/>
        <w:jc w:val="both"/>
        <w:outlineLvl w:val="3"/>
        <w:rPr>
          <w:rFonts w:ascii="Arial" w:hAnsi="Arial" w:cs="Arial"/>
          <w:b/>
          <w:sz w:val="36"/>
          <w:szCs w:val="36"/>
          <w:u w:val="single"/>
        </w:rPr>
      </w:pPr>
      <w:r w:rsidRPr="0020279C">
        <w:rPr>
          <w:rFonts w:ascii="Arial" w:hAnsi="Arial" w:cs="Arial"/>
          <w:b/>
          <w:sz w:val="36"/>
          <w:szCs w:val="36"/>
          <w:u w:val="single"/>
        </w:rPr>
        <w:t>FOR WRITTEN REPLY</w:t>
      </w:r>
    </w:p>
    <w:p w:rsidR="00D373F2" w:rsidRPr="0020279C" w:rsidRDefault="00D373F2" w:rsidP="00D373F2">
      <w:pPr>
        <w:jc w:val="both"/>
        <w:rPr>
          <w:rFonts w:ascii="Arial" w:hAnsi="Arial" w:cs="Arial"/>
          <w:b/>
          <w:sz w:val="36"/>
          <w:szCs w:val="36"/>
        </w:rPr>
      </w:pPr>
      <w:r w:rsidRPr="0020279C">
        <w:rPr>
          <w:rFonts w:ascii="Arial" w:hAnsi="Arial" w:cs="Arial"/>
          <w:b/>
          <w:sz w:val="36"/>
          <w:szCs w:val="36"/>
        </w:rPr>
        <w:t>DATE OF PUBLICATION IN INTERNAL QUESTION PAPER: 9 NOVEMBER 2018 (INTERNAL QUESTION PAPER NO. 3387-2018)</w:t>
      </w:r>
    </w:p>
    <w:p w:rsidR="00D373F2" w:rsidRPr="0020279C" w:rsidRDefault="00D373F2" w:rsidP="00D373F2">
      <w:pPr>
        <w:jc w:val="both"/>
        <w:rPr>
          <w:rFonts w:ascii="Arial" w:hAnsi="Arial" w:cs="Arial"/>
          <w:b/>
          <w:sz w:val="36"/>
          <w:szCs w:val="36"/>
        </w:rPr>
      </w:pPr>
    </w:p>
    <w:p w:rsidR="00D373F2" w:rsidRPr="0020279C" w:rsidRDefault="00D373F2" w:rsidP="00D373F2">
      <w:pPr>
        <w:tabs>
          <w:tab w:val="left" w:pos="180"/>
        </w:tabs>
        <w:ind w:left="709" w:hanging="709"/>
        <w:jc w:val="both"/>
        <w:rPr>
          <w:rFonts w:ascii="Arial" w:hAnsi="Arial" w:cs="Arial"/>
          <w:b/>
          <w:sz w:val="36"/>
          <w:szCs w:val="36"/>
        </w:rPr>
      </w:pPr>
      <w:r w:rsidRPr="0020279C">
        <w:rPr>
          <w:rFonts w:ascii="Arial" w:hAnsi="Arial" w:cs="Arial"/>
          <w:b/>
          <w:sz w:val="36"/>
          <w:szCs w:val="36"/>
        </w:rPr>
        <w:t>“DR G A GROOTBOOM (DA) TO ASK THE MINISTER OF ARTS AND CULTURE”</w:t>
      </w:r>
    </w:p>
    <w:p w:rsidR="00D373F2" w:rsidRPr="0020279C" w:rsidRDefault="00D373F2" w:rsidP="00D373F2">
      <w:pPr>
        <w:keepNext/>
        <w:jc w:val="both"/>
        <w:outlineLvl w:val="3"/>
        <w:rPr>
          <w:rFonts w:ascii="Arial" w:hAnsi="Arial" w:cs="Arial"/>
          <w:sz w:val="36"/>
          <w:szCs w:val="36"/>
        </w:rPr>
      </w:pPr>
      <w:r w:rsidRPr="0020279C">
        <w:rPr>
          <w:rFonts w:ascii="Arial" w:hAnsi="Arial" w:cs="Arial"/>
          <w:sz w:val="36"/>
          <w:szCs w:val="36"/>
        </w:rPr>
        <w:t xml:space="preserve">To ask the Minister of Arts and Culture: : (a) why  has the cost to build the stone wall at the stone quarry on Robben Island increased so dramatically over the past three financial years, (b) what was the initial cost to build the stone wall and (c) what is the estimated cost to complete the wall? </w:t>
      </w:r>
    </w:p>
    <w:p w:rsidR="00D373F2" w:rsidRPr="0020279C" w:rsidRDefault="00D373F2" w:rsidP="00D373F2">
      <w:pPr>
        <w:tabs>
          <w:tab w:val="left" w:pos="180"/>
        </w:tabs>
        <w:ind w:left="709" w:hanging="709"/>
        <w:jc w:val="both"/>
        <w:rPr>
          <w:rFonts w:ascii="Arial" w:hAnsi="Arial" w:cs="Arial"/>
          <w:b/>
          <w:sz w:val="36"/>
          <w:szCs w:val="36"/>
        </w:rPr>
      </w:pPr>
    </w:p>
    <w:p w:rsidR="00D373F2" w:rsidRPr="0020279C" w:rsidRDefault="00D373F2" w:rsidP="00D373F2">
      <w:pPr>
        <w:tabs>
          <w:tab w:val="left" w:pos="180"/>
        </w:tabs>
        <w:ind w:left="709" w:hanging="709"/>
        <w:jc w:val="both"/>
        <w:rPr>
          <w:rFonts w:ascii="Arial" w:hAnsi="Arial" w:cs="Arial"/>
          <w:b/>
          <w:sz w:val="36"/>
          <w:szCs w:val="36"/>
        </w:rPr>
      </w:pPr>
      <w:r w:rsidRPr="0020279C">
        <w:rPr>
          <w:rFonts w:ascii="Arial" w:hAnsi="Arial" w:cs="Arial"/>
          <w:b/>
          <w:sz w:val="36"/>
          <w:szCs w:val="36"/>
        </w:rPr>
        <w:t>REPLY:</w:t>
      </w:r>
    </w:p>
    <w:p w:rsidR="00D373F2" w:rsidRPr="0020279C" w:rsidRDefault="00D373F2" w:rsidP="00D373F2">
      <w:pPr>
        <w:tabs>
          <w:tab w:val="left" w:pos="180"/>
        </w:tabs>
        <w:ind w:left="709" w:hanging="709"/>
        <w:jc w:val="both"/>
        <w:rPr>
          <w:rFonts w:ascii="Arial" w:hAnsi="Arial" w:cs="Arial"/>
          <w:b/>
          <w:sz w:val="36"/>
          <w:szCs w:val="36"/>
        </w:rPr>
      </w:pPr>
    </w:p>
    <w:p w:rsidR="00D373F2" w:rsidRPr="0020279C" w:rsidRDefault="00D373F2" w:rsidP="00D373F2">
      <w:pPr>
        <w:ind w:left="426" w:hanging="709"/>
        <w:jc w:val="both"/>
        <w:rPr>
          <w:rFonts w:ascii="Arial" w:hAnsi="Arial" w:cs="Arial"/>
          <w:sz w:val="36"/>
          <w:szCs w:val="36"/>
        </w:rPr>
      </w:pPr>
      <w:r w:rsidRPr="0020279C">
        <w:rPr>
          <w:rFonts w:ascii="Arial" w:hAnsi="Arial" w:cs="Arial"/>
          <w:sz w:val="36"/>
          <w:szCs w:val="36"/>
        </w:rPr>
        <w:t xml:space="preserve">a.   Reasons for the increased cost to build the </w:t>
      </w:r>
      <w:proofErr w:type="gramStart"/>
      <w:r w:rsidRPr="0020279C">
        <w:rPr>
          <w:rFonts w:ascii="Arial" w:hAnsi="Arial" w:cs="Arial"/>
          <w:sz w:val="36"/>
          <w:szCs w:val="36"/>
        </w:rPr>
        <w:t>stone wall</w:t>
      </w:r>
      <w:proofErr w:type="gramEnd"/>
      <w:r w:rsidRPr="0020279C">
        <w:rPr>
          <w:rFonts w:ascii="Arial" w:hAnsi="Arial" w:cs="Arial"/>
          <w:sz w:val="36"/>
          <w:szCs w:val="36"/>
        </w:rPr>
        <w:t xml:space="preserve"> on the Robben Island are the following: </w:t>
      </w:r>
    </w:p>
    <w:p w:rsidR="00D373F2" w:rsidRPr="0020279C" w:rsidRDefault="00D373F2" w:rsidP="00D373F2">
      <w:pPr>
        <w:numPr>
          <w:ilvl w:val="0"/>
          <w:numId w:val="1"/>
        </w:numPr>
        <w:jc w:val="both"/>
        <w:rPr>
          <w:rFonts w:ascii="Arial" w:hAnsi="Arial" w:cs="Arial"/>
          <w:sz w:val="36"/>
          <w:szCs w:val="36"/>
        </w:rPr>
      </w:pPr>
      <w:r w:rsidRPr="0020279C">
        <w:rPr>
          <w:rFonts w:ascii="Arial" w:hAnsi="Arial" w:cs="Arial"/>
          <w:sz w:val="36"/>
          <w:szCs w:val="36"/>
        </w:rPr>
        <w:t>The nature of the proposed design which was to replace the bridged dry-stone packed wall with a concrete seawater barrier that would then be clad with a layer of gabions and the dry-packed bluestone on the island side and a pebble ramp on the seaside.</w:t>
      </w:r>
    </w:p>
    <w:p w:rsidR="00D373F2" w:rsidRPr="0020279C" w:rsidRDefault="00D373F2" w:rsidP="00D373F2">
      <w:pPr>
        <w:numPr>
          <w:ilvl w:val="0"/>
          <w:numId w:val="1"/>
        </w:numPr>
        <w:jc w:val="both"/>
        <w:rPr>
          <w:rFonts w:ascii="Arial" w:hAnsi="Arial" w:cs="Arial"/>
          <w:sz w:val="36"/>
          <w:szCs w:val="36"/>
        </w:rPr>
      </w:pPr>
      <w:r w:rsidRPr="0020279C">
        <w:rPr>
          <w:rFonts w:ascii="Arial" w:hAnsi="Arial" w:cs="Arial"/>
          <w:sz w:val="36"/>
          <w:szCs w:val="36"/>
        </w:rPr>
        <w:t>Environmental provisions that included having to build only over a 6 months’ period outside the bird and penguin breed seasons.</w:t>
      </w:r>
    </w:p>
    <w:p w:rsidR="00D373F2" w:rsidRPr="0020279C" w:rsidRDefault="00D373F2" w:rsidP="00D373F2">
      <w:pPr>
        <w:numPr>
          <w:ilvl w:val="0"/>
          <w:numId w:val="1"/>
        </w:numPr>
        <w:jc w:val="both"/>
        <w:rPr>
          <w:rFonts w:ascii="Arial" w:hAnsi="Arial" w:cs="Arial"/>
          <w:sz w:val="36"/>
          <w:szCs w:val="36"/>
        </w:rPr>
      </w:pPr>
      <w:r w:rsidRPr="0020279C">
        <w:rPr>
          <w:rFonts w:ascii="Arial" w:hAnsi="Arial" w:cs="Arial"/>
          <w:sz w:val="36"/>
          <w:szCs w:val="36"/>
        </w:rPr>
        <w:t xml:space="preserve">Further bridging of the wall as the project preparations including the sourcing of further funds, this was more </w:t>
      </w:r>
      <w:r w:rsidRPr="0020279C">
        <w:rPr>
          <w:rFonts w:ascii="Arial" w:hAnsi="Arial" w:cs="Arial"/>
          <w:sz w:val="36"/>
          <w:szCs w:val="36"/>
        </w:rPr>
        <w:lastRenderedPageBreak/>
        <w:t>severe during the June 2017 storm when the bridged opening increased by a further 20 meters.</w:t>
      </w:r>
    </w:p>
    <w:p w:rsidR="00D373F2" w:rsidRPr="0020279C" w:rsidRDefault="00D373F2" w:rsidP="00D373F2">
      <w:pPr>
        <w:numPr>
          <w:ilvl w:val="0"/>
          <w:numId w:val="1"/>
        </w:numPr>
        <w:jc w:val="both"/>
        <w:rPr>
          <w:rFonts w:ascii="Arial" w:hAnsi="Arial" w:cs="Arial"/>
          <w:sz w:val="36"/>
          <w:szCs w:val="36"/>
        </w:rPr>
      </w:pPr>
      <w:r w:rsidRPr="0020279C">
        <w:rPr>
          <w:rFonts w:ascii="Arial" w:hAnsi="Arial" w:cs="Arial"/>
          <w:sz w:val="36"/>
          <w:szCs w:val="36"/>
        </w:rPr>
        <w:t xml:space="preserve">What </w:t>
      </w:r>
      <w:proofErr w:type="spellStart"/>
      <w:r w:rsidRPr="0020279C">
        <w:rPr>
          <w:rFonts w:ascii="Arial" w:hAnsi="Arial" w:cs="Arial"/>
          <w:sz w:val="36"/>
          <w:szCs w:val="36"/>
        </w:rPr>
        <w:t>Coega</w:t>
      </w:r>
      <w:proofErr w:type="spellEnd"/>
      <w:r w:rsidRPr="0020279C">
        <w:rPr>
          <w:rFonts w:ascii="Arial" w:hAnsi="Arial" w:cs="Arial"/>
          <w:sz w:val="36"/>
          <w:szCs w:val="36"/>
        </w:rPr>
        <w:t xml:space="preserve"> Development Corporation refers to as the ‘Island Factor is a logistics cost that had been underestimated by the consultants early in the development of the project that became an issue at procurement.</w:t>
      </w:r>
    </w:p>
    <w:p w:rsidR="00D373F2" w:rsidRPr="0020279C" w:rsidRDefault="00D373F2" w:rsidP="00D373F2">
      <w:pPr>
        <w:ind w:left="360"/>
        <w:jc w:val="both"/>
        <w:rPr>
          <w:rFonts w:ascii="Arial" w:hAnsi="Arial" w:cs="Arial"/>
          <w:sz w:val="36"/>
          <w:szCs w:val="36"/>
        </w:rPr>
      </w:pPr>
      <w:r w:rsidRPr="0020279C">
        <w:rPr>
          <w:rFonts w:ascii="Arial" w:hAnsi="Arial" w:cs="Arial"/>
          <w:sz w:val="36"/>
          <w:szCs w:val="36"/>
        </w:rPr>
        <w:t xml:space="preserve">b. R10, 3 Million in 2015 </w:t>
      </w:r>
      <w:proofErr w:type="gramStart"/>
      <w:r w:rsidRPr="0020279C">
        <w:rPr>
          <w:rFonts w:ascii="Arial" w:hAnsi="Arial" w:cs="Arial"/>
          <w:sz w:val="36"/>
          <w:szCs w:val="36"/>
        </w:rPr>
        <w:t>was estimated</w:t>
      </w:r>
      <w:proofErr w:type="gramEnd"/>
      <w:r w:rsidRPr="0020279C">
        <w:rPr>
          <w:rFonts w:ascii="Arial" w:hAnsi="Arial" w:cs="Arial"/>
          <w:sz w:val="36"/>
          <w:szCs w:val="36"/>
        </w:rPr>
        <w:t xml:space="preserve"> at Preliminary design stage.</w:t>
      </w:r>
    </w:p>
    <w:p w:rsidR="00D373F2" w:rsidRPr="0020279C" w:rsidRDefault="00D373F2" w:rsidP="00D373F2">
      <w:pPr>
        <w:jc w:val="both"/>
        <w:rPr>
          <w:rFonts w:ascii="Arial" w:hAnsi="Arial" w:cs="Arial"/>
          <w:sz w:val="36"/>
          <w:szCs w:val="36"/>
        </w:rPr>
      </w:pPr>
      <w:r w:rsidRPr="0020279C">
        <w:rPr>
          <w:rFonts w:ascii="Arial" w:hAnsi="Arial" w:cs="Arial"/>
          <w:sz w:val="36"/>
          <w:szCs w:val="36"/>
        </w:rPr>
        <w:t xml:space="preserve">      c. R28, 6 Million based on the lowest tender price.</w:t>
      </w:r>
    </w:p>
    <w:p w:rsidR="00D373F2" w:rsidRDefault="00D373F2" w:rsidP="00D373F2">
      <w:pPr>
        <w:spacing w:line="276" w:lineRule="auto"/>
        <w:jc w:val="center"/>
        <w:rPr>
          <w:rFonts w:ascii="Arial" w:hAnsi="Arial" w:cs="Arial"/>
          <w:sz w:val="22"/>
          <w:szCs w:val="22"/>
        </w:rPr>
      </w:pPr>
    </w:p>
    <w:p w:rsidR="00D373F2" w:rsidRDefault="00D373F2" w:rsidP="00D373F2">
      <w:pPr>
        <w:spacing w:line="276" w:lineRule="auto"/>
        <w:jc w:val="center"/>
        <w:rPr>
          <w:rFonts w:ascii="Arial" w:hAnsi="Arial" w:cs="Arial"/>
          <w:sz w:val="22"/>
          <w:szCs w:val="22"/>
        </w:rPr>
      </w:pPr>
    </w:p>
    <w:p w:rsidR="00D373F2" w:rsidRDefault="00D373F2" w:rsidP="00D373F2">
      <w:pPr>
        <w:spacing w:line="276" w:lineRule="auto"/>
        <w:jc w:val="center"/>
        <w:rPr>
          <w:rFonts w:ascii="Arial" w:hAnsi="Arial" w:cs="Arial"/>
          <w:sz w:val="22"/>
          <w:szCs w:val="22"/>
        </w:rPr>
      </w:pPr>
    </w:p>
    <w:p w:rsidR="00D373F2" w:rsidRDefault="00D373F2" w:rsidP="00D373F2">
      <w:pPr>
        <w:spacing w:line="276" w:lineRule="auto"/>
        <w:jc w:val="center"/>
        <w:rPr>
          <w:rFonts w:ascii="Arial" w:hAnsi="Arial" w:cs="Arial"/>
          <w:sz w:val="22"/>
          <w:szCs w:val="22"/>
        </w:rPr>
      </w:pPr>
    </w:p>
    <w:p w:rsidR="00D373F2" w:rsidRDefault="00D373F2" w:rsidP="00D373F2">
      <w:pPr>
        <w:spacing w:line="276" w:lineRule="auto"/>
        <w:jc w:val="center"/>
        <w:rPr>
          <w:rFonts w:ascii="Arial" w:hAnsi="Arial" w:cs="Arial"/>
          <w:sz w:val="22"/>
          <w:szCs w:val="22"/>
        </w:rPr>
      </w:pPr>
    </w:p>
    <w:p w:rsidR="00D373F2" w:rsidRDefault="00D373F2" w:rsidP="00D373F2">
      <w:pPr>
        <w:spacing w:line="276" w:lineRule="auto"/>
        <w:jc w:val="center"/>
        <w:rPr>
          <w:rFonts w:ascii="Arial" w:hAnsi="Arial" w:cs="Arial"/>
          <w:sz w:val="22"/>
          <w:szCs w:val="22"/>
        </w:rPr>
      </w:pPr>
    </w:p>
    <w:p w:rsidR="00D373F2" w:rsidRDefault="00D373F2" w:rsidP="00D373F2">
      <w:pPr>
        <w:spacing w:line="276" w:lineRule="auto"/>
        <w:jc w:val="center"/>
        <w:rPr>
          <w:rFonts w:ascii="Arial" w:hAnsi="Arial" w:cs="Arial"/>
          <w:sz w:val="22"/>
          <w:szCs w:val="22"/>
        </w:rPr>
      </w:pPr>
    </w:p>
    <w:p w:rsidR="00D373F2" w:rsidRDefault="00D373F2" w:rsidP="00D373F2">
      <w:pPr>
        <w:spacing w:line="276" w:lineRule="auto"/>
        <w:jc w:val="center"/>
        <w:rPr>
          <w:rFonts w:ascii="Arial" w:hAnsi="Arial" w:cs="Arial"/>
          <w:sz w:val="22"/>
          <w:szCs w:val="22"/>
        </w:rPr>
      </w:pPr>
    </w:p>
    <w:p w:rsidR="00D373F2" w:rsidRDefault="00D373F2" w:rsidP="00D373F2">
      <w:pPr>
        <w:spacing w:line="276" w:lineRule="auto"/>
        <w:jc w:val="center"/>
        <w:rPr>
          <w:rFonts w:ascii="Arial" w:hAnsi="Arial" w:cs="Arial"/>
          <w:sz w:val="22"/>
          <w:szCs w:val="22"/>
        </w:rPr>
      </w:pPr>
    </w:p>
    <w:p w:rsidR="00D373F2" w:rsidRDefault="00D373F2" w:rsidP="00D373F2">
      <w:pPr>
        <w:spacing w:line="276" w:lineRule="auto"/>
        <w:jc w:val="center"/>
        <w:rPr>
          <w:rFonts w:ascii="Arial" w:hAnsi="Arial" w:cs="Arial"/>
          <w:sz w:val="22"/>
          <w:szCs w:val="22"/>
        </w:rPr>
      </w:pPr>
    </w:p>
    <w:p w:rsidR="00D373F2" w:rsidRDefault="00D373F2" w:rsidP="00D373F2">
      <w:pPr>
        <w:spacing w:line="276" w:lineRule="auto"/>
        <w:jc w:val="center"/>
        <w:rPr>
          <w:rFonts w:ascii="Arial" w:hAnsi="Arial" w:cs="Arial"/>
          <w:sz w:val="22"/>
          <w:szCs w:val="22"/>
        </w:rPr>
      </w:pPr>
    </w:p>
    <w:p w:rsidR="00D373F2" w:rsidRDefault="00D373F2" w:rsidP="00D373F2">
      <w:pPr>
        <w:spacing w:line="276" w:lineRule="auto"/>
        <w:jc w:val="center"/>
        <w:rPr>
          <w:rFonts w:ascii="Arial" w:hAnsi="Arial" w:cs="Arial"/>
          <w:sz w:val="22"/>
          <w:szCs w:val="22"/>
        </w:rPr>
      </w:pPr>
    </w:p>
    <w:p w:rsidR="00D373F2" w:rsidRDefault="00D373F2" w:rsidP="00D373F2">
      <w:pPr>
        <w:spacing w:line="276" w:lineRule="auto"/>
        <w:jc w:val="center"/>
        <w:rPr>
          <w:rFonts w:ascii="Arial" w:hAnsi="Arial" w:cs="Arial"/>
          <w:sz w:val="22"/>
          <w:szCs w:val="22"/>
        </w:rPr>
      </w:pPr>
    </w:p>
    <w:p w:rsidR="00D373F2" w:rsidRDefault="00D373F2" w:rsidP="00D373F2">
      <w:pPr>
        <w:spacing w:line="276" w:lineRule="auto"/>
        <w:jc w:val="center"/>
        <w:rPr>
          <w:rFonts w:ascii="Arial" w:hAnsi="Arial" w:cs="Arial"/>
          <w:sz w:val="22"/>
          <w:szCs w:val="22"/>
        </w:rPr>
      </w:pPr>
    </w:p>
    <w:p w:rsidR="00D373F2" w:rsidRDefault="00D373F2" w:rsidP="00D373F2">
      <w:pPr>
        <w:spacing w:line="276" w:lineRule="auto"/>
        <w:jc w:val="center"/>
        <w:rPr>
          <w:rFonts w:ascii="Arial" w:hAnsi="Arial" w:cs="Arial"/>
          <w:sz w:val="22"/>
          <w:szCs w:val="22"/>
        </w:rPr>
      </w:pPr>
    </w:p>
    <w:p w:rsidR="00D373F2" w:rsidRDefault="00D373F2" w:rsidP="00D373F2">
      <w:pPr>
        <w:spacing w:line="276" w:lineRule="auto"/>
        <w:jc w:val="center"/>
        <w:rPr>
          <w:rFonts w:ascii="Arial" w:hAnsi="Arial" w:cs="Arial"/>
          <w:sz w:val="22"/>
          <w:szCs w:val="22"/>
        </w:rPr>
      </w:pPr>
    </w:p>
    <w:p w:rsidR="00D373F2" w:rsidRDefault="00D373F2" w:rsidP="00D373F2">
      <w:pPr>
        <w:spacing w:line="276" w:lineRule="auto"/>
        <w:jc w:val="center"/>
        <w:rPr>
          <w:rFonts w:ascii="Arial" w:hAnsi="Arial" w:cs="Arial"/>
          <w:sz w:val="22"/>
          <w:szCs w:val="22"/>
        </w:rPr>
      </w:pPr>
    </w:p>
    <w:p w:rsidR="00D373F2" w:rsidRDefault="00D373F2" w:rsidP="00D373F2">
      <w:pPr>
        <w:spacing w:line="276" w:lineRule="auto"/>
        <w:jc w:val="center"/>
        <w:rPr>
          <w:rFonts w:ascii="Arial" w:hAnsi="Arial" w:cs="Arial"/>
          <w:sz w:val="22"/>
          <w:szCs w:val="22"/>
        </w:rPr>
      </w:pPr>
    </w:p>
    <w:p w:rsidR="00D373F2" w:rsidRDefault="00D373F2" w:rsidP="00D373F2">
      <w:pPr>
        <w:spacing w:line="276" w:lineRule="auto"/>
        <w:jc w:val="center"/>
        <w:rPr>
          <w:rFonts w:ascii="Arial" w:hAnsi="Arial" w:cs="Arial"/>
          <w:sz w:val="22"/>
          <w:szCs w:val="22"/>
        </w:rPr>
      </w:pPr>
    </w:p>
    <w:p w:rsidR="00D373F2" w:rsidRDefault="00D373F2" w:rsidP="00D373F2">
      <w:pPr>
        <w:spacing w:line="276" w:lineRule="auto"/>
        <w:jc w:val="center"/>
        <w:rPr>
          <w:rFonts w:ascii="Arial" w:hAnsi="Arial" w:cs="Arial"/>
          <w:sz w:val="22"/>
          <w:szCs w:val="22"/>
        </w:rPr>
      </w:pPr>
    </w:p>
    <w:p w:rsidR="00D373F2" w:rsidRDefault="00D373F2" w:rsidP="00D373F2">
      <w:pPr>
        <w:spacing w:line="276" w:lineRule="auto"/>
        <w:jc w:val="center"/>
        <w:rPr>
          <w:rFonts w:ascii="Arial" w:hAnsi="Arial" w:cs="Arial"/>
          <w:sz w:val="22"/>
          <w:szCs w:val="22"/>
        </w:rPr>
      </w:pPr>
    </w:p>
    <w:p w:rsidR="00D373F2" w:rsidRDefault="00D373F2" w:rsidP="00D373F2">
      <w:pPr>
        <w:spacing w:line="276" w:lineRule="auto"/>
        <w:jc w:val="center"/>
        <w:rPr>
          <w:rFonts w:ascii="Arial" w:hAnsi="Arial" w:cs="Arial"/>
          <w:sz w:val="22"/>
          <w:szCs w:val="22"/>
        </w:rPr>
      </w:pPr>
    </w:p>
    <w:p w:rsidR="00D373F2" w:rsidRDefault="00D373F2" w:rsidP="00D373F2">
      <w:pPr>
        <w:spacing w:line="276" w:lineRule="auto"/>
        <w:jc w:val="center"/>
        <w:rPr>
          <w:rFonts w:ascii="Arial" w:hAnsi="Arial" w:cs="Arial"/>
          <w:sz w:val="22"/>
          <w:szCs w:val="22"/>
        </w:rPr>
      </w:pPr>
    </w:p>
    <w:p w:rsidR="00D373F2" w:rsidRDefault="00D373F2" w:rsidP="00D373F2">
      <w:pPr>
        <w:spacing w:line="276" w:lineRule="auto"/>
        <w:jc w:val="center"/>
        <w:rPr>
          <w:rFonts w:ascii="Arial" w:hAnsi="Arial" w:cs="Arial"/>
          <w:sz w:val="22"/>
          <w:szCs w:val="22"/>
        </w:rPr>
      </w:pPr>
    </w:p>
    <w:p w:rsidR="00D373F2" w:rsidRDefault="00D373F2" w:rsidP="00D373F2">
      <w:pPr>
        <w:spacing w:line="276" w:lineRule="auto"/>
        <w:jc w:val="center"/>
        <w:rPr>
          <w:rFonts w:ascii="Arial" w:hAnsi="Arial" w:cs="Arial"/>
          <w:sz w:val="22"/>
          <w:szCs w:val="22"/>
        </w:rPr>
      </w:pPr>
    </w:p>
    <w:p w:rsidR="00D373F2" w:rsidRDefault="00D373F2" w:rsidP="00D373F2">
      <w:pPr>
        <w:spacing w:line="276" w:lineRule="auto"/>
        <w:jc w:val="center"/>
        <w:rPr>
          <w:rFonts w:ascii="Arial" w:hAnsi="Arial" w:cs="Arial"/>
          <w:sz w:val="22"/>
          <w:szCs w:val="22"/>
        </w:rPr>
      </w:pPr>
    </w:p>
    <w:p w:rsidR="00D373F2" w:rsidRDefault="00D373F2" w:rsidP="00D373F2">
      <w:pPr>
        <w:spacing w:line="276" w:lineRule="auto"/>
        <w:jc w:val="center"/>
        <w:rPr>
          <w:rFonts w:ascii="Arial" w:hAnsi="Arial" w:cs="Arial"/>
          <w:sz w:val="22"/>
          <w:szCs w:val="22"/>
        </w:rPr>
      </w:pPr>
    </w:p>
    <w:p w:rsidR="00D43337" w:rsidRDefault="00D43337"/>
    <w:sectPr w:rsidR="00D43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13F49"/>
    <w:multiLevelType w:val="hybridMultilevel"/>
    <w:tmpl w:val="8682A9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F2"/>
    <w:rsid w:val="00D373F2"/>
    <w:rsid w:val="00D4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EAD3"/>
  <w15:chartTrackingRefBased/>
  <w15:docId w15:val="{B702C1F4-1B89-4675-BA1A-62BCDC8C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3F2"/>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2018-11-18T14:34:00Z</dcterms:created>
  <dcterms:modified xsi:type="dcterms:W3CDTF">2018-11-18T14:36:00Z</dcterms:modified>
</cp:coreProperties>
</file>