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1A" w:rsidRPr="009C5AC2" w:rsidRDefault="008E511A" w:rsidP="008E511A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NATIONAL ASSEMBLY</w:t>
      </w:r>
    </w:p>
    <w:p w:rsidR="008E511A" w:rsidRDefault="008E511A" w:rsidP="008E511A">
      <w:pPr>
        <w:spacing w:line="276" w:lineRule="auto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9C5AC2">
        <w:rPr>
          <w:rFonts w:ascii="Arial" w:hAnsi="Arial" w:cs="Arial"/>
          <w:b/>
          <w:sz w:val="36"/>
          <w:szCs w:val="36"/>
          <w:u w:val="single"/>
        </w:rPr>
        <w:t>QUESTION NO: 3386-2018</w:t>
      </w:r>
    </w:p>
    <w:p w:rsidR="008E511A" w:rsidRPr="009C5AC2" w:rsidRDefault="008E511A" w:rsidP="008E511A">
      <w:pPr>
        <w:keepNext/>
        <w:spacing w:line="276" w:lineRule="auto"/>
        <w:jc w:val="both"/>
        <w:outlineLvl w:val="3"/>
        <w:rPr>
          <w:rFonts w:ascii="Arial" w:hAnsi="Arial" w:cs="Arial"/>
          <w:b/>
          <w:sz w:val="36"/>
          <w:szCs w:val="36"/>
          <w:u w:val="single"/>
        </w:rPr>
      </w:pPr>
      <w:r w:rsidRPr="009C5AC2">
        <w:rPr>
          <w:rFonts w:ascii="Arial" w:hAnsi="Arial" w:cs="Arial"/>
          <w:b/>
          <w:sz w:val="36"/>
          <w:szCs w:val="36"/>
          <w:u w:val="single"/>
        </w:rPr>
        <w:t>FOR WRITTEN REPLY</w:t>
      </w: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DATE OF PUBLICATION IN INTERNAL QUESTION PAPER: 9 NOVEMBER 2018 (INTERNAL QUESTION PAPER NO. 3386-2018)</w:t>
      </w: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8E511A" w:rsidRPr="009C5AC2" w:rsidRDefault="008E511A" w:rsidP="008E511A">
      <w:pPr>
        <w:tabs>
          <w:tab w:val="left" w:pos="180"/>
        </w:tabs>
        <w:spacing w:line="276" w:lineRule="auto"/>
        <w:ind w:left="709" w:hanging="709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“DR G A GROOTBOOM (DA) TO ASK TH</w:t>
      </w:r>
      <w:r>
        <w:rPr>
          <w:rFonts w:ascii="Arial" w:hAnsi="Arial" w:cs="Arial"/>
          <w:b/>
          <w:sz w:val="36"/>
          <w:szCs w:val="36"/>
        </w:rPr>
        <w:t>E MINISTER OF ARTS AND CULTURE”</w:t>
      </w:r>
    </w:p>
    <w:p w:rsidR="008E511A" w:rsidRPr="009C5AC2" w:rsidRDefault="008E511A" w:rsidP="008E511A">
      <w:pPr>
        <w:keepNext/>
        <w:spacing w:line="276" w:lineRule="auto"/>
        <w:jc w:val="both"/>
        <w:outlineLvl w:val="3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 xml:space="preserve">(a). </w:t>
      </w:r>
      <w:r w:rsidRPr="009C5AC2">
        <w:rPr>
          <w:rFonts w:ascii="Arial" w:hAnsi="Arial" w:cs="Arial"/>
          <w:sz w:val="36"/>
          <w:szCs w:val="36"/>
        </w:rPr>
        <w:tab/>
        <w:t xml:space="preserve">Why has the Chief Executive Officer of the Pan South African Language Board been on </w:t>
      </w:r>
      <w:r w:rsidRPr="009C5AC2">
        <w:rPr>
          <w:rFonts w:ascii="Arial" w:hAnsi="Arial" w:cs="Arial"/>
          <w:sz w:val="36"/>
          <w:szCs w:val="36"/>
        </w:rPr>
        <w:tab/>
        <w:t>suspension for months and (b) on what date will the suspension (</w:t>
      </w:r>
      <w:proofErr w:type="spellStart"/>
      <w:r w:rsidRPr="009C5AC2">
        <w:rPr>
          <w:rFonts w:ascii="Arial" w:hAnsi="Arial" w:cs="Arial"/>
          <w:sz w:val="36"/>
          <w:szCs w:val="36"/>
        </w:rPr>
        <w:t>i</w:t>
      </w:r>
      <w:proofErr w:type="spellEnd"/>
      <w:r w:rsidRPr="009C5AC2">
        <w:rPr>
          <w:rFonts w:ascii="Arial" w:hAnsi="Arial" w:cs="Arial"/>
          <w:sz w:val="36"/>
          <w:szCs w:val="36"/>
        </w:rPr>
        <w:t>) be lifted or (ii) the specified person be charged?  NW3875E</w:t>
      </w:r>
    </w:p>
    <w:p w:rsidR="008E511A" w:rsidRPr="009C5AC2" w:rsidRDefault="008E511A" w:rsidP="008E511A">
      <w:pPr>
        <w:tabs>
          <w:tab w:val="left" w:pos="180"/>
        </w:tabs>
        <w:spacing w:line="276" w:lineRule="auto"/>
        <w:ind w:left="709" w:hanging="709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REPLY:</w:t>
      </w:r>
    </w:p>
    <w:p w:rsidR="008E511A" w:rsidRPr="009C5AC2" w:rsidRDefault="008E511A" w:rsidP="008E511A">
      <w:pPr>
        <w:tabs>
          <w:tab w:val="left" w:pos="180"/>
        </w:tabs>
        <w:spacing w:line="276" w:lineRule="auto"/>
        <w:ind w:left="709" w:hanging="709"/>
        <w:jc w:val="both"/>
        <w:rPr>
          <w:rFonts w:ascii="Arial" w:hAnsi="Arial" w:cs="Arial"/>
          <w:b/>
          <w:sz w:val="36"/>
          <w:szCs w:val="36"/>
        </w:rPr>
      </w:pPr>
    </w:p>
    <w:p w:rsidR="008E511A" w:rsidRPr="009C5AC2" w:rsidRDefault="008E511A" w:rsidP="008E511A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 xml:space="preserve">The Chief Executive Officer of the Pan South African Language Board instituted legal action out of the Pretoria High Court under case no. 43870/18 as well as the Labour Court in Johannesburg under case no.J2689/18. In the circumstances, disciplinary proceedings </w:t>
      </w:r>
      <w:proofErr w:type="gramStart"/>
      <w:r w:rsidRPr="009C5AC2">
        <w:rPr>
          <w:rFonts w:ascii="Arial" w:hAnsi="Arial" w:cs="Arial"/>
          <w:sz w:val="36"/>
          <w:szCs w:val="36"/>
        </w:rPr>
        <w:t>cannot be commenced</w:t>
      </w:r>
      <w:proofErr w:type="gramEnd"/>
      <w:r w:rsidRPr="009C5AC2">
        <w:rPr>
          <w:rFonts w:ascii="Arial" w:hAnsi="Arial" w:cs="Arial"/>
          <w:sz w:val="36"/>
          <w:szCs w:val="36"/>
        </w:rPr>
        <w:t xml:space="preserve"> with, until these two cases have been finalised.</w:t>
      </w:r>
    </w:p>
    <w:p w:rsidR="008E511A" w:rsidRPr="009C5AC2" w:rsidRDefault="008E511A" w:rsidP="008E511A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>(</w:t>
      </w:r>
      <w:proofErr w:type="spellStart"/>
      <w:r w:rsidRPr="009C5AC2">
        <w:rPr>
          <w:rFonts w:ascii="Arial" w:hAnsi="Arial" w:cs="Arial"/>
          <w:sz w:val="36"/>
          <w:szCs w:val="36"/>
        </w:rPr>
        <w:t>i</w:t>
      </w:r>
      <w:proofErr w:type="spellEnd"/>
      <w:r w:rsidRPr="009C5AC2">
        <w:rPr>
          <w:rFonts w:ascii="Arial" w:hAnsi="Arial" w:cs="Arial"/>
          <w:sz w:val="36"/>
          <w:szCs w:val="36"/>
        </w:rPr>
        <w:t xml:space="preserve">) The Johannesburg Labour Court matter </w:t>
      </w:r>
      <w:proofErr w:type="gramStart"/>
      <w:r w:rsidRPr="009C5AC2">
        <w:rPr>
          <w:rFonts w:ascii="Arial" w:hAnsi="Arial" w:cs="Arial"/>
          <w:sz w:val="36"/>
          <w:szCs w:val="36"/>
        </w:rPr>
        <w:t>was heard</w:t>
      </w:r>
      <w:proofErr w:type="gramEnd"/>
      <w:r w:rsidRPr="009C5AC2">
        <w:rPr>
          <w:rFonts w:ascii="Arial" w:hAnsi="Arial" w:cs="Arial"/>
          <w:sz w:val="36"/>
          <w:szCs w:val="36"/>
        </w:rPr>
        <w:t xml:space="preserve"> on the 07</w:t>
      </w:r>
      <w:r w:rsidRPr="009C5AC2">
        <w:rPr>
          <w:rFonts w:ascii="Arial" w:hAnsi="Arial" w:cs="Arial"/>
          <w:sz w:val="36"/>
          <w:szCs w:val="36"/>
          <w:vertAlign w:val="superscript"/>
        </w:rPr>
        <w:t>th</w:t>
      </w:r>
      <w:r w:rsidRPr="009C5AC2">
        <w:rPr>
          <w:rFonts w:ascii="Arial" w:hAnsi="Arial" w:cs="Arial"/>
          <w:sz w:val="36"/>
          <w:szCs w:val="36"/>
        </w:rPr>
        <w:t xml:space="preserve"> of November 2018, the Department currently awaits Judgment. The Pretoria High Court </w:t>
      </w:r>
      <w:r w:rsidRPr="009C5AC2">
        <w:rPr>
          <w:rFonts w:ascii="Arial" w:hAnsi="Arial" w:cs="Arial"/>
          <w:sz w:val="36"/>
          <w:szCs w:val="36"/>
        </w:rPr>
        <w:lastRenderedPageBreak/>
        <w:t xml:space="preserve">matter </w:t>
      </w:r>
      <w:proofErr w:type="gramStart"/>
      <w:r w:rsidRPr="009C5AC2">
        <w:rPr>
          <w:rFonts w:ascii="Arial" w:hAnsi="Arial" w:cs="Arial"/>
          <w:sz w:val="36"/>
          <w:szCs w:val="36"/>
        </w:rPr>
        <w:t>will be heard</w:t>
      </w:r>
      <w:proofErr w:type="gramEnd"/>
      <w:r w:rsidRPr="009C5AC2">
        <w:rPr>
          <w:rFonts w:ascii="Arial" w:hAnsi="Arial" w:cs="Arial"/>
          <w:sz w:val="36"/>
          <w:szCs w:val="36"/>
        </w:rPr>
        <w:t xml:space="preserve"> again on the 04</w:t>
      </w:r>
      <w:r w:rsidRPr="009C5AC2">
        <w:rPr>
          <w:rFonts w:ascii="Arial" w:hAnsi="Arial" w:cs="Arial"/>
          <w:sz w:val="36"/>
          <w:szCs w:val="36"/>
          <w:vertAlign w:val="superscript"/>
        </w:rPr>
        <w:t>th</w:t>
      </w:r>
      <w:r w:rsidRPr="009C5AC2">
        <w:rPr>
          <w:rFonts w:ascii="Arial" w:hAnsi="Arial" w:cs="Arial"/>
          <w:sz w:val="36"/>
          <w:szCs w:val="36"/>
        </w:rPr>
        <w:t xml:space="preserve"> of February 2019. The lifting of the suspension therefore will largely depend on outcome of judgment in each of these cases.</w:t>
      </w:r>
    </w:p>
    <w:p w:rsidR="008E511A" w:rsidRPr="009C5AC2" w:rsidRDefault="008E511A" w:rsidP="008E511A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 xml:space="preserve">(ii) The specified person </w:t>
      </w:r>
      <w:proofErr w:type="gramStart"/>
      <w:r w:rsidRPr="009C5AC2">
        <w:rPr>
          <w:rFonts w:ascii="Arial" w:hAnsi="Arial" w:cs="Arial"/>
          <w:sz w:val="36"/>
          <w:szCs w:val="36"/>
        </w:rPr>
        <w:t>has already been charged</w:t>
      </w:r>
      <w:proofErr w:type="gramEnd"/>
      <w:r w:rsidRPr="009C5AC2">
        <w:rPr>
          <w:rFonts w:ascii="Arial" w:hAnsi="Arial" w:cs="Arial"/>
          <w:sz w:val="36"/>
          <w:szCs w:val="36"/>
        </w:rPr>
        <w:t xml:space="preserve">. </w:t>
      </w: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Pr="009C5AC2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E511A" w:rsidRDefault="008E511A" w:rsidP="008E511A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D43337" w:rsidRDefault="00D43337"/>
    <w:sectPr w:rsidR="00D4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65"/>
    <w:multiLevelType w:val="hybridMultilevel"/>
    <w:tmpl w:val="45C63128"/>
    <w:lvl w:ilvl="0" w:tplc="CE5E6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A"/>
    <w:rsid w:val="008E511A"/>
    <w:rsid w:val="00D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80E3"/>
  <w15:chartTrackingRefBased/>
  <w15:docId w15:val="{58952D80-CAF5-43C9-BEA6-40533D6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2018-11-18T14:33:00Z</dcterms:created>
  <dcterms:modified xsi:type="dcterms:W3CDTF">2018-11-18T14:33:00Z</dcterms:modified>
</cp:coreProperties>
</file>