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E5" w:rsidRDefault="00C44DE5" w:rsidP="00C44DE5">
      <w:pPr>
        <w:jc w:val="center"/>
        <w:rPr>
          <w:rFonts w:ascii="Arial" w:hAnsi="Arial" w:cs="Arial"/>
          <w:b/>
          <w:sz w:val="28"/>
          <w:szCs w:val="28"/>
        </w:rPr>
      </w:pPr>
      <w:r>
        <w:rPr>
          <w:rFonts w:ascii="Arial" w:hAnsi="Arial" w:cs="Arial"/>
          <w:b/>
          <w:sz w:val="28"/>
          <w:szCs w:val="28"/>
        </w:rPr>
        <w:t>NATIONAL ASSEMBLY</w:t>
      </w:r>
    </w:p>
    <w:p w:rsidR="00C44DE5" w:rsidRDefault="00C44DE5" w:rsidP="00C44DE5">
      <w:pPr>
        <w:jc w:val="center"/>
        <w:rPr>
          <w:rFonts w:ascii="Arial" w:hAnsi="Arial" w:cs="Arial"/>
          <w:b/>
          <w:sz w:val="28"/>
          <w:szCs w:val="28"/>
        </w:rPr>
      </w:pPr>
    </w:p>
    <w:p w:rsidR="00C44DE5" w:rsidRDefault="00C44DE5" w:rsidP="00C44DE5">
      <w:pPr>
        <w:jc w:val="both"/>
        <w:rPr>
          <w:rFonts w:ascii="Arial" w:hAnsi="Arial" w:cs="Arial"/>
          <w:sz w:val="28"/>
          <w:szCs w:val="28"/>
        </w:rPr>
      </w:pPr>
    </w:p>
    <w:p w:rsidR="00C44DE5" w:rsidRDefault="00C44DE5" w:rsidP="00C44DE5">
      <w:pPr>
        <w:jc w:val="both"/>
        <w:rPr>
          <w:rFonts w:ascii="Arial" w:hAnsi="Arial" w:cs="Arial"/>
          <w:sz w:val="28"/>
          <w:szCs w:val="28"/>
        </w:rPr>
      </w:pPr>
      <w:r>
        <w:rPr>
          <w:rFonts w:ascii="Arial" w:hAnsi="Arial" w:cs="Arial"/>
          <w:sz w:val="28"/>
          <w:szCs w:val="28"/>
        </w:rPr>
        <w:t>Question No. 3378</w:t>
      </w:r>
    </w:p>
    <w:p w:rsidR="00C44DE5" w:rsidRDefault="00C44DE5" w:rsidP="00C44DE5">
      <w:pPr>
        <w:jc w:val="both"/>
        <w:rPr>
          <w:rFonts w:ascii="Arial" w:hAnsi="Arial" w:cs="Arial"/>
          <w:sz w:val="28"/>
          <w:szCs w:val="28"/>
        </w:rPr>
      </w:pPr>
      <w:r>
        <w:rPr>
          <w:rFonts w:ascii="Arial" w:hAnsi="Arial" w:cs="Arial"/>
          <w:sz w:val="28"/>
          <w:szCs w:val="28"/>
        </w:rPr>
        <w:t>For Written Reply</w:t>
      </w:r>
    </w:p>
    <w:p w:rsidR="00C44DE5" w:rsidRDefault="00C44DE5" w:rsidP="00C44DE5">
      <w:pPr>
        <w:jc w:val="both"/>
        <w:rPr>
          <w:rFonts w:ascii="Arial" w:hAnsi="Arial" w:cs="Arial"/>
          <w:sz w:val="28"/>
          <w:szCs w:val="28"/>
        </w:rPr>
      </w:pPr>
    </w:p>
    <w:p w:rsidR="00C44DE5" w:rsidRDefault="00C44DE5" w:rsidP="00C44DE5">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C44DE5" w:rsidRDefault="00C44DE5" w:rsidP="00C44DE5">
      <w:pPr>
        <w:jc w:val="both"/>
        <w:rPr>
          <w:rFonts w:ascii="Arial" w:hAnsi="Arial" w:cs="Arial"/>
          <w:sz w:val="28"/>
          <w:szCs w:val="28"/>
          <w:u w:val="single"/>
        </w:rPr>
      </w:pPr>
      <w:r>
        <w:rPr>
          <w:rFonts w:ascii="Arial" w:hAnsi="Arial" w:cs="Arial"/>
          <w:sz w:val="28"/>
          <w:szCs w:val="28"/>
          <w:u w:val="single"/>
        </w:rPr>
        <w:t>(INTERNAL QUESTION PAPER NO 39 - 2018)</w:t>
      </w:r>
    </w:p>
    <w:p w:rsidR="00C44DE5" w:rsidRDefault="00C44DE5" w:rsidP="00C44DE5">
      <w:pPr>
        <w:rPr>
          <w:rFonts w:ascii="Arial Narrow" w:hAnsi="Arial Narrow"/>
          <w:b/>
          <w:sz w:val="28"/>
          <w:szCs w:val="28"/>
          <w:u w:val="single"/>
          <w:lang w:val="en-GB"/>
        </w:rPr>
      </w:pPr>
    </w:p>
    <w:p w:rsidR="00C44DE5" w:rsidRDefault="00C44DE5" w:rsidP="00C44DE5">
      <w:pPr>
        <w:rPr>
          <w:rFonts w:ascii="Arial Narrow" w:hAnsi="Arial Narrow"/>
          <w:b/>
          <w:sz w:val="28"/>
          <w:szCs w:val="28"/>
          <w:u w:val="single"/>
          <w:lang w:val="en-GB"/>
        </w:rPr>
      </w:pPr>
    </w:p>
    <w:p w:rsidR="00C44DE5" w:rsidRDefault="00C44DE5" w:rsidP="00C44DE5">
      <w:pPr>
        <w:jc w:val="right"/>
        <w:rPr>
          <w:rFonts w:ascii="Arial" w:hAnsi="Arial" w:cs="Arial"/>
          <w:sz w:val="28"/>
          <w:szCs w:val="28"/>
          <w:lang w:val="en-GB"/>
        </w:rPr>
      </w:pPr>
      <w:r>
        <w:rPr>
          <w:rFonts w:ascii="Arial" w:hAnsi="Arial" w:cs="Arial"/>
          <w:sz w:val="28"/>
          <w:szCs w:val="28"/>
          <w:lang w:val="en-GB"/>
        </w:rPr>
        <w:t>NW3867E</w:t>
      </w:r>
    </w:p>
    <w:p w:rsidR="00C44DE5" w:rsidRDefault="00C44DE5" w:rsidP="00C44DE5">
      <w:pPr>
        <w:jc w:val="right"/>
        <w:rPr>
          <w:rFonts w:ascii="Arial" w:hAnsi="Arial" w:cs="Arial"/>
        </w:rPr>
      </w:pPr>
    </w:p>
    <w:p w:rsidR="00C44DE5" w:rsidRDefault="00C44DE5" w:rsidP="00C44DE5">
      <w:pPr>
        <w:rPr>
          <w:rFonts w:ascii="Arial Narrow" w:hAnsi="Arial Narrow"/>
          <w:sz w:val="28"/>
          <w:szCs w:val="28"/>
          <w:lang w:val="en-GB"/>
        </w:rPr>
      </w:pPr>
    </w:p>
    <w:p w:rsidR="00C44DE5" w:rsidRDefault="00C44DE5" w:rsidP="00C44DE5">
      <w:pPr>
        <w:jc w:val="both"/>
        <w:rPr>
          <w:rFonts w:ascii="Arial" w:hAnsi="Arial" w:cs="Arial"/>
          <w:b/>
          <w:sz w:val="28"/>
          <w:szCs w:val="28"/>
          <w:lang w:val="en-GB"/>
        </w:rPr>
      </w:pPr>
      <w:r>
        <w:rPr>
          <w:rFonts w:ascii="Arial" w:hAnsi="Arial" w:cs="Arial"/>
          <w:b/>
          <w:sz w:val="28"/>
          <w:szCs w:val="28"/>
          <w:lang w:val="en-GB"/>
        </w:rPr>
        <w:t xml:space="preserve">Ms NR </w:t>
      </w:r>
      <w:proofErr w:type="spellStart"/>
      <w:r>
        <w:rPr>
          <w:rFonts w:ascii="Arial" w:hAnsi="Arial" w:cs="Arial"/>
          <w:b/>
          <w:sz w:val="28"/>
          <w:szCs w:val="28"/>
          <w:lang w:val="en-GB"/>
        </w:rPr>
        <w:t>Mashabela</w:t>
      </w:r>
      <w:proofErr w:type="spellEnd"/>
      <w:r>
        <w:rPr>
          <w:rFonts w:ascii="Arial" w:hAnsi="Arial" w:cs="Arial"/>
          <w:b/>
          <w:sz w:val="28"/>
          <w:szCs w:val="28"/>
          <w:lang w:val="en-GB"/>
        </w:rPr>
        <w:t xml:space="preserve"> (EFF) to ask the Minister of State Security</w:t>
      </w:r>
    </w:p>
    <w:p w:rsidR="00C44DE5" w:rsidRDefault="00C44DE5" w:rsidP="00C44DE5">
      <w:pPr>
        <w:jc w:val="both"/>
        <w:rPr>
          <w:rFonts w:ascii="Arial" w:hAnsi="Arial" w:cs="Arial"/>
          <w:b/>
          <w:sz w:val="28"/>
          <w:szCs w:val="28"/>
          <w:lang w:val="en-GB"/>
        </w:rPr>
      </w:pPr>
    </w:p>
    <w:p w:rsidR="00C44DE5" w:rsidRDefault="00C44DE5" w:rsidP="00C44DE5">
      <w:pPr>
        <w:jc w:val="both"/>
        <w:rPr>
          <w:rFonts w:ascii="Arial" w:hAnsi="Arial" w:cs="Arial"/>
          <w:b/>
          <w:sz w:val="28"/>
          <w:szCs w:val="28"/>
          <w:lang w:val="en-GB"/>
        </w:rPr>
      </w:pPr>
    </w:p>
    <w:p w:rsidR="00C44DE5" w:rsidRDefault="00C44DE5" w:rsidP="00C44DE5">
      <w:pPr>
        <w:jc w:val="both"/>
        <w:rPr>
          <w:rFonts w:ascii="Arial" w:hAnsi="Arial" w:cs="Arial"/>
          <w:sz w:val="28"/>
          <w:szCs w:val="28"/>
          <w:lang w:val="en-GB"/>
        </w:rPr>
      </w:pPr>
      <w:r>
        <w:rPr>
          <w:rFonts w:ascii="Arial" w:hAnsi="Arial" w:cs="Arial"/>
          <w:sz w:val="28"/>
          <w:szCs w:val="28"/>
          <w:lang w:val="en-GB"/>
        </w:rPr>
        <w:t xml:space="preserve">Whether the so-called spy tapes were produced by the SA Revenue Service’s High-Risk Investigation Unit which was handed to Mr Michael </w:t>
      </w:r>
      <w:proofErr w:type="spellStart"/>
      <w:r>
        <w:rPr>
          <w:rFonts w:ascii="Arial" w:hAnsi="Arial" w:cs="Arial"/>
          <w:sz w:val="28"/>
          <w:szCs w:val="28"/>
          <w:lang w:val="en-GB"/>
        </w:rPr>
        <w:t>Hulley</w:t>
      </w:r>
      <w:proofErr w:type="spellEnd"/>
      <w:r>
        <w:rPr>
          <w:rFonts w:ascii="Arial" w:hAnsi="Arial" w:cs="Arial"/>
          <w:sz w:val="28"/>
          <w:szCs w:val="28"/>
          <w:lang w:val="en-GB"/>
        </w:rPr>
        <w:t xml:space="preserve"> for the former President, Mr JG </w:t>
      </w:r>
      <w:proofErr w:type="spellStart"/>
      <w:r>
        <w:rPr>
          <w:rFonts w:ascii="Arial" w:hAnsi="Arial" w:cs="Arial"/>
          <w:sz w:val="28"/>
          <w:szCs w:val="28"/>
          <w:lang w:val="en-GB"/>
        </w:rPr>
        <w:t>Zuma’s</w:t>
      </w:r>
      <w:proofErr w:type="spellEnd"/>
      <w:r>
        <w:rPr>
          <w:rFonts w:ascii="Arial" w:hAnsi="Arial" w:cs="Arial"/>
          <w:sz w:val="28"/>
          <w:szCs w:val="28"/>
          <w:lang w:val="en-GB"/>
        </w:rPr>
        <w:t xml:space="preserve"> defence; if not, who produced the tapes; if so, who handed the tapes to Mr </w:t>
      </w:r>
      <w:proofErr w:type="spellStart"/>
      <w:r>
        <w:rPr>
          <w:rFonts w:ascii="Arial" w:hAnsi="Arial" w:cs="Arial"/>
          <w:sz w:val="28"/>
          <w:szCs w:val="28"/>
          <w:lang w:val="en-GB"/>
        </w:rPr>
        <w:t>Hulley</w:t>
      </w:r>
      <w:proofErr w:type="spellEnd"/>
      <w:r>
        <w:rPr>
          <w:rFonts w:ascii="Arial" w:hAnsi="Arial" w:cs="Arial"/>
          <w:sz w:val="28"/>
          <w:szCs w:val="28"/>
          <w:lang w:val="en-GB"/>
        </w:rPr>
        <w:t>?</w:t>
      </w:r>
    </w:p>
    <w:p w:rsidR="00C44DE5" w:rsidRDefault="00C44DE5" w:rsidP="00C44DE5">
      <w:pPr>
        <w:ind w:left="720"/>
        <w:jc w:val="both"/>
        <w:rPr>
          <w:rFonts w:ascii="Arial" w:hAnsi="Arial" w:cs="Arial"/>
          <w:sz w:val="28"/>
          <w:szCs w:val="28"/>
          <w:lang w:val="en-GB"/>
        </w:rPr>
      </w:pPr>
    </w:p>
    <w:p w:rsidR="00C44DE5" w:rsidRDefault="00C44DE5" w:rsidP="00C44DE5">
      <w:pPr>
        <w:jc w:val="both"/>
        <w:rPr>
          <w:rFonts w:ascii="Arial" w:hAnsi="Arial" w:cs="Arial"/>
          <w:sz w:val="28"/>
          <w:szCs w:val="28"/>
          <w:lang w:val="en-GB"/>
        </w:rPr>
      </w:pPr>
    </w:p>
    <w:p w:rsidR="00C44DE5" w:rsidRDefault="00C44DE5" w:rsidP="00C44DE5">
      <w:pPr>
        <w:ind w:left="720"/>
        <w:jc w:val="both"/>
        <w:rPr>
          <w:rFonts w:ascii="Arial" w:hAnsi="Arial" w:cs="Arial"/>
          <w:sz w:val="28"/>
          <w:szCs w:val="28"/>
          <w:lang w:val="en-GB"/>
        </w:rPr>
      </w:pPr>
    </w:p>
    <w:p w:rsidR="00C44DE5" w:rsidRDefault="00C44DE5" w:rsidP="00C44DE5">
      <w:pPr>
        <w:jc w:val="both"/>
        <w:rPr>
          <w:rFonts w:ascii="Arial" w:hAnsi="Arial" w:cs="Arial"/>
          <w:sz w:val="28"/>
          <w:szCs w:val="28"/>
          <w:lang w:val="en-GB"/>
        </w:rPr>
      </w:pPr>
    </w:p>
    <w:p w:rsidR="00C44DE5" w:rsidRDefault="00C44DE5" w:rsidP="00C44DE5">
      <w:pPr>
        <w:jc w:val="both"/>
        <w:rPr>
          <w:rFonts w:ascii="Arial" w:hAnsi="Arial" w:cs="Arial"/>
          <w:sz w:val="28"/>
          <w:szCs w:val="28"/>
          <w:lang w:val="en-GB"/>
        </w:rPr>
      </w:pPr>
    </w:p>
    <w:p w:rsidR="00C44DE5" w:rsidRDefault="00C44DE5" w:rsidP="00C44DE5">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C44DE5" w:rsidRDefault="00C44DE5" w:rsidP="00C44DE5">
      <w:pPr>
        <w:rPr>
          <w:rFonts w:ascii="Arial Narrow" w:eastAsia="Times New Roman" w:hAnsi="Arial Narrow"/>
          <w:b/>
          <w:sz w:val="28"/>
          <w:szCs w:val="28"/>
          <w:u w:val="single"/>
          <w:lang w:val="en-GB" w:eastAsia="en-US"/>
        </w:rPr>
      </w:pPr>
    </w:p>
    <w:p w:rsidR="00C44DE5" w:rsidRDefault="00C44DE5" w:rsidP="00C44DE5">
      <w:pPr>
        <w:rPr>
          <w:rFonts w:ascii="Arial" w:eastAsia="Calibri" w:hAnsi="Arial" w:cs="Arial"/>
          <w:sz w:val="28"/>
          <w:szCs w:val="28"/>
          <w:lang w:val="en-GB"/>
        </w:rPr>
      </w:pPr>
    </w:p>
    <w:p w:rsidR="00C44DE5" w:rsidRDefault="00C44DE5" w:rsidP="00C44DE5">
      <w:pPr>
        <w:rPr>
          <w:rFonts w:ascii="Arial" w:eastAsia="Calibri" w:hAnsi="Arial" w:cs="Arial"/>
          <w:sz w:val="28"/>
          <w:szCs w:val="28"/>
          <w:lang w:val="en-GB"/>
        </w:rPr>
      </w:pPr>
    </w:p>
    <w:p w:rsidR="00C44DE5" w:rsidRDefault="00C44DE5" w:rsidP="00C44DE5">
      <w:pPr>
        <w:rPr>
          <w:rFonts w:ascii="Arial" w:eastAsia="Calibri" w:hAnsi="Arial" w:cs="Arial"/>
          <w:sz w:val="28"/>
          <w:szCs w:val="28"/>
          <w:lang w:val="en-GB"/>
        </w:rPr>
      </w:pPr>
      <w:r>
        <w:rPr>
          <w:rFonts w:ascii="Arial" w:eastAsia="Calibri" w:hAnsi="Arial" w:cs="Arial"/>
          <w:sz w:val="28"/>
          <w:szCs w:val="28"/>
          <w:lang w:val="en-GB"/>
        </w:rPr>
        <w:t>The EFF is advised to request the South African Revenue Service to indicate whether it produced the so-called spy-tapes.</w:t>
      </w:r>
    </w:p>
    <w:p w:rsidR="00C44DE5" w:rsidRDefault="00C44DE5" w:rsidP="00C44DE5">
      <w:pPr>
        <w:rPr>
          <w:rFonts w:ascii="Arial" w:eastAsia="Calibri" w:hAnsi="Arial" w:cs="Arial"/>
          <w:sz w:val="28"/>
          <w:szCs w:val="28"/>
          <w:lang w:val="en-GB"/>
        </w:rPr>
      </w:pPr>
    </w:p>
    <w:p w:rsidR="00D33A11" w:rsidRPr="00C44DE5" w:rsidRDefault="00C44DE5" w:rsidP="00C44DE5">
      <w:pPr>
        <w:rPr>
          <w:rFonts w:ascii="Arial" w:eastAsia="Calibri" w:hAnsi="Arial" w:cs="Arial"/>
          <w:sz w:val="28"/>
          <w:szCs w:val="28"/>
          <w:lang w:val="en-GB"/>
        </w:rPr>
      </w:pPr>
      <w:r>
        <w:rPr>
          <w:rFonts w:ascii="Arial" w:eastAsia="Calibri" w:hAnsi="Arial" w:cs="Arial"/>
          <w:sz w:val="28"/>
          <w:szCs w:val="28"/>
          <w:lang w:val="en-GB"/>
        </w:rPr>
        <w:t>Furthermore, the requested information is of such a nature that it would form part of the broader operational strategy of the State Security Agency and therefore as a matter of policy the SSA does not disclose such information.  It should however be observed that the SSA is held accountable on such matters by the Joint Standing Committee on Intelligence (JSCI).</w:t>
      </w:r>
      <w:bookmarkStart w:id="0" w:name="_GoBack"/>
      <w:bookmarkEnd w:id="0"/>
    </w:p>
    <w:sectPr w:rsidR="00D33A11" w:rsidRPr="00C44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0F50"/>
    <w:multiLevelType w:val="hybridMultilevel"/>
    <w:tmpl w:val="4D94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C42375"/>
    <w:multiLevelType w:val="hybridMultilevel"/>
    <w:tmpl w:val="B69E4346"/>
    <w:lvl w:ilvl="0" w:tplc="4454B8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9F54DD"/>
    <w:multiLevelType w:val="hybridMultilevel"/>
    <w:tmpl w:val="4D94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294C1C"/>
    <w:multiLevelType w:val="hybridMultilevel"/>
    <w:tmpl w:val="AA2E2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3C3708"/>
    <w:multiLevelType w:val="hybridMultilevel"/>
    <w:tmpl w:val="393AD7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1D2989"/>
    <w:multiLevelType w:val="hybridMultilevel"/>
    <w:tmpl w:val="55C86B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B9A5B45"/>
    <w:multiLevelType w:val="hybridMultilevel"/>
    <w:tmpl w:val="084C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C8117F"/>
    <w:multiLevelType w:val="hybridMultilevel"/>
    <w:tmpl w:val="BF3015AC"/>
    <w:lvl w:ilvl="0" w:tplc="5B4E3734">
      <w:start w:val="1"/>
      <w:numFmt w:val="bullet"/>
      <w:lvlText w:val="-"/>
      <w:lvlJc w:val="left"/>
      <w:pPr>
        <w:ind w:left="2160" w:hanging="360"/>
      </w:pPr>
      <w:rPr>
        <w:rFonts w:ascii="Stencil" w:hAnsi="Stenci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B"/>
    <w:rsid w:val="0002693C"/>
    <w:rsid w:val="0016576D"/>
    <w:rsid w:val="005009CB"/>
    <w:rsid w:val="00644B08"/>
    <w:rsid w:val="006C79FB"/>
    <w:rsid w:val="006D7AF9"/>
    <w:rsid w:val="007416E0"/>
    <w:rsid w:val="007B4C8C"/>
    <w:rsid w:val="00844ADF"/>
    <w:rsid w:val="009046FD"/>
    <w:rsid w:val="009C332F"/>
    <w:rsid w:val="00AB3DD7"/>
    <w:rsid w:val="00BA7894"/>
    <w:rsid w:val="00C44DE5"/>
    <w:rsid w:val="00C96BED"/>
    <w:rsid w:val="00D33A11"/>
    <w:rsid w:val="00DD122B"/>
    <w:rsid w:val="00E92BA5"/>
    <w:rsid w:val="00EE191B"/>
    <w:rsid w:val="00EE62F3"/>
    <w:rsid w:val="00FB5A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E704B-A120-4EA4-88A4-087A9EC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1B"/>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1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6D7AF9"/>
    <w:pPr>
      <w:spacing w:after="0" w:line="240" w:lineRule="auto"/>
    </w:pPr>
    <w:rPr>
      <w:rFonts w:ascii="Times New Roman" w:eastAsia="Batang"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7636">
      <w:bodyDiv w:val="1"/>
      <w:marLeft w:val="0"/>
      <w:marRight w:val="0"/>
      <w:marTop w:val="0"/>
      <w:marBottom w:val="0"/>
      <w:divBdr>
        <w:top w:val="none" w:sz="0" w:space="0" w:color="auto"/>
        <w:left w:val="none" w:sz="0" w:space="0" w:color="auto"/>
        <w:bottom w:val="none" w:sz="0" w:space="0" w:color="auto"/>
        <w:right w:val="none" w:sz="0" w:space="0" w:color="auto"/>
      </w:divBdr>
    </w:div>
    <w:div w:id="348945388">
      <w:bodyDiv w:val="1"/>
      <w:marLeft w:val="0"/>
      <w:marRight w:val="0"/>
      <w:marTop w:val="0"/>
      <w:marBottom w:val="0"/>
      <w:divBdr>
        <w:top w:val="none" w:sz="0" w:space="0" w:color="auto"/>
        <w:left w:val="none" w:sz="0" w:space="0" w:color="auto"/>
        <w:bottom w:val="none" w:sz="0" w:space="0" w:color="auto"/>
        <w:right w:val="none" w:sz="0" w:space="0" w:color="auto"/>
      </w:divBdr>
    </w:div>
    <w:div w:id="562562627">
      <w:bodyDiv w:val="1"/>
      <w:marLeft w:val="0"/>
      <w:marRight w:val="0"/>
      <w:marTop w:val="0"/>
      <w:marBottom w:val="0"/>
      <w:divBdr>
        <w:top w:val="none" w:sz="0" w:space="0" w:color="auto"/>
        <w:left w:val="none" w:sz="0" w:space="0" w:color="auto"/>
        <w:bottom w:val="none" w:sz="0" w:space="0" w:color="auto"/>
        <w:right w:val="none" w:sz="0" w:space="0" w:color="auto"/>
      </w:divBdr>
    </w:div>
    <w:div w:id="599026673">
      <w:bodyDiv w:val="1"/>
      <w:marLeft w:val="0"/>
      <w:marRight w:val="0"/>
      <w:marTop w:val="0"/>
      <w:marBottom w:val="0"/>
      <w:divBdr>
        <w:top w:val="none" w:sz="0" w:space="0" w:color="auto"/>
        <w:left w:val="none" w:sz="0" w:space="0" w:color="auto"/>
        <w:bottom w:val="none" w:sz="0" w:space="0" w:color="auto"/>
        <w:right w:val="none" w:sz="0" w:space="0" w:color="auto"/>
      </w:divBdr>
    </w:div>
    <w:div w:id="832793314">
      <w:bodyDiv w:val="1"/>
      <w:marLeft w:val="0"/>
      <w:marRight w:val="0"/>
      <w:marTop w:val="0"/>
      <w:marBottom w:val="0"/>
      <w:divBdr>
        <w:top w:val="none" w:sz="0" w:space="0" w:color="auto"/>
        <w:left w:val="none" w:sz="0" w:space="0" w:color="auto"/>
        <w:bottom w:val="none" w:sz="0" w:space="0" w:color="auto"/>
        <w:right w:val="none" w:sz="0" w:space="0" w:color="auto"/>
      </w:divBdr>
    </w:div>
    <w:div w:id="928347387">
      <w:bodyDiv w:val="1"/>
      <w:marLeft w:val="0"/>
      <w:marRight w:val="0"/>
      <w:marTop w:val="0"/>
      <w:marBottom w:val="0"/>
      <w:divBdr>
        <w:top w:val="none" w:sz="0" w:space="0" w:color="auto"/>
        <w:left w:val="none" w:sz="0" w:space="0" w:color="auto"/>
        <w:bottom w:val="none" w:sz="0" w:space="0" w:color="auto"/>
        <w:right w:val="none" w:sz="0" w:space="0" w:color="auto"/>
      </w:divBdr>
    </w:div>
    <w:div w:id="1092513900">
      <w:bodyDiv w:val="1"/>
      <w:marLeft w:val="0"/>
      <w:marRight w:val="0"/>
      <w:marTop w:val="0"/>
      <w:marBottom w:val="0"/>
      <w:divBdr>
        <w:top w:val="none" w:sz="0" w:space="0" w:color="auto"/>
        <w:left w:val="none" w:sz="0" w:space="0" w:color="auto"/>
        <w:bottom w:val="none" w:sz="0" w:space="0" w:color="auto"/>
        <w:right w:val="none" w:sz="0" w:space="0" w:color="auto"/>
      </w:divBdr>
    </w:div>
    <w:div w:id="1290470966">
      <w:bodyDiv w:val="1"/>
      <w:marLeft w:val="0"/>
      <w:marRight w:val="0"/>
      <w:marTop w:val="0"/>
      <w:marBottom w:val="0"/>
      <w:divBdr>
        <w:top w:val="none" w:sz="0" w:space="0" w:color="auto"/>
        <w:left w:val="none" w:sz="0" w:space="0" w:color="auto"/>
        <w:bottom w:val="none" w:sz="0" w:space="0" w:color="auto"/>
        <w:right w:val="none" w:sz="0" w:space="0" w:color="auto"/>
      </w:divBdr>
    </w:div>
    <w:div w:id="1544632326">
      <w:bodyDiv w:val="1"/>
      <w:marLeft w:val="0"/>
      <w:marRight w:val="0"/>
      <w:marTop w:val="0"/>
      <w:marBottom w:val="0"/>
      <w:divBdr>
        <w:top w:val="none" w:sz="0" w:space="0" w:color="auto"/>
        <w:left w:val="none" w:sz="0" w:space="0" w:color="auto"/>
        <w:bottom w:val="none" w:sz="0" w:space="0" w:color="auto"/>
        <w:right w:val="none" w:sz="0" w:space="0" w:color="auto"/>
      </w:divBdr>
    </w:div>
    <w:div w:id="1563826514">
      <w:bodyDiv w:val="1"/>
      <w:marLeft w:val="0"/>
      <w:marRight w:val="0"/>
      <w:marTop w:val="0"/>
      <w:marBottom w:val="0"/>
      <w:divBdr>
        <w:top w:val="none" w:sz="0" w:space="0" w:color="auto"/>
        <w:left w:val="none" w:sz="0" w:space="0" w:color="auto"/>
        <w:bottom w:val="none" w:sz="0" w:space="0" w:color="auto"/>
        <w:right w:val="none" w:sz="0" w:space="0" w:color="auto"/>
      </w:divBdr>
    </w:div>
    <w:div w:id="1620068255">
      <w:bodyDiv w:val="1"/>
      <w:marLeft w:val="0"/>
      <w:marRight w:val="0"/>
      <w:marTop w:val="0"/>
      <w:marBottom w:val="0"/>
      <w:divBdr>
        <w:top w:val="none" w:sz="0" w:space="0" w:color="auto"/>
        <w:left w:val="none" w:sz="0" w:space="0" w:color="auto"/>
        <w:bottom w:val="none" w:sz="0" w:space="0" w:color="auto"/>
        <w:right w:val="none" w:sz="0" w:space="0" w:color="auto"/>
      </w:divBdr>
    </w:div>
    <w:div w:id="1703243542">
      <w:bodyDiv w:val="1"/>
      <w:marLeft w:val="0"/>
      <w:marRight w:val="0"/>
      <w:marTop w:val="0"/>
      <w:marBottom w:val="0"/>
      <w:divBdr>
        <w:top w:val="none" w:sz="0" w:space="0" w:color="auto"/>
        <w:left w:val="none" w:sz="0" w:space="0" w:color="auto"/>
        <w:bottom w:val="none" w:sz="0" w:space="0" w:color="auto"/>
        <w:right w:val="none" w:sz="0" w:space="0" w:color="auto"/>
      </w:divBdr>
    </w:div>
    <w:div w:id="1791703747">
      <w:bodyDiv w:val="1"/>
      <w:marLeft w:val="0"/>
      <w:marRight w:val="0"/>
      <w:marTop w:val="0"/>
      <w:marBottom w:val="0"/>
      <w:divBdr>
        <w:top w:val="none" w:sz="0" w:space="0" w:color="auto"/>
        <w:left w:val="none" w:sz="0" w:space="0" w:color="auto"/>
        <w:bottom w:val="none" w:sz="0" w:space="0" w:color="auto"/>
        <w:right w:val="none" w:sz="0" w:space="0" w:color="auto"/>
      </w:divBdr>
    </w:div>
    <w:div w:id="1795171673">
      <w:bodyDiv w:val="1"/>
      <w:marLeft w:val="0"/>
      <w:marRight w:val="0"/>
      <w:marTop w:val="0"/>
      <w:marBottom w:val="0"/>
      <w:divBdr>
        <w:top w:val="none" w:sz="0" w:space="0" w:color="auto"/>
        <w:left w:val="none" w:sz="0" w:space="0" w:color="auto"/>
        <w:bottom w:val="none" w:sz="0" w:space="0" w:color="auto"/>
        <w:right w:val="none" w:sz="0" w:space="0" w:color="auto"/>
      </w:divBdr>
    </w:div>
    <w:div w:id="1883442058">
      <w:bodyDiv w:val="1"/>
      <w:marLeft w:val="0"/>
      <w:marRight w:val="0"/>
      <w:marTop w:val="0"/>
      <w:marBottom w:val="0"/>
      <w:divBdr>
        <w:top w:val="none" w:sz="0" w:space="0" w:color="auto"/>
        <w:left w:val="none" w:sz="0" w:space="0" w:color="auto"/>
        <w:bottom w:val="none" w:sz="0" w:space="0" w:color="auto"/>
        <w:right w:val="none" w:sz="0" w:space="0" w:color="auto"/>
      </w:divBdr>
    </w:div>
    <w:div w:id="1898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Heibre Roos</cp:lastModifiedBy>
  <cp:revision>2</cp:revision>
  <dcterms:created xsi:type="dcterms:W3CDTF">2018-11-13T10:18:00Z</dcterms:created>
  <dcterms:modified xsi:type="dcterms:W3CDTF">2018-11-13T10:18:00Z</dcterms:modified>
</cp:coreProperties>
</file>