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CC" w:rsidRDefault="009456CC" w:rsidP="009456CC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</w:rPr>
      </w:pPr>
    </w:p>
    <w:p w:rsidR="009456CC" w:rsidRPr="00883B22" w:rsidRDefault="009456CC" w:rsidP="009456CC">
      <w:pPr>
        <w:rPr>
          <w:rFonts w:ascii="Arial" w:eastAsia="Calibri" w:hAnsi="Arial" w:cs="Arial"/>
          <w:b/>
          <w:bCs/>
          <w:color w:val="4F6228"/>
        </w:rPr>
      </w:pPr>
      <w:r w:rsidRPr="00883B22">
        <w:rPr>
          <w:rFonts w:ascii="Calibri" w:eastAsia="Calibri" w:hAnsi="Calibri"/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2" name="Picture 2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6CC" w:rsidRPr="00883B22" w:rsidRDefault="009456CC" w:rsidP="009456CC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9456CC" w:rsidRPr="00883B22" w:rsidRDefault="009456CC" w:rsidP="009456CC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9456CC" w:rsidRPr="00883B22" w:rsidRDefault="009456CC" w:rsidP="009456CC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9456CC" w:rsidRPr="00883B22" w:rsidRDefault="009456CC" w:rsidP="009456CC">
      <w:pPr>
        <w:jc w:val="center"/>
        <w:rPr>
          <w:rFonts w:ascii="Arial" w:eastAsia="Calibri" w:hAnsi="Arial" w:cs="Arial"/>
          <w:b/>
          <w:bCs/>
          <w:color w:val="4F6228"/>
        </w:rPr>
      </w:pPr>
    </w:p>
    <w:p w:rsidR="009456CC" w:rsidRPr="00883B22" w:rsidRDefault="009456CC" w:rsidP="009456CC">
      <w:pPr>
        <w:jc w:val="center"/>
        <w:rPr>
          <w:rFonts w:ascii="Arial" w:eastAsia="Calibri" w:hAnsi="Arial" w:cs="Arial"/>
          <w:b/>
          <w:bCs/>
          <w:color w:val="4F6228"/>
        </w:rPr>
      </w:pPr>
      <w:r w:rsidRPr="00883B22">
        <w:rPr>
          <w:rFonts w:ascii="Arial" w:eastAsia="Calibri" w:hAnsi="Arial" w:cs="Arial"/>
          <w:b/>
          <w:bCs/>
          <w:color w:val="4F6228"/>
        </w:rPr>
        <w:t>MINISTRY</w:t>
      </w:r>
    </w:p>
    <w:p w:rsidR="009456CC" w:rsidRPr="00883B22" w:rsidRDefault="009456CC" w:rsidP="009456CC">
      <w:pPr>
        <w:jc w:val="center"/>
        <w:rPr>
          <w:rFonts w:ascii="Arial" w:eastAsia="Calibri" w:hAnsi="Arial" w:cs="Arial"/>
          <w:b/>
          <w:bCs/>
          <w:color w:val="4F6228"/>
        </w:rPr>
      </w:pPr>
      <w:r w:rsidRPr="00883B22">
        <w:rPr>
          <w:rFonts w:ascii="Arial" w:eastAsia="Calibri" w:hAnsi="Arial" w:cs="Arial"/>
          <w:b/>
          <w:bCs/>
          <w:color w:val="4F6228"/>
        </w:rPr>
        <w:t>HUMAN SETTLEMENTS</w:t>
      </w:r>
    </w:p>
    <w:p w:rsidR="009456CC" w:rsidRPr="00883B22" w:rsidRDefault="009456CC" w:rsidP="009456CC">
      <w:pPr>
        <w:tabs>
          <w:tab w:val="center" w:pos="4513"/>
          <w:tab w:val="left" w:pos="6660"/>
        </w:tabs>
        <w:rPr>
          <w:rFonts w:ascii="Arial" w:eastAsia="Calibri" w:hAnsi="Arial" w:cs="Arial"/>
          <w:b/>
          <w:bCs/>
          <w:color w:val="4F6228"/>
        </w:rPr>
      </w:pPr>
      <w:r w:rsidRPr="00883B22">
        <w:rPr>
          <w:rFonts w:ascii="Arial" w:eastAsia="Calibri" w:hAnsi="Arial" w:cs="Arial"/>
          <w:b/>
          <w:bCs/>
          <w:color w:val="4F6228"/>
        </w:rPr>
        <w:tab/>
        <w:t xml:space="preserve">REPUBLIC OF SOUTH AFRICA </w:t>
      </w:r>
      <w:r w:rsidRPr="00883B22">
        <w:rPr>
          <w:rFonts w:ascii="Arial" w:eastAsia="Calibri" w:hAnsi="Arial" w:cs="Arial"/>
          <w:b/>
          <w:bCs/>
          <w:color w:val="4F6228"/>
        </w:rPr>
        <w:tab/>
      </w:r>
    </w:p>
    <w:p w:rsidR="009456CC" w:rsidRPr="00883B22" w:rsidRDefault="009456CC" w:rsidP="009456CC">
      <w:pPr>
        <w:jc w:val="center"/>
        <w:outlineLvl w:val="0"/>
        <w:rPr>
          <w:rFonts w:ascii="Arial" w:eastAsia="Calibri" w:hAnsi="Arial" w:cs="Arial"/>
          <w:color w:val="000000"/>
        </w:rPr>
      </w:pPr>
      <w:r w:rsidRPr="00883B22">
        <w:rPr>
          <w:rFonts w:ascii="Arial" w:eastAsia="Calibri" w:hAnsi="Arial" w:cs="Arial"/>
          <w:color w:val="000000"/>
        </w:rPr>
        <w:t xml:space="preserve">Private Bag X645, Pretoria, 0001. Tel: (012) 421 1309, Fax: (012) 341 8513  </w:t>
      </w:r>
    </w:p>
    <w:p w:rsidR="009456CC" w:rsidRPr="00883B22" w:rsidRDefault="009456CC" w:rsidP="009456CC">
      <w:pPr>
        <w:jc w:val="center"/>
        <w:outlineLvl w:val="0"/>
        <w:rPr>
          <w:rFonts w:ascii="Arial" w:eastAsia="Calibri" w:hAnsi="Arial" w:cs="Arial"/>
        </w:rPr>
      </w:pPr>
      <w:r w:rsidRPr="00883B22">
        <w:rPr>
          <w:rFonts w:ascii="Arial" w:eastAsia="Calibri" w:hAnsi="Arial" w:cs="Arial"/>
          <w:color w:val="000000"/>
        </w:rPr>
        <w:t xml:space="preserve">Private Bag X9029, Cape Town, 8000. Tel (021) 466 7603, </w:t>
      </w:r>
      <w:r w:rsidRPr="00883B22">
        <w:rPr>
          <w:rFonts w:ascii="Arial" w:eastAsia="Calibri" w:hAnsi="Arial" w:cs="Arial"/>
        </w:rPr>
        <w:t xml:space="preserve">Fax: (021) 466 3610 </w:t>
      </w:r>
    </w:p>
    <w:p w:rsidR="009456CC" w:rsidRDefault="009456CC" w:rsidP="008676E0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456CC" w:rsidRDefault="009456CC" w:rsidP="008676E0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676E0" w:rsidRPr="00982DB5" w:rsidRDefault="008676E0" w:rsidP="009456CC">
      <w:pPr>
        <w:rPr>
          <w:rFonts w:ascii="Arial" w:hAnsi="Arial" w:cs="Arial"/>
          <w:b/>
          <w:sz w:val="24"/>
          <w:szCs w:val="24"/>
        </w:rPr>
      </w:pPr>
      <w:r w:rsidRPr="00982DB5">
        <w:rPr>
          <w:rFonts w:ascii="Arial" w:hAnsi="Arial" w:cs="Arial"/>
          <w:b/>
          <w:sz w:val="24"/>
          <w:szCs w:val="24"/>
        </w:rPr>
        <w:t>NATIONAL ASSEMBLY</w:t>
      </w:r>
    </w:p>
    <w:p w:rsidR="008676E0" w:rsidRPr="00982DB5" w:rsidRDefault="008676E0" w:rsidP="009456CC">
      <w:pPr>
        <w:rPr>
          <w:rFonts w:ascii="Arial" w:hAnsi="Arial" w:cs="Arial"/>
          <w:b/>
          <w:sz w:val="24"/>
          <w:szCs w:val="24"/>
        </w:rPr>
      </w:pPr>
      <w:r w:rsidRPr="00982DB5">
        <w:rPr>
          <w:rFonts w:ascii="Arial" w:hAnsi="Arial" w:cs="Arial"/>
          <w:b/>
          <w:sz w:val="24"/>
          <w:szCs w:val="24"/>
        </w:rPr>
        <w:t>QUESTION FOR WRITTEN REPLY</w:t>
      </w:r>
    </w:p>
    <w:p w:rsidR="008676E0" w:rsidRPr="00982DB5" w:rsidRDefault="008676E0" w:rsidP="009456CC">
      <w:pPr>
        <w:rPr>
          <w:rFonts w:ascii="Arial" w:hAnsi="Arial" w:cs="Arial"/>
          <w:b/>
          <w:sz w:val="24"/>
          <w:szCs w:val="24"/>
        </w:rPr>
      </w:pPr>
      <w:r w:rsidRPr="00982DB5">
        <w:rPr>
          <w:rFonts w:ascii="Arial" w:hAnsi="Arial" w:cs="Arial"/>
          <w:b/>
          <w:sz w:val="24"/>
          <w:szCs w:val="24"/>
        </w:rPr>
        <w:t xml:space="preserve">QUESTION NO: </w:t>
      </w:r>
      <w:r w:rsidR="00120BCB">
        <w:rPr>
          <w:rFonts w:ascii="Arial" w:hAnsi="Arial" w:cs="Arial"/>
          <w:b/>
          <w:sz w:val="24"/>
          <w:szCs w:val="24"/>
        </w:rPr>
        <w:t>3376 [NW4183</w:t>
      </w:r>
      <w:r>
        <w:rPr>
          <w:rFonts w:ascii="Arial" w:hAnsi="Arial" w:cs="Arial"/>
          <w:b/>
          <w:sz w:val="24"/>
          <w:szCs w:val="24"/>
        </w:rPr>
        <w:t>E]</w:t>
      </w:r>
    </w:p>
    <w:p w:rsidR="008676E0" w:rsidRPr="00982DB5" w:rsidRDefault="008676E0" w:rsidP="009456CC">
      <w:pPr>
        <w:rPr>
          <w:rFonts w:ascii="Arial" w:hAnsi="Arial" w:cs="Arial"/>
          <w:b/>
          <w:sz w:val="24"/>
          <w:szCs w:val="24"/>
        </w:rPr>
      </w:pPr>
      <w:r w:rsidRPr="00982DB5">
        <w:rPr>
          <w:rFonts w:ascii="Arial" w:hAnsi="Arial" w:cs="Arial"/>
          <w:b/>
          <w:sz w:val="24"/>
          <w:szCs w:val="24"/>
        </w:rPr>
        <w:t xml:space="preserve">DATE OF PUBLICATION: </w:t>
      </w:r>
      <w:r w:rsidR="00120BCB">
        <w:rPr>
          <w:rFonts w:ascii="Arial" w:hAnsi="Arial" w:cs="Arial"/>
          <w:b/>
          <w:sz w:val="24"/>
          <w:szCs w:val="24"/>
        </w:rPr>
        <w:t xml:space="preserve">23 </w:t>
      </w:r>
      <w:r w:rsidRPr="00982DB5">
        <w:rPr>
          <w:rFonts w:ascii="Arial" w:hAnsi="Arial" w:cs="Arial"/>
          <w:b/>
          <w:sz w:val="24"/>
          <w:szCs w:val="24"/>
        </w:rPr>
        <w:t>SEPTEMBER 2022</w:t>
      </w:r>
      <w:bookmarkStart w:id="0" w:name="_GoBack"/>
      <w:bookmarkEnd w:id="0"/>
    </w:p>
    <w:p w:rsidR="008676E0" w:rsidRPr="00982DB5" w:rsidRDefault="008676E0" w:rsidP="008676E0">
      <w:pPr>
        <w:rPr>
          <w:rFonts w:ascii="Arial" w:hAnsi="Arial" w:cs="Arial"/>
          <w:sz w:val="24"/>
          <w:szCs w:val="24"/>
        </w:rPr>
      </w:pPr>
    </w:p>
    <w:p w:rsidR="008676E0" w:rsidRPr="00982DB5" w:rsidRDefault="008676E0" w:rsidP="008676E0">
      <w:pPr>
        <w:rPr>
          <w:rFonts w:ascii="Arial" w:hAnsi="Arial" w:cs="Arial"/>
          <w:sz w:val="24"/>
          <w:szCs w:val="24"/>
        </w:rPr>
      </w:pPr>
    </w:p>
    <w:p w:rsidR="008676E0" w:rsidRPr="00982DB5" w:rsidRDefault="008676E0" w:rsidP="008676E0">
      <w:pPr>
        <w:jc w:val="both"/>
        <w:rPr>
          <w:rFonts w:ascii="Arial" w:hAnsi="Arial" w:cs="Arial"/>
          <w:b/>
          <w:sz w:val="24"/>
          <w:szCs w:val="24"/>
        </w:rPr>
      </w:pPr>
      <w:r w:rsidRPr="00982DB5">
        <w:rPr>
          <w:rFonts w:ascii="Arial" w:hAnsi="Arial" w:cs="Arial"/>
          <w:b/>
          <w:sz w:val="24"/>
          <w:szCs w:val="24"/>
        </w:rPr>
        <w:t>MRS S M MOKGOTHO (EFF) TO ASK THE MINISTER OF HUMAN SETTLEMENTS:</w:t>
      </w:r>
    </w:p>
    <w:p w:rsidR="008676E0" w:rsidRPr="00982DB5" w:rsidRDefault="00120BCB" w:rsidP="008676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steps has </w:t>
      </w:r>
      <w:proofErr w:type="gramStart"/>
      <w:r>
        <w:rPr>
          <w:rFonts w:ascii="Arial" w:hAnsi="Arial" w:cs="Arial"/>
          <w:sz w:val="24"/>
          <w:szCs w:val="24"/>
        </w:rPr>
        <w:t>she</w:t>
      </w:r>
      <w:proofErr w:type="gramEnd"/>
      <w:r>
        <w:rPr>
          <w:rFonts w:ascii="Arial" w:hAnsi="Arial" w:cs="Arial"/>
          <w:sz w:val="24"/>
          <w:szCs w:val="24"/>
        </w:rPr>
        <w:t xml:space="preserve"> and/or her department taken to curb the wasteful expenditure caused by contractors who have not completed their contracts in the North West?</w:t>
      </w:r>
    </w:p>
    <w:p w:rsidR="008676E0" w:rsidRPr="00982DB5" w:rsidRDefault="008676E0" w:rsidP="008676E0">
      <w:pPr>
        <w:jc w:val="both"/>
        <w:rPr>
          <w:rFonts w:ascii="Arial" w:hAnsi="Arial" w:cs="Arial"/>
          <w:sz w:val="24"/>
          <w:szCs w:val="24"/>
        </w:rPr>
      </w:pPr>
    </w:p>
    <w:p w:rsidR="008676E0" w:rsidRDefault="008676E0" w:rsidP="0073303F">
      <w:pPr>
        <w:jc w:val="both"/>
        <w:rPr>
          <w:rFonts w:ascii="Arial" w:hAnsi="Arial" w:cs="Arial"/>
          <w:b/>
          <w:sz w:val="24"/>
          <w:szCs w:val="24"/>
        </w:rPr>
      </w:pPr>
      <w:r w:rsidRPr="00982DB5">
        <w:rPr>
          <w:rFonts w:ascii="Arial" w:hAnsi="Arial" w:cs="Arial"/>
          <w:b/>
          <w:sz w:val="24"/>
          <w:szCs w:val="24"/>
        </w:rPr>
        <w:t>REPLY</w:t>
      </w:r>
    </w:p>
    <w:p w:rsidR="0073303F" w:rsidRPr="0073303F" w:rsidRDefault="0073303F" w:rsidP="0073303F">
      <w:pPr>
        <w:jc w:val="both"/>
        <w:rPr>
          <w:rFonts w:ascii="Arial" w:hAnsi="Arial" w:cs="Arial"/>
          <w:b/>
          <w:sz w:val="24"/>
          <w:szCs w:val="24"/>
        </w:rPr>
      </w:pPr>
    </w:p>
    <w:p w:rsidR="0073303F" w:rsidRPr="0073303F" w:rsidRDefault="0073303F" w:rsidP="0073303F">
      <w:pPr>
        <w:jc w:val="both"/>
        <w:rPr>
          <w:rFonts w:ascii="Arial" w:hAnsi="Arial" w:cs="Arial"/>
          <w:sz w:val="24"/>
          <w:szCs w:val="24"/>
        </w:rPr>
      </w:pPr>
      <w:r w:rsidRPr="0073303F">
        <w:rPr>
          <w:rFonts w:ascii="Arial" w:hAnsi="Arial" w:cs="Arial"/>
          <w:sz w:val="24"/>
          <w:szCs w:val="24"/>
        </w:rPr>
        <w:t xml:space="preserve">The North West Provincial Department of Human Settlements has indicated that there has been no wasteful expenditure incurred due to contractors failing to complete their contracts. It has </w:t>
      </w:r>
      <w:r>
        <w:rPr>
          <w:rFonts w:ascii="Arial" w:hAnsi="Arial" w:cs="Arial"/>
          <w:sz w:val="24"/>
          <w:szCs w:val="24"/>
        </w:rPr>
        <w:t xml:space="preserve">been </w:t>
      </w:r>
      <w:r w:rsidRPr="0073303F">
        <w:rPr>
          <w:rFonts w:ascii="Arial" w:hAnsi="Arial" w:cs="Arial"/>
          <w:sz w:val="24"/>
          <w:szCs w:val="24"/>
        </w:rPr>
        <w:t xml:space="preserve">reported that contractors had been paid on the basis of progress related to milestones completed, inspected and approved by the National Home Builders Registration Council (NHBRC) and the Department. </w:t>
      </w:r>
    </w:p>
    <w:sectPr w:rsidR="0073303F" w:rsidRPr="0073303F" w:rsidSect="0032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38FD"/>
    <w:rsid w:val="00097FCA"/>
    <w:rsid w:val="000B1319"/>
    <w:rsid w:val="00120BCB"/>
    <w:rsid w:val="001A3B0F"/>
    <w:rsid w:val="0032456E"/>
    <w:rsid w:val="0032681D"/>
    <w:rsid w:val="003D5F46"/>
    <w:rsid w:val="00455998"/>
    <w:rsid w:val="004D3252"/>
    <w:rsid w:val="00500D3D"/>
    <w:rsid w:val="005E17E5"/>
    <w:rsid w:val="006355D8"/>
    <w:rsid w:val="00687CE5"/>
    <w:rsid w:val="006B6921"/>
    <w:rsid w:val="0072418D"/>
    <w:rsid w:val="0073303F"/>
    <w:rsid w:val="00742F6A"/>
    <w:rsid w:val="007B6C77"/>
    <w:rsid w:val="008676E0"/>
    <w:rsid w:val="009456CC"/>
    <w:rsid w:val="00961ED8"/>
    <w:rsid w:val="009838FD"/>
    <w:rsid w:val="00A26F8E"/>
    <w:rsid w:val="00A7095B"/>
    <w:rsid w:val="00B224B6"/>
    <w:rsid w:val="00BC4182"/>
    <w:rsid w:val="00C22C4B"/>
    <w:rsid w:val="00C42AF5"/>
    <w:rsid w:val="00D14268"/>
    <w:rsid w:val="00D21003"/>
    <w:rsid w:val="00F8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E0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3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 Mankga</dc:creator>
  <cp:lastModifiedBy>USER</cp:lastModifiedBy>
  <cp:revision>2</cp:revision>
  <dcterms:created xsi:type="dcterms:W3CDTF">2022-11-15T12:36:00Z</dcterms:created>
  <dcterms:modified xsi:type="dcterms:W3CDTF">2022-11-15T12:36:00Z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00155813-b243-45d9-824d-2b0c33ad39c0</vt:lpwstr>
  </property>
</Properties>
</file>