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0069">
        <w:rPr>
          <w:rFonts w:ascii="Arial" w:hAnsi="Arial" w:cs="Arial"/>
          <w:b/>
          <w:sz w:val="22"/>
          <w:szCs w:val="22"/>
        </w:rPr>
        <w:t xml:space="preserve">NATIONAL </w:t>
      </w:r>
      <w:r w:rsidR="00A4552A" w:rsidRPr="00DC0069">
        <w:rPr>
          <w:rFonts w:ascii="Arial" w:hAnsi="Arial" w:cs="Arial"/>
          <w:b/>
          <w:sz w:val="22"/>
          <w:szCs w:val="22"/>
        </w:rPr>
        <w:t>ASSEMBLY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FOR </w:t>
      </w:r>
      <w:r w:rsidR="00A4552A" w:rsidRPr="00DC0069">
        <w:rPr>
          <w:rFonts w:ascii="Arial" w:hAnsi="Arial" w:cs="Arial"/>
          <w:b/>
          <w:sz w:val="22"/>
          <w:szCs w:val="22"/>
        </w:rPr>
        <w:t>WRITTEN</w:t>
      </w:r>
      <w:r w:rsidRPr="00DC0069">
        <w:rPr>
          <w:rFonts w:ascii="Arial" w:hAnsi="Arial" w:cs="Arial"/>
          <w:b/>
          <w:sz w:val="22"/>
          <w:szCs w:val="22"/>
        </w:rPr>
        <w:t xml:space="preserve"> REPLY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NUMBER: </w:t>
      </w:r>
      <w:r w:rsidR="00691169" w:rsidRPr="00DC0069">
        <w:rPr>
          <w:rFonts w:ascii="Arial" w:hAnsi="Arial" w:cs="Arial"/>
          <w:b/>
          <w:sz w:val="22"/>
          <w:szCs w:val="22"/>
        </w:rPr>
        <w:t>33</w:t>
      </w:r>
      <w:r w:rsidR="00347348">
        <w:rPr>
          <w:rFonts w:ascii="Arial" w:hAnsi="Arial" w:cs="Arial"/>
          <w:b/>
          <w:sz w:val="22"/>
          <w:szCs w:val="22"/>
        </w:rPr>
        <w:t>7</w:t>
      </w:r>
      <w:r w:rsidR="000279AC">
        <w:rPr>
          <w:rFonts w:ascii="Arial" w:hAnsi="Arial" w:cs="Arial"/>
          <w:b/>
          <w:sz w:val="22"/>
          <w:szCs w:val="22"/>
        </w:rPr>
        <w:t>3</w:t>
      </w:r>
      <w:r w:rsidR="00347348">
        <w:rPr>
          <w:rFonts w:ascii="Arial" w:hAnsi="Arial" w:cs="Arial"/>
          <w:b/>
          <w:sz w:val="22"/>
          <w:szCs w:val="22"/>
        </w:rPr>
        <w:t xml:space="preserve"> </w:t>
      </w:r>
      <w:r w:rsidRPr="00DC0069">
        <w:rPr>
          <w:rFonts w:ascii="Arial" w:hAnsi="Arial" w:cs="Arial"/>
          <w:b/>
          <w:sz w:val="22"/>
          <w:szCs w:val="22"/>
        </w:rPr>
        <w:t>[</w:t>
      </w:r>
      <w:r w:rsidR="00A4552A" w:rsidRPr="00DC0069">
        <w:rPr>
          <w:rFonts w:ascii="Arial" w:hAnsi="Arial" w:cs="Arial"/>
          <w:b/>
          <w:sz w:val="22"/>
          <w:szCs w:val="22"/>
        </w:rPr>
        <w:t>NW</w:t>
      </w:r>
      <w:r w:rsidR="00DF1B26">
        <w:rPr>
          <w:rFonts w:ascii="Arial" w:hAnsi="Arial" w:cs="Arial"/>
          <w:b/>
          <w:sz w:val="22"/>
          <w:szCs w:val="22"/>
        </w:rPr>
        <w:t>3</w:t>
      </w:r>
      <w:r w:rsidR="000279AC">
        <w:rPr>
          <w:rFonts w:ascii="Arial" w:hAnsi="Arial" w:cs="Arial"/>
          <w:b/>
          <w:sz w:val="22"/>
          <w:szCs w:val="22"/>
        </w:rPr>
        <w:t>861</w:t>
      </w:r>
      <w:r w:rsidRPr="00DC0069">
        <w:rPr>
          <w:rFonts w:ascii="Arial" w:hAnsi="Arial" w:cs="Arial"/>
          <w:b/>
          <w:sz w:val="22"/>
          <w:szCs w:val="22"/>
        </w:rPr>
        <w:t>E]</w:t>
      </w:r>
    </w:p>
    <w:p w:rsidR="00A4552A" w:rsidRPr="00DC0069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DATE OF PUBLICATION: </w:t>
      </w:r>
      <w:r w:rsidR="00DF1B26">
        <w:rPr>
          <w:rFonts w:ascii="Arial" w:hAnsi="Arial" w:cs="Arial"/>
          <w:b/>
          <w:sz w:val="22"/>
          <w:szCs w:val="22"/>
        </w:rPr>
        <w:t>9</w:t>
      </w:r>
      <w:r w:rsidRPr="00DC0069">
        <w:rPr>
          <w:rFonts w:ascii="Arial" w:hAnsi="Arial" w:cs="Arial"/>
          <w:b/>
          <w:sz w:val="22"/>
          <w:szCs w:val="22"/>
        </w:rPr>
        <w:t xml:space="preserve"> NOVEMBER 2018</w:t>
      </w:r>
    </w:p>
    <w:p w:rsidR="0062770E" w:rsidRPr="00DC0069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279AC" w:rsidRPr="000279AC" w:rsidRDefault="000279AC" w:rsidP="000279AC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0279AC">
        <w:rPr>
          <w:rFonts w:ascii="Arial" w:eastAsia="Calibri" w:hAnsi="Arial" w:cs="Arial"/>
          <w:b/>
          <w:sz w:val="22"/>
          <w:szCs w:val="22"/>
          <w:lang w:val="en-GB"/>
        </w:rPr>
        <w:t>3373.</w:t>
      </w:r>
      <w:r w:rsidRPr="000279AC">
        <w:rPr>
          <w:rFonts w:ascii="Arial" w:eastAsia="Calibri" w:hAnsi="Arial" w:cs="Arial"/>
          <w:b/>
          <w:sz w:val="22"/>
          <w:szCs w:val="22"/>
          <w:lang w:val="en-GB"/>
        </w:rPr>
        <w:tab/>
        <w:t>Mrs H O Mkhaliphi (EFF) to ask the Minister of Finance:</w:t>
      </w:r>
    </w:p>
    <w:p w:rsidR="000279AC" w:rsidRPr="00995FD4" w:rsidRDefault="000279AC" w:rsidP="000279AC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995FD4">
        <w:rPr>
          <w:rFonts w:ascii="Arial" w:eastAsia="Calibri" w:hAnsi="Arial" w:cs="Arial"/>
          <w:sz w:val="22"/>
          <w:szCs w:val="22"/>
          <w:lang w:val="en-GB"/>
        </w:rPr>
        <w:t>(a) What were the reasons for the purchase of a certain company (</w:t>
      </w:r>
      <w:r w:rsidR="00995FD4" w:rsidRPr="00995FD4">
        <w:rPr>
          <w:rFonts w:ascii="Arial" w:eastAsia="Calibri" w:hAnsi="Arial" w:cs="Arial"/>
          <w:sz w:val="22"/>
          <w:szCs w:val="22"/>
          <w:lang w:val="en-GB"/>
        </w:rPr>
        <w:t>name furnished</w:t>
      </w:r>
      <w:r w:rsidRPr="00995FD4">
        <w:rPr>
          <w:rFonts w:ascii="Arial" w:eastAsia="Calibri" w:hAnsi="Arial" w:cs="Arial"/>
          <w:sz w:val="22"/>
          <w:szCs w:val="22"/>
          <w:lang w:val="en-GB"/>
        </w:rPr>
        <w:t>) by the SA Revenue Service (SARS), (b) who approved the purchase of the company and (c) what services did the company provide to SARS?</w:t>
      </w:r>
      <w:r w:rsidRPr="00995FD4">
        <w:rPr>
          <w:rFonts w:ascii="Arial" w:eastAsia="Calibri" w:hAnsi="Arial" w:cs="Arial"/>
          <w:sz w:val="22"/>
          <w:szCs w:val="22"/>
          <w:lang w:val="en-GB"/>
        </w:rPr>
        <w:tab/>
      </w:r>
    </w:p>
    <w:p w:rsidR="000279AC" w:rsidRPr="000279AC" w:rsidRDefault="000279AC" w:rsidP="000279AC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0279AC">
        <w:rPr>
          <w:rFonts w:ascii="Arial" w:eastAsia="Calibri" w:hAnsi="Arial" w:cs="Arial"/>
          <w:sz w:val="22"/>
          <w:szCs w:val="22"/>
          <w:lang w:val="en-GB"/>
        </w:rPr>
        <w:tab/>
      </w:r>
      <w:r w:rsidRPr="000279AC">
        <w:rPr>
          <w:rFonts w:ascii="Arial" w:eastAsia="Calibri" w:hAnsi="Arial" w:cs="Arial"/>
          <w:sz w:val="22"/>
          <w:szCs w:val="22"/>
          <w:lang w:val="en-GB"/>
        </w:rPr>
        <w:tab/>
        <w:t>NW3861E</w:t>
      </w:r>
    </w:p>
    <w:p w:rsidR="00A11CD8" w:rsidRPr="00DC006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REPLY </w:t>
      </w:r>
    </w:p>
    <w:p w:rsidR="002A4EE6" w:rsidRPr="00DC006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76674" w:rsidRPr="00732D58" w:rsidRDefault="00104ED4" w:rsidP="001F4998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D58">
        <w:rPr>
          <w:rFonts w:ascii="Arial" w:hAnsi="Arial" w:cs="Arial"/>
          <w:sz w:val="22"/>
          <w:szCs w:val="22"/>
        </w:rPr>
        <w:t>SARS did not purchase</w:t>
      </w:r>
      <w:r w:rsidR="00995FD4" w:rsidRPr="00995FD4">
        <w:rPr>
          <w:rFonts w:ascii="Arial" w:eastAsia="Calibri" w:hAnsi="Arial" w:cs="Arial"/>
          <w:sz w:val="22"/>
          <w:szCs w:val="22"/>
          <w:lang w:val="en-GB"/>
        </w:rPr>
        <w:t xml:space="preserve"> a certain company (name furnished)</w:t>
      </w:r>
      <w:r w:rsidRPr="00732D58">
        <w:rPr>
          <w:rFonts w:ascii="Arial" w:hAnsi="Arial" w:cs="Arial"/>
          <w:sz w:val="22"/>
          <w:szCs w:val="22"/>
        </w:rPr>
        <w:t xml:space="preserve">. </w:t>
      </w:r>
      <w:r w:rsidR="00995FD4">
        <w:rPr>
          <w:rFonts w:ascii="Arial" w:hAnsi="Arial" w:cs="Arial"/>
          <w:sz w:val="22"/>
          <w:szCs w:val="22"/>
        </w:rPr>
        <w:t>A</w:t>
      </w:r>
      <w:r w:rsidR="00995FD4" w:rsidRPr="00995FD4">
        <w:rPr>
          <w:rFonts w:ascii="Arial" w:eastAsia="Calibri" w:hAnsi="Arial" w:cs="Arial"/>
          <w:sz w:val="22"/>
          <w:szCs w:val="22"/>
          <w:lang w:val="en-GB"/>
        </w:rPr>
        <w:t xml:space="preserve"> certain company (name furnished) </w:t>
      </w:r>
      <w:r w:rsidRPr="00732D58">
        <w:rPr>
          <w:rFonts w:ascii="Arial" w:hAnsi="Arial" w:cs="Arial"/>
          <w:sz w:val="22"/>
          <w:szCs w:val="22"/>
        </w:rPr>
        <w:t xml:space="preserve">was created and registered by SARS as a wholly owned </w:t>
      </w:r>
      <w:r w:rsidR="00732D58" w:rsidRPr="00732D58">
        <w:rPr>
          <w:rFonts w:ascii="Arial" w:hAnsi="Arial" w:cs="Arial"/>
          <w:sz w:val="22"/>
          <w:szCs w:val="22"/>
        </w:rPr>
        <w:t>State Owned Company (</w:t>
      </w:r>
      <w:r w:rsidRPr="00732D58">
        <w:rPr>
          <w:rFonts w:ascii="Arial" w:hAnsi="Arial" w:cs="Arial"/>
          <w:sz w:val="22"/>
          <w:szCs w:val="22"/>
        </w:rPr>
        <w:t>SOC</w:t>
      </w:r>
      <w:r w:rsidR="00732D58" w:rsidRPr="00732D58">
        <w:rPr>
          <w:rFonts w:ascii="Arial" w:hAnsi="Arial" w:cs="Arial"/>
          <w:sz w:val="22"/>
          <w:szCs w:val="22"/>
        </w:rPr>
        <w:t>)</w:t>
      </w:r>
      <w:r w:rsidRPr="00732D58">
        <w:rPr>
          <w:rFonts w:ascii="Arial" w:hAnsi="Arial" w:cs="Arial"/>
          <w:sz w:val="22"/>
          <w:szCs w:val="22"/>
        </w:rPr>
        <w:t xml:space="preserve"> for the purpose of purchasing the business of Tatis</w:t>
      </w:r>
      <w:r w:rsidR="003B5127" w:rsidRPr="00732D58">
        <w:rPr>
          <w:rFonts w:ascii="Arial" w:hAnsi="Arial" w:cs="Arial"/>
          <w:sz w:val="22"/>
          <w:szCs w:val="22"/>
        </w:rPr>
        <w:t xml:space="preserve"> Africa (Pty) Ltd</w:t>
      </w:r>
      <w:r w:rsidR="002F1D8F" w:rsidRPr="00732D58">
        <w:rPr>
          <w:rFonts w:ascii="Arial" w:hAnsi="Arial" w:cs="Arial"/>
          <w:sz w:val="22"/>
          <w:szCs w:val="22"/>
        </w:rPr>
        <w:t xml:space="preserve"> and to employ the skilled staff of Tatis</w:t>
      </w:r>
      <w:r w:rsidR="00276674" w:rsidRPr="00732D58">
        <w:rPr>
          <w:rFonts w:ascii="Arial" w:hAnsi="Arial" w:cs="Arial"/>
          <w:sz w:val="22"/>
          <w:szCs w:val="22"/>
        </w:rPr>
        <w:t xml:space="preserve">. </w:t>
      </w:r>
      <w:r w:rsidR="003B5127" w:rsidRPr="00732D58">
        <w:rPr>
          <w:rFonts w:ascii="Arial" w:hAnsi="Arial" w:cs="Arial"/>
          <w:sz w:val="22"/>
          <w:szCs w:val="22"/>
        </w:rPr>
        <w:t xml:space="preserve"> </w:t>
      </w:r>
      <w:r w:rsidR="00276674" w:rsidRPr="00732D58">
        <w:rPr>
          <w:rFonts w:ascii="Arial" w:hAnsi="Arial" w:cs="Arial"/>
          <w:sz w:val="22"/>
          <w:szCs w:val="22"/>
        </w:rPr>
        <w:t>T</w:t>
      </w:r>
      <w:r w:rsidR="00732D58" w:rsidRPr="00732D58">
        <w:rPr>
          <w:rFonts w:ascii="Arial" w:hAnsi="Arial" w:cs="Arial"/>
          <w:sz w:val="22"/>
          <w:szCs w:val="22"/>
        </w:rPr>
        <w:t xml:space="preserve">atis Africa (Pty) Ltd </w:t>
      </w:r>
      <w:r w:rsidR="003B5127" w:rsidRPr="00732D58">
        <w:rPr>
          <w:rFonts w:ascii="Arial" w:hAnsi="Arial" w:cs="Arial"/>
          <w:sz w:val="22"/>
          <w:szCs w:val="22"/>
        </w:rPr>
        <w:t xml:space="preserve">subsequently changed its name to Tatis </w:t>
      </w:r>
      <w:r w:rsidRPr="00732D58">
        <w:rPr>
          <w:rFonts w:ascii="Arial" w:hAnsi="Arial" w:cs="Arial"/>
          <w:sz w:val="22"/>
          <w:szCs w:val="22"/>
        </w:rPr>
        <w:t>International (Pty)</w:t>
      </w:r>
      <w:r w:rsidR="003B5127" w:rsidRPr="00732D58">
        <w:rPr>
          <w:rFonts w:ascii="Arial" w:hAnsi="Arial" w:cs="Arial"/>
          <w:sz w:val="22"/>
          <w:szCs w:val="22"/>
        </w:rPr>
        <w:t xml:space="preserve"> Ltd</w:t>
      </w:r>
      <w:r w:rsidRPr="00732D58">
        <w:rPr>
          <w:rFonts w:ascii="Arial" w:hAnsi="Arial" w:cs="Arial"/>
          <w:sz w:val="22"/>
          <w:szCs w:val="22"/>
        </w:rPr>
        <w:t xml:space="preserve"> (Tatis)</w:t>
      </w:r>
      <w:r w:rsidR="003B5127" w:rsidRPr="00732D58">
        <w:rPr>
          <w:rFonts w:ascii="Arial" w:hAnsi="Arial" w:cs="Arial"/>
          <w:sz w:val="22"/>
          <w:szCs w:val="22"/>
        </w:rPr>
        <w:t>,</w:t>
      </w:r>
      <w:r w:rsidRPr="00732D58">
        <w:rPr>
          <w:rFonts w:ascii="Arial" w:hAnsi="Arial" w:cs="Arial"/>
          <w:sz w:val="22"/>
          <w:szCs w:val="22"/>
        </w:rPr>
        <w:t xml:space="preserve"> which comprise</w:t>
      </w:r>
      <w:r w:rsidR="00276674" w:rsidRPr="00732D58">
        <w:rPr>
          <w:rFonts w:ascii="Arial" w:hAnsi="Arial" w:cs="Arial"/>
          <w:sz w:val="22"/>
          <w:szCs w:val="22"/>
        </w:rPr>
        <w:t>d</w:t>
      </w:r>
      <w:r w:rsidRPr="00732D58">
        <w:rPr>
          <w:rFonts w:ascii="Arial" w:hAnsi="Arial" w:cs="Arial"/>
          <w:sz w:val="22"/>
          <w:szCs w:val="22"/>
        </w:rPr>
        <w:t xml:space="preserve"> mainly of the intellectual property in the Tatis customs management solution software</w:t>
      </w:r>
      <w:r w:rsidR="00732D58" w:rsidRPr="00732D58">
        <w:rPr>
          <w:rFonts w:ascii="Arial" w:hAnsi="Arial" w:cs="Arial"/>
          <w:sz w:val="22"/>
          <w:szCs w:val="22"/>
        </w:rPr>
        <w:t xml:space="preserve"> and its</w:t>
      </w:r>
      <w:r w:rsidR="003B5127" w:rsidRPr="00732D58">
        <w:rPr>
          <w:rFonts w:ascii="Arial" w:hAnsi="Arial" w:cs="Arial"/>
          <w:sz w:val="22"/>
          <w:szCs w:val="22"/>
        </w:rPr>
        <w:t xml:space="preserve"> processes</w:t>
      </w:r>
      <w:r w:rsidRPr="00732D58">
        <w:rPr>
          <w:rFonts w:ascii="Arial" w:hAnsi="Arial" w:cs="Arial"/>
          <w:sz w:val="22"/>
          <w:szCs w:val="22"/>
        </w:rPr>
        <w:t>.</w:t>
      </w:r>
      <w:r w:rsidR="003B5127" w:rsidRPr="00732D58">
        <w:rPr>
          <w:rFonts w:ascii="Arial" w:hAnsi="Arial" w:cs="Arial"/>
          <w:sz w:val="22"/>
          <w:szCs w:val="22"/>
        </w:rPr>
        <w:t xml:space="preserve"> </w:t>
      </w:r>
      <w:r w:rsidR="00995FD4">
        <w:rPr>
          <w:rFonts w:ascii="Arial" w:hAnsi="Arial" w:cs="Arial"/>
          <w:sz w:val="22"/>
          <w:szCs w:val="22"/>
        </w:rPr>
        <w:t>A</w:t>
      </w:r>
      <w:r w:rsidR="00995FD4" w:rsidRPr="00995FD4">
        <w:rPr>
          <w:rFonts w:ascii="Arial" w:eastAsia="Calibri" w:hAnsi="Arial" w:cs="Arial"/>
          <w:sz w:val="22"/>
          <w:szCs w:val="22"/>
          <w:lang w:val="en-GB"/>
        </w:rPr>
        <w:t xml:space="preserve"> certain company (name furnished) </w:t>
      </w:r>
      <w:r w:rsidR="003B5127" w:rsidRPr="00732D58">
        <w:rPr>
          <w:rFonts w:ascii="Arial" w:hAnsi="Arial" w:cs="Arial"/>
          <w:sz w:val="22"/>
          <w:szCs w:val="22"/>
        </w:rPr>
        <w:t xml:space="preserve">also had to provide support and maintenance services to ADA (Luxembourg Customs), which at the time already had the software in operation. </w:t>
      </w:r>
      <w:r w:rsidRPr="00732D58">
        <w:rPr>
          <w:rFonts w:ascii="Arial" w:hAnsi="Arial" w:cs="Arial"/>
          <w:sz w:val="22"/>
          <w:szCs w:val="22"/>
        </w:rPr>
        <w:t xml:space="preserve"> </w:t>
      </w:r>
      <w:r w:rsidR="00EB2C0B" w:rsidRPr="00732D58">
        <w:rPr>
          <w:rFonts w:ascii="Arial" w:hAnsi="Arial" w:cs="Arial"/>
          <w:sz w:val="22"/>
          <w:szCs w:val="22"/>
        </w:rPr>
        <w:t>I</w:t>
      </w:r>
      <w:r w:rsidR="00276674" w:rsidRPr="00732D58">
        <w:rPr>
          <w:rFonts w:ascii="Arial" w:hAnsi="Arial" w:cs="Arial"/>
          <w:sz w:val="22"/>
          <w:szCs w:val="22"/>
        </w:rPr>
        <w:t>t was also intended to market the core customs solution through value-added resellers.</w:t>
      </w:r>
    </w:p>
    <w:p w:rsidR="00276674" w:rsidRPr="00732D58" w:rsidRDefault="00276674" w:rsidP="001F4998">
      <w:pPr>
        <w:pStyle w:val="ListParagraph"/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35A0F" w:rsidRPr="00732D58" w:rsidRDefault="00104ED4" w:rsidP="001F4998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D58">
        <w:rPr>
          <w:rFonts w:ascii="Arial" w:hAnsi="Arial" w:cs="Arial"/>
          <w:sz w:val="22"/>
          <w:szCs w:val="22"/>
        </w:rPr>
        <w:t>The Minister of Finance and Treasury approved the purchase of the business and assets of</w:t>
      </w:r>
      <w:r w:rsidR="003B5127" w:rsidRPr="00732D58">
        <w:rPr>
          <w:rFonts w:ascii="Arial" w:hAnsi="Arial" w:cs="Arial"/>
          <w:sz w:val="22"/>
          <w:szCs w:val="22"/>
        </w:rPr>
        <w:t xml:space="preserve"> Tatis.    </w:t>
      </w:r>
    </w:p>
    <w:p w:rsidR="007E0F75" w:rsidRPr="00995FD4" w:rsidRDefault="003B5127" w:rsidP="00995FD4">
      <w:pPr>
        <w:jc w:val="both"/>
        <w:rPr>
          <w:rFonts w:ascii="Arial" w:hAnsi="Arial" w:cs="Arial"/>
          <w:sz w:val="22"/>
          <w:szCs w:val="22"/>
        </w:rPr>
      </w:pPr>
      <w:r w:rsidRPr="00995F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E0F75" w:rsidRPr="00995FD4">
        <w:rPr>
          <w:rFonts w:ascii="Arial" w:hAnsi="Arial" w:cs="Arial"/>
          <w:sz w:val="22"/>
          <w:szCs w:val="22"/>
        </w:rPr>
        <w:t xml:space="preserve">       </w:t>
      </w:r>
    </w:p>
    <w:p w:rsidR="00D779A5" w:rsidRPr="00995FD4" w:rsidRDefault="00995FD4" w:rsidP="00561820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jc w:val="both"/>
        <w:rPr>
          <w:rStyle w:val="CharChar"/>
        </w:rPr>
      </w:pPr>
      <w:r w:rsidRPr="00995FD4">
        <w:rPr>
          <w:rStyle w:val="CharChar"/>
        </w:rPr>
        <w:t>A</w:t>
      </w:r>
      <w:r w:rsidRPr="00995FD4">
        <w:rPr>
          <w:rStyle w:val="CharChar"/>
          <w:rFonts w:eastAsia="Calibri"/>
          <w:lang w:val="en-GB"/>
        </w:rPr>
        <w:t xml:space="preserve"> certain company (name furnished) </w:t>
      </w:r>
      <w:r w:rsidR="003B5127" w:rsidRPr="00995FD4">
        <w:rPr>
          <w:rStyle w:val="CharChar"/>
        </w:rPr>
        <w:t xml:space="preserve">delivered the first phase of the modernisation programme </w:t>
      </w:r>
      <w:r w:rsidR="00EB2C0B" w:rsidRPr="00995FD4">
        <w:rPr>
          <w:rStyle w:val="CharChar"/>
        </w:rPr>
        <w:t>to</w:t>
      </w:r>
      <w:r w:rsidR="003B5127" w:rsidRPr="00995FD4">
        <w:rPr>
          <w:rStyle w:val="CharChar"/>
        </w:rPr>
        <w:t xml:space="preserve"> SARS in 2013, which is referred to as the iCBS (Interfront Customs and Border Management Solutions)</w:t>
      </w:r>
      <w:r w:rsidR="00EB2C0B" w:rsidRPr="00995FD4">
        <w:rPr>
          <w:rStyle w:val="CharChar"/>
        </w:rPr>
        <w:t xml:space="preserve">. </w:t>
      </w:r>
      <w:r w:rsidR="003B5127" w:rsidRPr="00995FD4">
        <w:rPr>
          <w:rStyle w:val="CharChar"/>
        </w:rPr>
        <w:t xml:space="preserve"> </w:t>
      </w:r>
      <w:r w:rsidR="00EB2C0B" w:rsidRPr="00995FD4">
        <w:rPr>
          <w:rStyle w:val="CharChar"/>
        </w:rPr>
        <w:t>I</w:t>
      </w:r>
      <w:r w:rsidR="003B5127" w:rsidRPr="00995FD4">
        <w:rPr>
          <w:rStyle w:val="CharChar"/>
        </w:rPr>
        <w:t xml:space="preserve">t continued to support and maintain the iCBS, whilst at the same time adopting and modifying it by developing software </w:t>
      </w:r>
      <w:r w:rsidR="00360968" w:rsidRPr="00995FD4">
        <w:rPr>
          <w:rStyle w:val="CharChar"/>
        </w:rPr>
        <w:t>for the new Customs Act</w:t>
      </w:r>
      <w:r w:rsidR="00276674" w:rsidRPr="00995FD4">
        <w:rPr>
          <w:rStyle w:val="CharChar"/>
        </w:rPr>
        <w:t xml:space="preserve">s </w:t>
      </w:r>
      <w:r w:rsidR="00732D58" w:rsidRPr="00995FD4">
        <w:rPr>
          <w:rStyle w:val="CharChar"/>
        </w:rPr>
        <w:t>Programm</w:t>
      </w:r>
      <w:r w:rsidRPr="00995FD4">
        <w:rPr>
          <w:rStyle w:val="CharChar"/>
        </w:rPr>
        <w:t>e.</w:t>
      </w:r>
    </w:p>
    <w:sectPr w:rsidR="00D779A5" w:rsidRPr="00995FD4" w:rsidSect="004F43FB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1F" w:rsidRDefault="0058191F" w:rsidP="00E70F8A">
      <w:r>
        <w:separator/>
      </w:r>
    </w:p>
  </w:endnote>
  <w:endnote w:type="continuationSeparator" w:id="0">
    <w:p w:rsidR="0058191F" w:rsidRDefault="0058191F" w:rsidP="00E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1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5" w:rsidRDefault="00DC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FE5" w:rsidRDefault="00DC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1F" w:rsidRDefault="0058191F" w:rsidP="00E70F8A">
      <w:r>
        <w:separator/>
      </w:r>
    </w:p>
  </w:footnote>
  <w:footnote w:type="continuationSeparator" w:id="0">
    <w:p w:rsidR="0058191F" w:rsidRDefault="0058191F" w:rsidP="00E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458"/>
    <w:multiLevelType w:val="hybridMultilevel"/>
    <w:tmpl w:val="241485F6"/>
    <w:lvl w:ilvl="0" w:tplc="574C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B473C"/>
    <w:multiLevelType w:val="hybridMultilevel"/>
    <w:tmpl w:val="553A1274"/>
    <w:lvl w:ilvl="0" w:tplc="C0D41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4DE8"/>
    <w:multiLevelType w:val="hybridMultilevel"/>
    <w:tmpl w:val="D564F45E"/>
    <w:lvl w:ilvl="0" w:tplc="8F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7F9"/>
    <w:multiLevelType w:val="hybridMultilevel"/>
    <w:tmpl w:val="04686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3511"/>
    <w:multiLevelType w:val="hybridMultilevel"/>
    <w:tmpl w:val="A448EA7E"/>
    <w:lvl w:ilvl="0" w:tplc="5B645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7A"/>
    <w:rsid w:val="000054AE"/>
    <w:rsid w:val="00007859"/>
    <w:rsid w:val="00011016"/>
    <w:rsid w:val="00016A41"/>
    <w:rsid w:val="000200A4"/>
    <w:rsid w:val="00020C04"/>
    <w:rsid w:val="00023BC3"/>
    <w:rsid w:val="000279AC"/>
    <w:rsid w:val="000317F6"/>
    <w:rsid w:val="00042E4A"/>
    <w:rsid w:val="00057A0E"/>
    <w:rsid w:val="00063E28"/>
    <w:rsid w:val="00072EBE"/>
    <w:rsid w:val="00073DC1"/>
    <w:rsid w:val="000815E8"/>
    <w:rsid w:val="0009138B"/>
    <w:rsid w:val="000A03A9"/>
    <w:rsid w:val="000A4557"/>
    <w:rsid w:val="000A6A22"/>
    <w:rsid w:val="000B454D"/>
    <w:rsid w:val="000B5D30"/>
    <w:rsid w:val="000C2BEF"/>
    <w:rsid w:val="000C48D8"/>
    <w:rsid w:val="000E0FF8"/>
    <w:rsid w:val="000E1B36"/>
    <w:rsid w:val="000E29AA"/>
    <w:rsid w:val="000F3B14"/>
    <w:rsid w:val="000F477D"/>
    <w:rsid w:val="00101EF3"/>
    <w:rsid w:val="00104ED4"/>
    <w:rsid w:val="00112477"/>
    <w:rsid w:val="0011703C"/>
    <w:rsid w:val="001256E4"/>
    <w:rsid w:val="001433AE"/>
    <w:rsid w:val="0014441E"/>
    <w:rsid w:val="00154B05"/>
    <w:rsid w:val="0015727B"/>
    <w:rsid w:val="0016191B"/>
    <w:rsid w:val="0016226B"/>
    <w:rsid w:val="0016515C"/>
    <w:rsid w:val="001718F4"/>
    <w:rsid w:val="00174EE0"/>
    <w:rsid w:val="00177F94"/>
    <w:rsid w:val="00190657"/>
    <w:rsid w:val="00193F0D"/>
    <w:rsid w:val="00197576"/>
    <w:rsid w:val="001A58A9"/>
    <w:rsid w:val="001B0917"/>
    <w:rsid w:val="001D4937"/>
    <w:rsid w:val="001D540F"/>
    <w:rsid w:val="001E3FB5"/>
    <w:rsid w:val="001E6902"/>
    <w:rsid w:val="001F4236"/>
    <w:rsid w:val="001F4430"/>
    <w:rsid w:val="001F4998"/>
    <w:rsid w:val="001F4B50"/>
    <w:rsid w:val="002009D5"/>
    <w:rsid w:val="002058AF"/>
    <w:rsid w:val="00207912"/>
    <w:rsid w:val="002131C7"/>
    <w:rsid w:val="00214E91"/>
    <w:rsid w:val="00217E94"/>
    <w:rsid w:val="0022104E"/>
    <w:rsid w:val="0022502D"/>
    <w:rsid w:val="00226528"/>
    <w:rsid w:val="00230964"/>
    <w:rsid w:val="00236C35"/>
    <w:rsid w:val="00271509"/>
    <w:rsid w:val="00276674"/>
    <w:rsid w:val="002855CE"/>
    <w:rsid w:val="002867DD"/>
    <w:rsid w:val="002A2298"/>
    <w:rsid w:val="002A4157"/>
    <w:rsid w:val="002A4EE6"/>
    <w:rsid w:val="002B64A5"/>
    <w:rsid w:val="002C4EEB"/>
    <w:rsid w:val="002D7A42"/>
    <w:rsid w:val="002E7BE9"/>
    <w:rsid w:val="002F1D8F"/>
    <w:rsid w:val="002F6E86"/>
    <w:rsid w:val="00302698"/>
    <w:rsid w:val="00304578"/>
    <w:rsid w:val="00307402"/>
    <w:rsid w:val="00307E93"/>
    <w:rsid w:val="00336951"/>
    <w:rsid w:val="00336A5F"/>
    <w:rsid w:val="003421BD"/>
    <w:rsid w:val="00343F95"/>
    <w:rsid w:val="00344553"/>
    <w:rsid w:val="00346F90"/>
    <w:rsid w:val="00347348"/>
    <w:rsid w:val="00351BF5"/>
    <w:rsid w:val="00356F1F"/>
    <w:rsid w:val="00360968"/>
    <w:rsid w:val="003635FE"/>
    <w:rsid w:val="00363C8F"/>
    <w:rsid w:val="003763F4"/>
    <w:rsid w:val="00381325"/>
    <w:rsid w:val="003817BE"/>
    <w:rsid w:val="003878B5"/>
    <w:rsid w:val="003A5E47"/>
    <w:rsid w:val="003B5127"/>
    <w:rsid w:val="003C3FF4"/>
    <w:rsid w:val="003D51E0"/>
    <w:rsid w:val="003E0C2E"/>
    <w:rsid w:val="003E2C2C"/>
    <w:rsid w:val="003E706D"/>
    <w:rsid w:val="003F23FF"/>
    <w:rsid w:val="003F3C43"/>
    <w:rsid w:val="0043065E"/>
    <w:rsid w:val="0043550A"/>
    <w:rsid w:val="00455CE1"/>
    <w:rsid w:val="00467209"/>
    <w:rsid w:val="00470A08"/>
    <w:rsid w:val="0047127F"/>
    <w:rsid w:val="00472D86"/>
    <w:rsid w:val="0047766A"/>
    <w:rsid w:val="00485B2E"/>
    <w:rsid w:val="00497A47"/>
    <w:rsid w:val="004A078E"/>
    <w:rsid w:val="004D31B4"/>
    <w:rsid w:val="004E383A"/>
    <w:rsid w:val="004E3A23"/>
    <w:rsid w:val="004F43FB"/>
    <w:rsid w:val="005022EF"/>
    <w:rsid w:val="00506EBD"/>
    <w:rsid w:val="005141B3"/>
    <w:rsid w:val="0051658F"/>
    <w:rsid w:val="00527979"/>
    <w:rsid w:val="00532BB4"/>
    <w:rsid w:val="00533C35"/>
    <w:rsid w:val="00535A0F"/>
    <w:rsid w:val="00543E3B"/>
    <w:rsid w:val="005706F1"/>
    <w:rsid w:val="00573DCA"/>
    <w:rsid w:val="0057479C"/>
    <w:rsid w:val="00574E19"/>
    <w:rsid w:val="0058191F"/>
    <w:rsid w:val="00585F31"/>
    <w:rsid w:val="005A25BC"/>
    <w:rsid w:val="005A318D"/>
    <w:rsid w:val="005F2BE6"/>
    <w:rsid w:val="00603105"/>
    <w:rsid w:val="00611151"/>
    <w:rsid w:val="00612FCD"/>
    <w:rsid w:val="00613FC6"/>
    <w:rsid w:val="006239F1"/>
    <w:rsid w:val="00624D20"/>
    <w:rsid w:val="00626A0B"/>
    <w:rsid w:val="00626C72"/>
    <w:rsid w:val="0062770E"/>
    <w:rsid w:val="006348B3"/>
    <w:rsid w:val="0064275F"/>
    <w:rsid w:val="00643BB8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D394F"/>
    <w:rsid w:val="006D6880"/>
    <w:rsid w:val="006E0B8A"/>
    <w:rsid w:val="006E1545"/>
    <w:rsid w:val="006E6DD9"/>
    <w:rsid w:val="006F4F62"/>
    <w:rsid w:val="00701F0F"/>
    <w:rsid w:val="007118EA"/>
    <w:rsid w:val="00714A30"/>
    <w:rsid w:val="007223FD"/>
    <w:rsid w:val="0072562D"/>
    <w:rsid w:val="00726A9C"/>
    <w:rsid w:val="00732D58"/>
    <w:rsid w:val="00735623"/>
    <w:rsid w:val="007359BF"/>
    <w:rsid w:val="00742B1C"/>
    <w:rsid w:val="00743F26"/>
    <w:rsid w:val="00747A4B"/>
    <w:rsid w:val="007540E0"/>
    <w:rsid w:val="007548B0"/>
    <w:rsid w:val="0076615F"/>
    <w:rsid w:val="007663AF"/>
    <w:rsid w:val="0076668B"/>
    <w:rsid w:val="007673C6"/>
    <w:rsid w:val="007749D9"/>
    <w:rsid w:val="00780F57"/>
    <w:rsid w:val="00791465"/>
    <w:rsid w:val="007914E0"/>
    <w:rsid w:val="007A32AF"/>
    <w:rsid w:val="007B1BA1"/>
    <w:rsid w:val="007B6683"/>
    <w:rsid w:val="007C0BA4"/>
    <w:rsid w:val="007C77C7"/>
    <w:rsid w:val="007D0823"/>
    <w:rsid w:val="007D4060"/>
    <w:rsid w:val="007D40D2"/>
    <w:rsid w:val="007E0F75"/>
    <w:rsid w:val="007E4C17"/>
    <w:rsid w:val="007E56A2"/>
    <w:rsid w:val="007F17CB"/>
    <w:rsid w:val="007F197E"/>
    <w:rsid w:val="007F223D"/>
    <w:rsid w:val="007F5DE5"/>
    <w:rsid w:val="00803AC4"/>
    <w:rsid w:val="008073FC"/>
    <w:rsid w:val="00813FF0"/>
    <w:rsid w:val="00825AA6"/>
    <w:rsid w:val="008321A4"/>
    <w:rsid w:val="00840093"/>
    <w:rsid w:val="00852DC3"/>
    <w:rsid w:val="008549BE"/>
    <w:rsid w:val="00876CBB"/>
    <w:rsid w:val="00882498"/>
    <w:rsid w:val="00887557"/>
    <w:rsid w:val="00891265"/>
    <w:rsid w:val="008B4E4F"/>
    <w:rsid w:val="008C2559"/>
    <w:rsid w:val="008E01C3"/>
    <w:rsid w:val="008E4142"/>
    <w:rsid w:val="009021F5"/>
    <w:rsid w:val="00911717"/>
    <w:rsid w:val="0091610E"/>
    <w:rsid w:val="009163A5"/>
    <w:rsid w:val="009260D7"/>
    <w:rsid w:val="00930382"/>
    <w:rsid w:val="00950C7F"/>
    <w:rsid w:val="00953363"/>
    <w:rsid w:val="0096007E"/>
    <w:rsid w:val="009632EA"/>
    <w:rsid w:val="0096638D"/>
    <w:rsid w:val="009707F5"/>
    <w:rsid w:val="00976551"/>
    <w:rsid w:val="009951EA"/>
    <w:rsid w:val="00995FD4"/>
    <w:rsid w:val="009A18A7"/>
    <w:rsid w:val="009A3C71"/>
    <w:rsid w:val="009A7DA2"/>
    <w:rsid w:val="009C69F6"/>
    <w:rsid w:val="009D3E7C"/>
    <w:rsid w:val="009D65EF"/>
    <w:rsid w:val="009E1AB2"/>
    <w:rsid w:val="009E357F"/>
    <w:rsid w:val="00A02200"/>
    <w:rsid w:val="00A11CD8"/>
    <w:rsid w:val="00A31827"/>
    <w:rsid w:val="00A44A52"/>
    <w:rsid w:val="00A4552A"/>
    <w:rsid w:val="00A4586D"/>
    <w:rsid w:val="00A45FE5"/>
    <w:rsid w:val="00A525F0"/>
    <w:rsid w:val="00A5335B"/>
    <w:rsid w:val="00A566A2"/>
    <w:rsid w:val="00A5731A"/>
    <w:rsid w:val="00A6305B"/>
    <w:rsid w:val="00A668AF"/>
    <w:rsid w:val="00A677C3"/>
    <w:rsid w:val="00A72B9B"/>
    <w:rsid w:val="00AA4ED9"/>
    <w:rsid w:val="00AB424C"/>
    <w:rsid w:val="00AC4A59"/>
    <w:rsid w:val="00AD00CE"/>
    <w:rsid w:val="00AD5C9B"/>
    <w:rsid w:val="00AD726C"/>
    <w:rsid w:val="00AE07DE"/>
    <w:rsid w:val="00AF5AC4"/>
    <w:rsid w:val="00B03AF4"/>
    <w:rsid w:val="00B03DD6"/>
    <w:rsid w:val="00B122C0"/>
    <w:rsid w:val="00B150CC"/>
    <w:rsid w:val="00B20E37"/>
    <w:rsid w:val="00B2276A"/>
    <w:rsid w:val="00B23547"/>
    <w:rsid w:val="00B23E76"/>
    <w:rsid w:val="00B35E0C"/>
    <w:rsid w:val="00B36170"/>
    <w:rsid w:val="00B3620C"/>
    <w:rsid w:val="00B36BD8"/>
    <w:rsid w:val="00B40236"/>
    <w:rsid w:val="00B447E6"/>
    <w:rsid w:val="00B5649A"/>
    <w:rsid w:val="00B72D0B"/>
    <w:rsid w:val="00B74C99"/>
    <w:rsid w:val="00B77F67"/>
    <w:rsid w:val="00B80C3F"/>
    <w:rsid w:val="00B90137"/>
    <w:rsid w:val="00B913C7"/>
    <w:rsid w:val="00B924FE"/>
    <w:rsid w:val="00B95452"/>
    <w:rsid w:val="00BA0B88"/>
    <w:rsid w:val="00BC3150"/>
    <w:rsid w:val="00BC63B8"/>
    <w:rsid w:val="00BD31C6"/>
    <w:rsid w:val="00BD60AD"/>
    <w:rsid w:val="00BD77C4"/>
    <w:rsid w:val="00BF5863"/>
    <w:rsid w:val="00BF5D1B"/>
    <w:rsid w:val="00C00AB8"/>
    <w:rsid w:val="00C11C5D"/>
    <w:rsid w:val="00C25C7E"/>
    <w:rsid w:val="00C312EA"/>
    <w:rsid w:val="00C34722"/>
    <w:rsid w:val="00C44C35"/>
    <w:rsid w:val="00C472D6"/>
    <w:rsid w:val="00C55A50"/>
    <w:rsid w:val="00C60822"/>
    <w:rsid w:val="00C61C8E"/>
    <w:rsid w:val="00C67BF4"/>
    <w:rsid w:val="00C74F30"/>
    <w:rsid w:val="00C82101"/>
    <w:rsid w:val="00C84AFC"/>
    <w:rsid w:val="00C90C02"/>
    <w:rsid w:val="00C97458"/>
    <w:rsid w:val="00CB4FDB"/>
    <w:rsid w:val="00CB51AD"/>
    <w:rsid w:val="00CB6784"/>
    <w:rsid w:val="00CC00D1"/>
    <w:rsid w:val="00CC2F3E"/>
    <w:rsid w:val="00CD7C2E"/>
    <w:rsid w:val="00CF3F02"/>
    <w:rsid w:val="00D01E04"/>
    <w:rsid w:val="00D11F65"/>
    <w:rsid w:val="00D22E21"/>
    <w:rsid w:val="00D363B6"/>
    <w:rsid w:val="00D551B2"/>
    <w:rsid w:val="00D57C49"/>
    <w:rsid w:val="00D779A5"/>
    <w:rsid w:val="00D8139F"/>
    <w:rsid w:val="00D90DA0"/>
    <w:rsid w:val="00DB120D"/>
    <w:rsid w:val="00DB2463"/>
    <w:rsid w:val="00DC0069"/>
    <w:rsid w:val="00DC0A9A"/>
    <w:rsid w:val="00DC6FE5"/>
    <w:rsid w:val="00DC769E"/>
    <w:rsid w:val="00DD5296"/>
    <w:rsid w:val="00DD542F"/>
    <w:rsid w:val="00DE0F34"/>
    <w:rsid w:val="00DE122E"/>
    <w:rsid w:val="00DE76CB"/>
    <w:rsid w:val="00DF0D26"/>
    <w:rsid w:val="00DF1B26"/>
    <w:rsid w:val="00DF3944"/>
    <w:rsid w:val="00E42AEE"/>
    <w:rsid w:val="00E466C6"/>
    <w:rsid w:val="00E531B2"/>
    <w:rsid w:val="00E55071"/>
    <w:rsid w:val="00E60EE1"/>
    <w:rsid w:val="00E70F8A"/>
    <w:rsid w:val="00E7384D"/>
    <w:rsid w:val="00E77DF6"/>
    <w:rsid w:val="00E8352B"/>
    <w:rsid w:val="00E84E0B"/>
    <w:rsid w:val="00EA1EDE"/>
    <w:rsid w:val="00EA468F"/>
    <w:rsid w:val="00EA6A49"/>
    <w:rsid w:val="00EB1B1F"/>
    <w:rsid w:val="00EB2C0B"/>
    <w:rsid w:val="00EB5ED0"/>
    <w:rsid w:val="00EC3936"/>
    <w:rsid w:val="00EC4BF6"/>
    <w:rsid w:val="00ED51F7"/>
    <w:rsid w:val="00EF0CC2"/>
    <w:rsid w:val="00F03C60"/>
    <w:rsid w:val="00F432CE"/>
    <w:rsid w:val="00F51C17"/>
    <w:rsid w:val="00F5571A"/>
    <w:rsid w:val="00F65949"/>
    <w:rsid w:val="00F754AB"/>
    <w:rsid w:val="00F80668"/>
    <w:rsid w:val="00F85E7E"/>
    <w:rsid w:val="00F87EA6"/>
    <w:rsid w:val="00FB0ABC"/>
    <w:rsid w:val="00FB7230"/>
    <w:rsid w:val="00FC2064"/>
    <w:rsid w:val="00FD48AC"/>
    <w:rsid w:val="00FD595E"/>
    <w:rsid w:val="00FD7630"/>
    <w:rsid w:val="00FF3A94"/>
    <w:rsid w:val="00FF73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92CB841-1B62-4C27-8A6A-CB14E3C4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F5DE5"/>
  </w:style>
  <w:style w:type="paragraph" w:styleId="Header">
    <w:name w:val="header"/>
    <w:basedOn w:val="Normal"/>
    <w:link w:val="HeaderChar"/>
    <w:unhideWhenUsed/>
    <w:rsid w:val="00E7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F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8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531B2"/>
    <w:rPr>
      <w:sz w:val="24"/>
      <w:szCs w:val="24"/>
      <w:lang w:eastAsia="en-US"/>
    </w:rPr>
  </w:style>
  <w:style w:type="character" w:customStyle="1" w:styleId="CharChar">
    <w:name w:val="Char Char"/>
    <w:basedOn w:val="DefaultParagraphFont"/>
    <w:link w:val="Char"/>
    <w:rsid w:val="00995FD4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F428-635F-44CB-9C2D-986CDCC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2018-11-19T09:43:00Z</cp:lastPrinted>
  <dcterms:created xsi:type="dcterms:W3CDTF">2018-12-31T14:11:00Z</dcterms:created>
  <dcterms:modified xsi:type="dcterms:W3CDTF">2018-12-31T14:11:00Z</dcterms:modified>
</cp:coreProperties>
</file>