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73" w:rsidRDefault="00710773" w:rsidP="00E53BF6">
      <w:pPr>
        <w:spacing w:after="0" w:line="240" w:lineRule="auto"/>
        <w:rPr>
          <w:rFonts w:ascii="Arial" w:hAnsi="Arial" w:cs="Arial"/>
          <w:b/>
          <w:sz w:val="24"/>
          <w:szCs w:val="24"/>
          <w:lang w:val="fr-FR"/>
        </w:rPr>
      </w:pPr>
      <w:bookmarkStart w:id="0" w:name="_GoBack"/>
      <w:bookmarkEnd w:id="0"/>
    </w:p>
    <w:p w:rsidR="00710773" w:rsidRPr="0032538F" w:rsidRDefault="00710773" w:rsidP="00E81167">
      <w:pPr>
        <w:spacing w:after="0" w:line="240" w:lineRule="auto"/>
        <w:jc w:val="both"/>
        <w:rPr>
          <w:rFonts w:ascii="Arial" w:hAnsi="Arial" w:cs="Arial"/>
        </w:rPr>
      </w:pPr>
    </w:p>
    <w:p w:rsidR="00710773" w:rsidRPr="003450B0" w:rsidRDefault="00710773"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710773" w:rsidRPr="003450B0" w:rsidRDefault="00710773" w:rsidP="00CC2FF9">
      <w:pPr>
        <w:pStyle w:val="Heading2"/>
        <w:tabs>
          <w:tab w:val="left" w:pos="5940"/>
        </w:tabs>
        <w:ind w:left="0" w:firstLine="0"/>
        <w:jc w:val="both"/>
        <w:rPr>
          <w:rFonts w:ascii="Arial" w:hAnsi="Arial" w:cs="Arial"/>
          <w:sz w:val="22"/>
          <w:szCs w:val="22"/>
          <w:lang w:val="en-ZA"/>
        </w:rPr>
      </w:pPr>
    </w:p>
    <w:p w:rsidR="00710773" w:rsidRDefault="00710773"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3368</w:t>
      </w:r>
    </w:p>
    <w:p w:rsidR="00710773" w:rsidRDefault="00710773" w:rsidP="00D32494">
      <w:pPr>
        <w:spacing w:before="100" w:beforeAutospacing="1" w:after="100" w:afterAutospacing="1" w:line="480" w:lineRule="auto"/>
        <w:jc w:val="both"/>
        <w:outlineLvl w:val="0"/>
        <w:rPr>
          <w:rFonts w:ascii="Arial" w:hAnsi="Arial" w:cs="Arial"/>
          <w:b/>
        </w:rPr>
      </w:pPr>
      <w:r w:rsidRPr="00D32494">
        <w:rPr>
          <w:rFonts w:ascii="Arial" w:hAnsi="Arial" w:cs="Arial"/>
          <w:b/>
        </w:rPr>
        <w:t>Mr M S F de Freitas (DA) to ask the Minister of Transport:</w:t>
      </w:r>
    </w:p>
    <w:p w:rsidR="00710773" w:rsidRDefault="00710773" w:rsidP="005D421C">
      <w:pPr>
        <w:pStyle w:val="ListParagraph"/>
        <w:numPr>
          <w:ilvl w:val="0"/>
          <w:numId w:val="34"/>
        </w:numPr>
        <w:spacing w:before="100" w:beforeAutospacing="1" w:after="100" w:afterAutospacing="1" w:line="240" w:lineRule="auto"/>
        <w:jc w:val="both"/>
        <w:outlineLvl w:val="0"/>
        <w:rPr>
          <w:rFonts w:ascii="Arial" w:hAnsi="Arial" w:cs="Arial"/>
        </w:rPr>
      </w:pPr>
      <w:r w:rsidRPr="005D421C">
        <w:rPr>
          <w:rFonts w:ascii="Arial" w:hAnsi="Arial" w:cs="Arial"/>
        </w:rPr>
        <w:t>How does her department intend to recover the billions of rand lost by the Passenger Rail Agency of South Africa (PRASA)</w:t>
      </w:r>
      <w:r>
        <w:rPr>
          <w:rFonts w:ascii="Arial" w:hAnsi="Arial" w:cs="Arial"/>
        </w:rPr>
        <w:t xml:space="preserve"> as a result of the alleged fraud and mismanagement attributed to the Group Chief Executive Officer, Mr Lucky Montana, (b) and what measures will her department put in place to ensure that PRASA is able to successfully fulfill its mandate to provide the public with safe affordable and reliable rail services?    NW 4027E</w:t>
      </w:r>
    </w:p>
    <w:p w:rsidR="00710773" w:rsidRDefault="00710773" w:rsidP="00DE5386">
      <w:pPr>
        <w:pStyle w:val="ListParagraph"/>
        <w:spacing w:before="100" w:beforeAutospacing="1" w:after="100" w:afterAutospacing="1" w:line="240" w:lineRule="auto"/>
        <w:jc w:val="both"/>
        <w:outlineLvl w:val="0"/>
        <w:rPr>
          <w:rFonts w:ascii="Arial" w:hAnsi="Arial" w:cs="Arial"/>
        </w:rPr>
      </w:pPr>
    </w:p>
    <w:p w:rsidR="00710773" w:rsidRPr="00DE5386" w:rsidRDefault="00710773" w:rsidP="00DE5386">
      <w:pPr>
        <w:pStyle w:val="ListParagraph"/>
        <w:spacing w:before="100" w:beforeAutospacing="1" w:after="100" w:afterAutospacing="1" w:line="240" w:lineRule="auto"/>
        <w:jc w:val="both"/>
        <w:outlineLvl w:val="0"/>
        <w:rPr>
          <w:rFonts w:ascii="Arial" w:hAnsi="Arial" w:cs="Arial"/>
          <w:b/>
        </w:rPr>
      </w:pPr>
      <w:r w:rsidRPr="00DE5386">
        <w:rPr>
          <w:rFonts w:ascii="Arial" w:hAnsi="Arial" w:cs="Arial"/>
          <w:b/>
        </w:rPr>
        <w:t>REPLY</w:t>
      </w:r>
    </w:p>
    <w:p w:rsidR="00710773" w:rsidRDefault="00710773" w:rsidP="00DE5386">
      <w:pPr>
        <w:pStyle w:val="ListParagraph"/>
        <w:spacing w:before="100" w:beforeAutospacing="1" w:after="100" w:afterAutospacing="1" w:line="240" w:lineRule="auto"/>
        <w:jc w:val="both"/>
        <w:outlineLvl w:val="0"/>
        <w:rPr>
          <w:rFonts w:ascii="Arial" w:hAnsi="Arial" w:cs="Arial"/>
        </w:rPr>
      </w:pPr>
    </w:p>
    <w:p w:rsidR="00710773" w:rsidRPr="00DE5386" w:rsidRDefault="00710773" w:rsidP="00DE5386">
      <w:pPr>
        <w:pStyle w:val="ListParagraph"/>
        <w:numPr>
          <w:ilvl w:val="0"/>
          <w:numId w:val="35"/>
        </w:numPr>
        <w:spacing w:after="160" w:line="360" w:lineRule="auto"/>
        <w:jc w:val="both"/>
        <w:rPr>
          <w:rFonts w:ascii="Arial" w:hAnsi="Arial" w:cs="Arial"/>
        </w:rPr>
      </w:pPr>
      <w:r w:rsidRPr="00DE5386">
        <w:rPr>
          <w:rFonts w:ascii="Arial" w:hAnsi="Arial" w:cs="Arial"/>
        </w:rPr>
        <w:t xml:space="preserve">The Minister of Transport and the Board have commissioned forensic investigations on several aspects that include maladministration and improper conduct by the former Group CEO, any employee of the Agency and any Board Member. Once these investigations on all aspects are finalized, the Minister will peruse the report and its recommendations and decide on the way forward for implementation of the outcome of the reports. Currently the group CEO is challenging the outcome of the Public Protector’s report by making some submissions, once the Public Protector has considered the submissions,  a final report of the Public Protector will be issued and the Minister of Transport will be in the position to decide on the way forward, including reporting to the President  </w:t>
      </w:r>
    </w:p>
    <w:p w:rsidR="00710773" w:rsidRPr="00DE5386" w:rsidRDefault="00710773" w:rsidP="00DE5386">
      <w:pPr>
        <w:pStyle w:val="ListParagraph"/>
        <w:spacing w:line="360" w:lineRule="auto"/>
        <w:jc w:val="both"/>
        <w:rPr>
          <w:rFonts w:ascii="Arial" w:hAnsi="Arial" w:cs="Arial"/>
        </w:rPr>
      </w:pPr>
    </w:p>
    <w:p w:rsidR="00710773" w:rsidRPr="00DE5386" w:rsidRDefault="00710773" w:rsidP="00DE5386">
      <w:pPr>
        <w:pStyle w:val="ListParagraph"/>
        <w:spacing w:line="360" w:lineRule="auto"/>
        <w:jc w:val="both"/>
        <w:rPr>
          <w:rFonts w:ascii="Arial" w:hAnsi="Arial" w:cs="Arial"/>
        </w:rPr>
      </w:pPr>
      <w:r w:rsidRPr="00DE5386">
        <w:rPr>
          <w:rFonts w:ascii="Arial" w:hAnsi="Arial" w:cs="Arial"/>
        </w:rPr>
        <w:t>The Minister of transport have already advised the Board of PRASA to ensure that all employees are sent to various training which will enhance their capacity of comprehending amongst others the PFMA and its regulations and all other statutes that may be relevant for the performance of their dities.</w:t>
      </w:r>
    </w:p>
    <w:p w:rsidR="00710773" w:rsidRPr="00DE5386" w:rsidRDefault="00710773" w:rsidP="00DE5386">
      <w:pPr>
        <w:pStyle w:val="ListParagraph"/>
        <w:spacing w:line="360" w:lineRule="auto"/>
        <w:jc w:val="both"/>
        <w:rPr>
          <w:rFonts w:ascii="Arial" w:hAnsi="Arial" w:cs="Arial"/>
        </w:rPr>
      </w:pPr>
      <w:r w:rsidRPr="00DE5386">
        <w:rPr>
          <w:rFonts w:ascii="Arial" w:hAnsi="Arial" w:cs="Arial"/>
        </w:rPr>
        <w:t>The Minister will first peruse the recommendations of the forensic investigations, the final Public Protector’s report. Once all the parties has submitted their motivations and a final outcome of the investigations have taken into account all the affected parties statements the Minister will decide on the action to take. Currently it is premature to decide or announce what steps will be taken before the forensic investigation and the Public Protector’s investigations are finalized and perused. The Minister however guarantee to the members that steps will be taken against any person who may be fingered by the investigation reports.</w:t>
      </w:r>
    </w:p>
    <w:p w:rsidR="00710773" w:rsidRPr="00DE5386" w:rsidRDefault="00710773" w:rsidP="00DE5386">
      <w:pPr>
        <w:pStyle w:val="ListParagraph"/>
        <w:spacing w:line="360" w:lineRule="auto"/>
        <w:jc w:val="both"/>
        <w:rPr>
          <w:rFonts w:ascii="Arial" w:hAnsi="Arial" w:cs="Arial"/>
        </w:rPr>
      </w:pPr>
    </w:p>
    <w:p w:rsidR="00710773" w:rsidRPr="00DE5386" w:rsidRDefault="00710773" w:rsidP="00DE5386">
      <w:pPr>
        <w:pStyle w:val="ListParagraph"/>
        <w:spacing w:before="100" w:beforeAutospacing="1" w:after="100" w:afterAutospacing="1" w:line="240" w:lineRule="auto"/>
        <w:jc w:val="both"/>
        <w:outlineLvl w:val="0"/>
        <w:rPr>
          <w:rFonts w:ascii="Arial" w:hAnsi="Arial" w:cs="Arial"/>
        </w:rPr>
      </w:pPr>
    </w:p>
    <w:sectPr w:rsidR="00710773" w:rsidRPr="00DE5386"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9731F4"/>
    <w:multiLevelType w:val="hybridMultilevel"/>
    <w:tmpl w:val="1D3E216C"/>
    <w:lvl w:ilvl="0" w:tplc="64AEBF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01145A"/>
    <w:multiLevelType w:val="hybridMultilevel"/>
    <w:tmpl w:val="CD96796A"/>
    <w:lvl w:ilvl="0" w:tplc="248458D2">
      <w:start w:val="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B262C21"/>
    <w:multiLevelType w:val="hybridMultilevel"/>
    <w:tmpl w:val="3AA2B0C6"/>
    <w:lvl w:ilvl="0" w:tplc="D97E6420">
      <w:start w:val="1"/>
      <w:numFmt w:val="lowerLetter"/>
      <w:lvlText w:val="(%1)"/>
      <w:lvlJc w:val="left"/>
      <w:pPr>
        <w:ind w:left="1800" w:hanging="360"/>
      </w:pPr>
      <w:rPr>
        <w:rFonts w:cs="Times New Roman" w:hint="default"/>
      </w:rPr>
    </w:lvl>
    <w:lvl w:ilvl="1" w:tplc="C0622A76">
      <w:start w:val="1"/>
      <w:numFmt w:val="lowerRoman"/>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5">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2"/>
  </w:num>
  <w:num w:numId="4">
    <w:abstractNumId w:val="5"/>
  </w:num>
  <w:num w:numId="5">
    <w:abstractNumId w:val="30"/>
  </w:num>
  <w:num w:numId="6">
    <w:abstractNumId w:val="32"/>
  </w:num>
  <w:num w:numId="7">
    <w:abstractNumId w:val="29"/>
  </w:num>
  <w:num w:numId="8">
    <w:abstractNumId w:val="1"/>
  </w:num>
  <w:num w:numId="9">
    <w:abstractNumId w:val="18"/>
  </w:num>
  <w:num w:numId="10">
    <w:abstractNumId w:val="12"/>
  </w:num>
  <w:num w:numId="11">
    <w:abstractNumId w:val="17"/>
  </w:num>
  <w:num w:numId="12">
    <w:abstractNumId w:val="26"/>
  </w:num>
  <w:num w:numId="13">
    <w:abstractNumId w:val="14"/>
  </w:num>
  <w:num w:numId="14">
    <w:abstractNumId w:val="9"/>
  </w:num>
  <w:num w:numId="15">
    <w:abstractNumId w:val="33"/>
  </w:num>
  <w:num w:numId="16">
    <w:abstractNumId w:val="25"/>
  </w:num>
  <w:num w:numId="17">
    <w:abstractNumId w:val="15"/>
  </w:num>
  <w:num w:numId="18">
    <w:abstractNumId w:val="34"/>
  </w:num>
  <w:num w:numId="19">
    <w:abstractNumId w:val="7"/>
  </w:num>
  <w:num w:numId="20">
    <w:abstractNumId w:val="10"/>
  </w:num>
  <w:num w:numId="21">
    <w:abstractNumId w:val="21"/>
  </w:num>
  <w:num w:numId="22">
    <w:abstractNumId w:val="31"/>
  </w:num>
  <w:num w:numId="23">
    <w:abstractNumId w:val="3"/>
  </w:num>
  <w:num w:numId="24">
    <w:abstractNumId w:val="28"/>
  </w:num>
  <w:num w:numId="25">
    <w:abstractNumId w:val="22"/>
  </w:num>
  <w:num w:numId="26">
    <w:abstractNumId w:val="16"/>
  </w:num>
  <w:num w:numId="27">
    <w:abstractNumId w:val="0"/>
  </w:num>
  <w:num w:numId="28">
    <w:abstractNumId w:val="27"/>
  </w:num>
  <w:num w:numId="29">
    <w:abstractNumId w:val="23"/>
  </w:num>
  <w:num w:numId="30">
    <w:abstractNumId w:val="13"/>
  </w:num>
  <w:num w:numId="31">
    <w:abstractNumId w:val="6"/>
  </w:num>
  <w:num w:numId="32">
    <w:abstractNumId w:val="19"/>
  </w:num>
  <w:num w:numId="33">
    <w:abstractNumId w:val="24"/>
  </w:num>
  <w:num w:numId="34">
    <w:abstractNumId w:val="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6D92"/>
    <w:rsid w:val="000226DD"/>
    <w:rsid w:val="00026FD9"/>
    <w:rsid w:val="00031989"/>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46325"/>
    <w:rsid w:val="00153AAD"/>
    <w:rsid w:val="001712B4"/>
    <w:rsid w:val="001B2E53"/>
    <w:rsid w:val="001C323C"/>
    <w:rsid w:val="001D0AFB"/>
    <w:rsid w:val="001E1B86"/>
    <w:rsid w:val="001F4560"/>
    <w:rsid w:val="002026BE"/>
    <w:rsid w:val="00206B22"/>
    <w:rsid w:val="002136FC"/>
    <w:rsid w:val="00220C71"/>
    <w:rsid w:val="00251BC9"/>
    <w:rsid w:val="0025261D"/>
    <w:rsid w:val="00253BA7"/>
    <w:rsid w:val="00261077"/>
    <w:rsid w:val="002800B5"/>
    <w:rsid w:val="002838E4"/>
    <w:rsid w:val="00286F8A"/>
    <w:rsid w:val="002956D0"/>
    <w:rsid w:val="002A712C"/>
    <w:rsid w:val="002B22BD"/>
    <w:rsid w:val="002C441D"/>
    <w:rsid w:val="002C4526"/>
    <w:rsid w:val="002D4348"/>
    <w:rsid w:val="002D5373"/>
    <w:rsid w:val="002E1F7C"/>
    <w:rsid w:val="002E404E"/>
    <w:rsid w:val="002E4BF3"/>
    <w:rsid w:val="003130D1"/>
    <w:rsid w:val="00314530"/>
    <w:rsid w:val="00323697"/>
    <w:rsid w:val="0032538F"/>
    <w:rsid w:val="003427F2"/>
    <w:rsid w:val="003450B0"/>
    <w:rsid w:val="003538B5"/>
    <w:rsid w:val="003554D8"/>
    <w:rsid w:val="00376BF7"/>
    <w:rsid w:val="00391284"/>
    <w:rsid w:val="00396483"/>
    <w:rsid w:val="003B15B6"/>
    <w:rsid w:val="003C69DC"/>
    <w:rsid w:val="003C7D1F"/>
    <w:rsid w:val="003E4151"/>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05AE9"/>
    <w:rsid w:val="00521C71"/>
    <w:rsid w:val="005318EE"/>
    <w:rsid w:val="005346BD"/>
    <w:rsid w:val="0054378D"/>
    <w:rsid w:val="00555FE7"/>
    <w:rsid w:val="0056444A"/>
    <w:rsid w:val="00572AAB"/>
    <w:rsid w:val="0057794C"/>
    <w:rsid w:val="00582974"/>
    <w:rsid w:val="005D421C"/>
    <w:rsid w:val="005D5448"/>
    <w:rsid w:val="005E123E"/>
    <w:rsid w:val="005F20B1"/>
    <w:rsid w:val="005F630B"/>
    <w:rsid w:val="006009A0"/>
    <w:rsid w:val="00604285"/>
    <w:rsid w:val="00613A45"/>
    <w:rsid w:val="006140CA"/>
    <w:rsid w:val="00665441"/>
    <w:rsid w:val="006762C5"/>
    <w:rsid w:val="00682580"/>
    <w:rsid w:val="006917CD"/>
    <w:rsid w:val="00691EDB"/>
    <w:rsid w:val="006B11A5"/>
    <w:rsid w:val="006B1CD3"/>
    <w:rsid w:val="006B36C3"/>
    <w:rsid w:val="006D22A6"/>
    <w:rsid w:val="006E0F31"/>
    <w:rsid w:val="006F2271"/>
    <w:rsid w:val="006F4245"/>
    <w:rsid w:val="00703B2E"/>
    <w:rsid w:val="00710773"/>
    <w:rsid w:val="007118B7"/>
    <w:rsid w:val="00721731"/>
    <w:rsid w:val="0072523F"/>
    <w:rsid w:val="00727B18"/>
    <w:rsid w:val="00732AD7"/>
    <w:rsid w:val="00732F1A"/>
    <w:rsid w:val="0075491A"/>
    <w:rsid w:val="00787784"/>
    <w:rsid w:val="007907EC"/>
    <w:rsid w:val="007C7CC7"/>
    <w:rsid w:val="007D3628"/>
    <w:rsid w:val="00802076"/>
    <w:rsid w:val="008046C7"/>
    <w:rsid w:val="00807C3B"/>
    <w:rsid w:val="00833625"/>
    <w:rsid w:val="0083772C"/>
    <w:rsid w:val="008424B4"/>
    <w:rsid w:val="00843914"/>
    <w:rsid w:val="00844201"/>
    <w:rsid w:val="00845BE5"/>
    <w:rsid w:val="008513C3"/>
    <w:rsid w:val="00856F99"/>
    <w:rsid w:val="0086133C"/>
    <w:rsid w:val="008A52D5"/>
    <w:rsid w:val="008B21DE"/>
    <w:rsid w:val="008B2E50"/>
    <w:rsid w:val="008B4716"/>
    <w:rsid w:val="00900C17"/>
    <w:rsid w:val="00916A9F"/>
    <w:rsid w:val="00916CE7"/>
    <w:rsid w:val="00922931"/>
    <w:rsid w:val="00926370"/>
    <w:rsid w:val="0093674F"/>
    <w:rsid w:val="00940873"/>
    <w:rsid w:val="00961E2F"/>
    <w:rsid w:val="0097652F"/>
    <w:rsid w:val="0098289C"/>
    <w:rsid w:val="00983EC7"/>
    <w:rsid w:val="00990CE2"/>
    <w:rsid w:val="00992AA4"/>
    <w:rsid w:val="00993310"/>
    <w:rsid w:val="009A0286"/>
    <w:rsid w:val="009A4739"/>
    <w:rsid w:val="009B0431"/>
    <w:rsid w:val="009C4E79"/>
    <w:rsid w:val="009F7581"/>
    <w:rsid w:val="00A01414"/>
    <w:rsid w:val="00A20189"/>
    <w:rsid w:val="00A21F7F"/>
    <w:rsid w:val="00A325DA"/>
    <w:rsid w:val="00A4192C"/>
    <w:rsid w:val="00A43DCA"/>
    <w:rsid w:val="00A44B9A"/>
    <w:rsid w:val="00A46D19"/>
    <w:rsid w:val="00A55457"/>
    <w:rsid w:val="00A756F5"/>
    <w:rsid w:val="00A84239"/>
    <w:rsid w:val="00A87430"/>
    <w:rsid w:val="00A90242"/>
    <w:rsid w:val="00A90517"/>
    <w:rsid w:val="00A910A7"/>
    <w:rsid w:val="00AD6B5D"/>
    <w:rsid w:val="00AF052F"/>
    <w:rsid w:val="00B00934"/>
    <w:rsid w:val="00B00C2E"/>
    <w:rsid w:val="00B05CA7"/>
    <w:rsid w:val="00B177F2"/>
    <w:rsid w:val="00B21C1C"/>
    <w:rsid w:val="00B247D7"/>
    <w:rsid w:val="00B251B4"/>
    <w:rsid w:val="00B31016"/>
    <w:rsid w:val="00B40FCE"/>
    <w:rsid w:val="00B56227"/>
    <w:rsid w:val="00B95F63"/>
    <w:rsid w:val="00BA2747"/>
    <w:rsid w:val="00BA4847"/>
    <w:rsid w:val="00BB2561"/>
    <w:rsid w:val="00BC2F3F"/>
    <w:rsid w:val="00BC643B"/>
    <w:rsid w:val="00BF68B6"/>
    <w:rsid w:val="00BF69C4"/>
    <w:rsid w:val="00C06CD1"/>
    <w:rsid w:val="00C202CB"/>
    <w:rsid w:val="00C50D10"/>
    <w:rsid w:val="00C6207A"/>
    <w:rsid w:val="00C62268"/>
    <w:rsid w:val="00C64770"/>
    <w:rsid w:val="00C731ED"/>
    <w:rsid w:val="00C92817"/>
    <w:rsid w:val="00CB640B"/>
    <w:rsid w:val="00CC2FF9"/>
    <w:rsid w:val="00CC7F27"/>
    <w:rsid w:val="00CE4AF0"/>
    <w:rsid w:val="00CF5144"/>
    <w:rsid w:val="00CF5BC7"/>
    <w:rsid w:val="00D14AA1"/>
    <w:rsid w:val="00D31E40"/>
    <w:rsid w:val="00D32494"/>
    <w:rsid w:val="00D352D4"/>
    <w:rsid w:val="00D52920"/>
    <w:rsid w:val="00D82AB0"/>
    <w:rsid w:val="00D9119B"/>
    <w:rsid w:val="00D92CFD"/>
    <w:rsid w:val="00DA1E37"/>
    <w:rsid w:val="00DE5386"/>
    <w:rsid w:val="00DE5D58"/>
    <w:rsid w:val="00E1610F"/>
    <w:rsid w:val="00E16B9F"/>
    <w:rsid w:val="00E25BB3"/>
    <w:rsid w:val="00E31BF8"/>
    <w:rsid w:val="00E4370C"/>
    <w:rsid w:val="00E53BF6"/>
    <w:rsid w:val="00E649F1"/>
    <w:rsid w:val="00E74736"/>
    <w:rsid w:val="00E80B27"/>
    <w:rsid w:val="00E81167"/>
    <w:rsid w:val="00E83B34"/>
    <w:rsid w:val="00EB2B23"/>
    <w:rsid w:val="00EB53F1"/>
    <w:rsid w:val="00EC4D69"/>
    <w:rsid w:val="00EC7B7C"/>
    <w:rsid w:val="00ED7F9B"/>
    <w:rsid w:val="00EF5FED"/>
    <w:rsid w:val="00EF7862"/>
    <w:rsid w:val="00F00B6B"/>
    <w:rsid w:val="00F07122"/>
    <w:rsid w:val="00F07C0F"/>
    <w:rsid w:val="00F1077A"/>
    <w:rsid w:val="00F43064"/>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660158038">
      <w:marLeft w:val="0"/>
      <w:marRight w:val="0"/>
      <w:marTop w:val="0"/>
      <w:marBottom w:val="0"/>
      <w:divBdr>
        <w:top w:val="none" w:sz="0" w:space="0" w:color="auto"/>
        <w:left w:val="none" w:sz="0" w:space="0" w:color="auto"/>
        <w:bottom w:val="none" w:sz="0" w:space="0" w:color="auto"/>
        <w:right w:val="none" w:sz="0" w:space="0" w:color="auto"/>
      </w:divBdr>
    </w:div>
    <w:div w:id="660158039">
      <w:marLeft w:val="0"/>
      <w:marRight w:val="0"/>
      <w:marTop w:val="0"/>
      <w:marBottom w:val="0"/>
      <w:divBdr>
        <w:top w:val="none" w:sz="0" w:space="0" w:color="auto"/>
        <w:left w:val="none" w:sz="0" w:space="0" w:color="auto"/>
        <w:bottom w:val="none" w:sz="0" w:space="0" w:color="auto"/>
        <w:right w:val="none" w:sz="0" w:space="0" w:color="auto"/>
      </w:divBdr>
    </w:div>
    <w:div w:id="660158040">
      <w:marLeft w:val="0"/>
      <w:marRight w:val="0"/>
      <w:marTop w:val="0"/>
      <w:marBottom w:val="0"/>
      <w:divBdr>
        <w:top w:val="none" w:sz="0" w:space="0" w:color="auto"/>
        <w:left w:val="none" w:sz="0" w:space="0" w:color="auto"/>
        <w:bottom w:val="none" w:sz="0" w:space="0" w:color="auto"/>
        <w:right w:val="none" w:sz="0" w:space="0" w:color="auto"/>
      </w:divBdr>
    </w:div>
    <w:div w:id="660158041">
      <w:marLeft w:val="0"/>
      <w:marRight w:val="0"/>
      <w:marTop w:val="0"/>
      <w:marBottom w:val="0"/>
      <w:divBdr>
        <w:top w:val="none" w:sz="0" w:space="0" w:color="auto"/>
        <w:left w:val="none" w:sz="0" w:space="0" w:color="auto"/>
        <w:bottom w:val="none" w:sz="0" w:space="0" w:color="auto"/>
        <w:right w:val="none" w:sz="0" w:space="0" w:color="auto"/>
      </w:divBdr>
    </w:div>
    <w:div w:id="6601580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338</Words>
  <Characters>1929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2015-10-28T08:19:00Z</cp:lastPrinted>
  <dcterms:created xsi:type="dcterms:W3CDTF">2015-10-29T05:52:00Z</dcterms:created>
  <dcterms:modified xsi:type="dcterms:W3CDTF">2015-10-29T05:52:00Z</dcterms:modified>
</cp:coreProperties>
</file>