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FF5F1E" w:rsidRDefault="00FF5F1E" w:rsidP="00FF5F1E">
      <w:pPr>
        <w:spacing w:line="360" w:lineRule="auto"/>
        <w:ind w:left="540" w:hanging="540"/>
        <w:rPr>
          <w:rFonts w:cs="Arial"/>
          <w:b/>
        </w:rPr>
      </w:pPr>
    </w:p>
    <w:p w:rsidR="00FF5F1E" w:rsidRDefault="00976073" w:rsidP="00FF5F1E">
      <w:pPr>
        <w:spacing w:line="360" w:lineRule="auto"/>
        <w:ind w:left="540" w:hanging="540"/>
        <w:jc w:val="center"/>
        <w:rPr>
          <w:rFonts w:cs="Arial"/>
          <w:b/>
        </w:rPr>
      </w:pPr>
      <w:r>
        <w:rPr>
          <w:rFonts w:cs="Arial"/>
          <w:b/>
          <w:noProof/>
          <w:lang w:eastAsia="en-ZA"/>
        </w:rPr>
        <w:drawing>
          <wp:inline distT="0" distB="0" distL="0" distR="0">
            <wp:extent cx="951230" cy="88392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51230" cy="883920"/>
                    </a:xfrm>
                    <a:prstGeom prst="rect">
                      <a:avLst/>
                    </a:prstGeom>
                    <a:noFill/>
                  </pic:spPr>
                </pic:pic>
              </a:graphicData>
            </a:graphic>
          </wp:inline>
        </w:drawing>
      </w:r>
    </w:p>
    <w:p w:rsidR="00FF5F1E" w:rsidRPr="00FF5F1E" w:rsidRDefault="00FF5F1E" w:rsidP="00FF5F1E">
      <w:pPr>
        <w:jc w:val="center"/>
        <w:rPr>
          <w:rFonts w:eastAsia="Calibri" w:cs="Arial"/>
          <w:b/>
          <w:sz w:val="24"/>
          <w:szCs w:val="24"/>
        </w:rPr>
      </w:pPr>
      <w:r w:rsidRPr="00FF5F1E">
        <w:rPr>
          <w:rFonts w:eastAsia="Calibri" w:cs="Arial"/>
          <w:b/>
          <w:sz w:val="24"/>
          <w:szCs w:val="24"/>
        </w:rPr>
        <w:t>MINISTRY:  JUSTICE AND CORRECTIONAL SERVICES</w:t>
      </w:r>
    </w:p>
    <w:p w:rsidR="00FF5F1E" w:rsidRPr="00FF5F1E" w:rsidRDefault="00FF5F1E" w:rsidP="00FF5F1E">
      <w:pPr>
        <w:jc w:val="center"/>
        <w:outlineLvl w:val="0"/>
        <w:rPr>
          <w:rFonts w:eastAsia="Arial Unicode MS"/>
          <w:b/>
          <w:color w:val="000000"/>
          <w:sz w:val="24"/>
          <w:szCs w:val="20"/>
          <w:lang w:eastAsia="en-ZA"/>
        </w:rPr>
      </w:pPr>
      <w:r w:rsidRPr="00FF5F1E">
        <w:rPr>
          <w:rFonts w:eastAsia="Arial Unicode MS" w:hAnsi="Arial Unicode MS"/>
          <w:b/>
          <w:color w:val="000000"/>
          <w:sz w:val="24"/>
          <w:szCs w:val="20"/>
          <w:lang w:eastAsia="en-ZA"/>
        </w:rPr>
        <w:t>REPUBLIC OF SOUTH AFRICA</w:t>
      </w:r>
    </w:p>
    <w:p w:rsidR="00FF5F1E" w:rsidRDefault="00FF5F1E" w:rsidP="00FF5F1E">
      <w:pPr>
        <w:pBdr>
          <w:bottom w:val="single" w:sz="4" w:space="1" w:color="auto"/>
        </w:pBdr>
        <w:spacing w:line="360" w:lineRule="auto"/>
        <w:ind w:left="540" w:hanging="540"/>
        <w:jc w:val="center"/>
        <w:rPr>
          <w:rFonts w:cs="Arial"/>
          <w:b/>
        </w:rPr>
      </w:pPr>
    </w:p>
    <w:p w:rsidR="00FF5F1E" w:rsidRDefault="00FF5F1E" w:rsidP="00FF5F1E">
      <w:pPr>
        <w:spacing w:line="360" w:lineRule="auto"/>
        <w:ind w:left="540" w:hanging="540"/>
        <w:rPr>
          <w:rFonts w:cs="Arial"/>
          <w:b/>
        </w:rPr>
      </w:pPr>
    </w:p>
    <w:p w:rsidR="00FF5F1E" w:rsidRPr="00FF5F1E" w:rsidRDefault="00FF5F1E" w:rsidP="00FF5F1E">
      <w:pPr>
        <w:spacing w:line="360" w:lineRule="auto"/>
        <w:rPr>
          <w:rFonts w:cs="Arial"/>
          <w:b/>
        </w:rPr>
      </w:pPr>
      <w:r w:rsidRPr="00FF5F1E">
        <w:rPr>
          <w:rFonts w:cs="Arial"/>
          <w:b/>
        </w:rPr>
        <w:t>NATIONAL ASSEMBLY</w:t>
      </w:r>
    </w:p>
    <w:p w:rsidR="00BE13C3" w:rsidRPr="00FF5F1E" w:rsidRDefault="00FF5F1E" w:rsidP="00FF5F1E">
      <w:pPr>
        <w:spacing w:line="360" w:lineRule="auto"/>
        <w:rPr>
          <w:rFonts w:cs="Arial"/>
          <w:b/>
        </w:rPr>
      </w:pPr>
      <w:r w:rsidRPr="00FF5F1E">
        <w:rPr>
          <w:rFonts w:cs="Arial"/>
          <w:b/>
        </w:rPr>
        <w:t xml:space="preserve">QUESTION </w:t>
      </w:r>
      <w:r w:rsidR="00BE13C3" w:rsidRPr="00FF5F1E">
        <w:rPr>
          <w:rFonts w:cs="Arial"/>
          <w:b/>
        </w:rPr>
        <w:t>FOR WRITTEN REPLY</w:t>
      </w:r>
    </w:p>
    <w:p w:rsidR="00B875C1" w:rsidRPr="00FF5F1E" w:rsidRDefault="00FF5F1E" w:rsidP="00FF5F1E">
      <w:pPr>
        <w:spacing w:line="360" w:lineRule="auto"/>
        <w:jc w:val="both"/>
        <w:rPr>
          <w:rFonts w:cs="Arial"/>
          <w:b/>
          <w:sz w:val="24"/>
          <w:szCs w:val="24"/>
        </w:rPr>
      </w:pPr>
      <w:r w:rsidRPr="00FF5F1E">
        <w:rPr>
          <w:rFonts w:cs="Arial"/>
          <w:b/>
          <w:sz w:val="24"/>
          <w:szCs w:val="24"/>
        </w:rPr>
        <w:t xml:space="preserve">PARLIAMENTARY </w:t>
      </w:r>
      <w:r w:rsidR="00BE13C3" w:rsidRPr="00FF5F1E">
        <w:rPr>
          <w:rFonts w:cs="Arial"/>
          <w:b/>
          <w:sz w:val="24"/>
          <w:szCs w:val="24"/>
        </w:rPr>
        <w:t xml:space="preserve">QUESTION NO: </w:t>
      </w:r>
      <w:r w:rsidR="001F2806" w:rsidRPr="00FF5F1E">
        <w:rPr>
          <w:rFonts w:cs="Arial"/>
          <w:b/>
          <w:sz w:val="24"/>
          <w:szCs w:val="24"/>
        </w:rPr>
        <w:t>3366</w:t>
      </w:r>
    </w:p>
    <w:p w:rsidR="00FF5F1E" w:rsidRPr="00FF5F1E" w:rsidRDefault="00FF5F1E" w:rsidP="00FF5F1E">
      <w:pPr>
        <w:spacing w:line="360" w:lineRule="auto"/>
        <w:jc w:val="both"/>
        <w:rPr>
          <w:rFonts w:cs="Arial"/>
          <w:b/>
          <w:sz w:val="24"/>
          <w:szCs w:val="24"/>
        </w:rPr>
      </w:pPr>
      <w:r w:rsidRPr="00FF5F1E">
        <w:rPr>
          <w:rFonts w:cs="Arial"/>
          <w:b/>
          <w:sz w:val="24"/>
          <w:szCs w:val="24"/>
        </w:rPr>
        <w:t>DATE OF QUESTION: 23 SEPTEMBER 2022</w:t>
      </w:r>
    </w:p>
    <w:p w:rsidR="00FF5F1E" w:rsidRPr="00FF5F1E" w:rsidRDefault="00FF5F1E" w:rsidP="00FF5F1E">
      <w:pPr>
        <w:spacing w:line="360" w:lineRule="auto"/>
        <w:jc w:val="both"/>
        <w:rPr>
          <w:b/>
          <w:sz w:val="24"/>
          <w:szCs w:val="24"/>
        </w:rPr>
      </w:pPr>
      <w:r w:rsidRPr="00FF5F1E">
        <w:rPr>
          <w:rFonts w:cs="Arial"/>
          <w:b/>
          <w:sz w:val="24"/>
          <w:szCs w:val="24"/>
        </w:rPr>
        <w:t>DATE OF SUBMISSION: 07 OCTOBER 2022</w:t>
      </w:r>
    </w:p>
    <w:p w:rsidR="006F3BAA" w:rsidRDefault="006F3BAA" w:rsidP="006F3BAA">
      <w:pPr>
        <w:ind w:left="720" w:hanging="720"/>
        <w:rPr>
          <w:b/>
          <w:sz w:val="24"/>
          <w:szCs w:val="24"/>
        </w:rPr>
      </w:pPr>
    </w:p>
    <w:p w:rsidR="001F2806" w:rsidRPr="001F2806" w:rsidRDefault="007E15D9" w:rsidP="001F2806">
      <w:pPr>
        <w:jc w:val="both"/>
        <w:outlineLvl w:val="0"/>
        <w:rPr>
          <w:rFonts w:cs="Arial"/>
          <w:sz w:val="24"/>
          <w:szCs w:val="24"/>
          <w:lang w:val="en-US"/>
        </w:rPr>
      </w:pPr>
      <w:r>
        <w:rPr>
          <w:rFonts w:cs="Arial"/>
          <w:b/>
          <w:sz w:val="24"/>
          <w:szCs w:val="24"/>
          <w:lang w:val="en-US"/>
        </w:rPr>
        <w:t>Mrs Y.</w:t>
      </w:r>
      <w:r w:rsidR="001F2806" w:rsidRPr="001F2806">
        <w:rPr>
          <w:rFonts w:cs="Arial"/>
          <w:b/>
          <w:sz w:val="24"/>
          <w:szCs w:val="24"/>
          <w:lang w:val="en-US"/>
        </w:rPr>
        <w:t xml:space="preserve">N Yako (EFF) to </w:t>
      </w:r>
      <w:r w:rsidR="001F2806" w:rsidRPr="001F2806">
        <w:rPr>
          <w:rFonts w:cs="Arial"/>
          <w:b/>
          <w:sz w:val="24"/>
          <w:szCs w:val="24"/>
        </w:rPr>
        <w:t>ask</w:t>
      </w:r>
      <w:r w:rsidR="001F2806" w:rsidRPr="001F2806">
        <w:rPr>
          <w:rFonts w:cs="Arial"/>
          <w:b/>
          <w:sz w:val="24"/>
          <w:szCs w:val="24"/>
          <w:lang w:val="en-US"/>
        </w:rPr>
        <w:t xml:space="preserve"> the </w:t>
      </w:r>
      <w:r w:rsidR="001F2806" w:rsidRPr="001F2806">
        <w:rPr>
          <w:rFonts w:eastAsia="Calibri" w:cs="Arial"/>
          <w:b/>
          <w:sz w:val="24"/>
          <w:szCs w:val="24"/>
        </w:rPr>
        <w:t>Minister of Justice and Correctional Services</w:t>
      </w:r>
      <w:r w:rsidR="001F2806" w:rsidRPr="001F2806">
        <w:rPr>
          <w:rFonts w:eastAsia="Calibri" w:cs="Arial"/>
          <w:b/>
          <w:sz w:val="24"/>
          <w:szCs w:val="24"/>
        </w:rPr>
        <w:fldChar w:fldCharType="begin"/>
      </w:r>
      <w:r w:rsidR="001F2806" w:rsidRPr="001F2806">
        <w:rPr>
          <w:rFonts w:eastAsia="Calibri" w:cs="Arial"/>
          <w:sz w:val="24"/>
          <w:szCs w:val="24"/>
        </w:rPr>
        <w:instrText xml:space="preserve"> XE "</w:instrText>
      </w:r>
      <w:r w:rsidR="001F2806" w:rsidRPr="001F2806">
        <w:rPr>
          <w:rFonts w:eastAsia="Calibri" w:cs="Arial"/>
          <w:b/>
          <w:sz w:val="24"/>
          <w:szCs w:val="24"/>
          <w:lang w:val="en-US"/>
        </w:rPr>
        <w:instrText>Minister of Justice and Correctional Services</w:instrText>
      </w:r>
      <w:r w:rsidR="001F2806" w:rsidRPr="001F2806">
        <w:rPr>
          <w:rFonts w:eastAsia="Calibri" w:cs="Arial"/>
          <w:sz w:val="24"/>
          <w:szCs w:val="24"/>
        </w:rPr>
        <w:instrText xml:space="preserve">" </w:instrText>
      </w:r>
      <w:r w:rsidR="001F2806" w:rsidRPr="001F2806">
        <w:rPr>
          <w:rFonts w:eastAsia="Calibri" w:cs="Arial"/>
          <w:b/>
          <w:sz w:val="24"/>
          <w:szCs w:val="24"/>
        </w:rPr>
        <w:fldChar w:fldCharType="end"/>
      </w:r>
      <w:r w:rsidR="001F2806" w:rsidRPr="001F2806">
        <w:rPr>
          <w:rFonts w:cs="Arial"/>
          <w:b/>
          <w:sz w:val="24"/>
          <w:szCs w:val="24"/>
          <w:lang w:val="en-US"/>
        </w:rPr>
        <w:t xml:space="preserve">: </w:t>
      </w:r>
    </w:p>
    <w:p w:rsidR="001F2806" w:rsidRDefault="001F2806" w:rsidP="001F2806">
      <w:pPr>
        <w:ind w:left="720"/>
        <w:jc w:val="both"/>
        <w:rPr>
          <w:rFonts w:eastAsia="Calibri" w:cs="Arial"/>
          <w:sz w:val="24"/>
          <w:szCs w:val="24"/>
        </w:rPr>
      </w:pPr>
    </w:p>
    <w:p w:rsidR="001F2806" w:rsidRPr="001F2806" w:rsidRDefault="001F2806" w:rsidP="00FF5F1E">
      <w:pPr>
        <w:spacing w:line="360" w:lineRule="auto"/>
        <w:jc w:val="both"/>
        <w:rPr>
          <w:rFonts w:eastAsia="Calibri" w:cs="Arial"/>
          <w:sz w:val="24"/>
          <w:szCs w:val="24"/>
        </w:rPr>
      </w:pPr>
      <w:r w:rsidRPr="001F2806">
        <w:rPr>
          <w:rFonts w:eastAsia="Calibri" w:cs="Arial"/>
          <w:sz w:val="24"/>
          <w:szCs w:val="24"/>
        </w:rPr>
        <w:t>Whether, in view of the fact that correctional service centres generate lots of food from farming and making furniture, there is any plan in place that will see to it that the system produces for the rest of the Republic, thereby insourcing the skills and turning it into a state-owned entity; if not, why not; if so, what are the relevant details?</w:t>
      </w:r>
      <w:r w:rsidRPr="001F2806">
        <w:rPr>
          <w:rFonts w:eastAsia="Calibri" w:cs="Arial"/>
          <w:sz w:val="24"/>
          <w:szCs w:val="24"/>
        </w:rPr>
        <w:tab/>
      </w:r>
      <w:r w:rsidRPr="007E15D9">
        <w:rPr>
          <w:rFonts w:eastAsia="Calibri" w:cs="Arial"/>
          <w:b/>
          <w:sz w:val="24"/>
          <w:szCs w:val="24"/>
        </w:rPr>
        <w:t>NW4171E</w:t>
      </w:r>
    </w:p>
    <w:p w:rsidR="006F3BAA" w:rsidRDefault="006F3BAA" w:rsidP="006F3BAA">
      <w:pPr>
        <w:ind w:left="720" w:hanging="720"/>
        <w:rPr>
          <w:b/>
          <w:sz w:val="24"/>
          <w:szCs w:val="24"/>
        </w:rPr>
      </w:pPr>
    </w:p>
    <w:p w:rsidR="006F3BAA" w:rsidRDefault="006F3BAA" w:rsidP="006F3BAA">
      <w:pPr>
        <w:ind w:left="720" w:hanging="720"/>
        <w:rPr>
          <w:b/>
          <w:sz w:val="24"/>
          <w:szCs w:val="24"/>
        </w:rPr>
      </w:pPr>
      <w:r>
        <w:rPr>
          <w:b/>
          <w:sz w:val="24"/>
          <w:szCs w:val="24"/>
        </w:rPr>
        <w:t>REPLY:</w:t>
      </w:r>
    </w:p>
    <w:p w:rsidR="006F3BAA" w:rsidRDefault="006F3BAA" w:rsidP="006F3BAA">
      <w:pPr>
        <w:ind w:left="720" w:hanging="720"/>
        <w:rPr>
          <w:b/>
          <w:sz w:val="24"/>
          <w:szCs w:val="24"/>
        </w:rPr>
      </w:pPr>
    </w:p>
    <w:p w:rsidR="00186F9F" w:rsidRPr="00FB7B82" w:rsidRDefault="003F74BC" w:rsidP="00186F9F">
      <w:pPr>
        <w:spacing w:line="360" w:lineRule="auto"/>
        <w:jc w:val="both"/>
        <w:rPr>
          <w:rFonts w:cs="Arial"/>
          <w:sz w:val="24"/>
          <w:szCs w:val="24"/>
        </w:rPr>
      </w:pPr>
      <w:r w:rsidRPr="008C4C8D">
        <w:rPr>
          <w:rFonts w:cs="Arial"/>
          <w:sz w:val="24"/>
          <w:szCs w:val="24"/>
        </w:rPr>
        <w:t xml:space="preserve">The department is currently implementing the Strategic Framework on Self-sufficiency and sustainability </w:t>
      </w:r>
      <w:r w:rsidR="00186F9F" w:rsidRPr="008C4C8D">
        <w:rPr>
          <w:rFonts w:cs="Arial"/>
          <w:sz w:val="24"/>
          <w:szCs w:val="24"/>
        </w:rPr>
        <w:t xml:space="preserve">(launched </w:t>
      </w:r>
      <w:r w:rsidR="007E15D9">
        <w:rPr>
          <w:rFonts w:cs="Arial"/>
          <w:sz w:val="24"/>
          <w:szCs w:val="24"/>
        </w:rPr>
        <w:t>0</w:t>
      </w:r>
      <w:r w:rsidR="00186F9F" w:rsidRPr="008C4C8D">
        <w:rPr>
          <w:rFonts w:cs="Arial"/>
          <w:sz w:val="24"/>
          <w:szCs w:val="24"/>
        </w:rPr>
        <w:t xml:space="preserve">1 April 2021), </w:t>
      </w:r>
      <w:r w:rsidRPr="008C4C8D">
        <w:rPr>
          <w:rFonts w:cs="Arial"/>
          <w:sz w:val="24"/>
          <w:szCs w:val="24"/>
        </w:rPr>
        <w:t xml:space="preserve">with the aim to increase the generation of food and other products.  </w:t>
      </w:r>
      <w:r w:rsidR="00186F9F" w:rsidRPr="008C4C8D">
        <w:rPr>
          <w:rFonts w:cs="Arial"/>
          <w:sz w:val="24"/>
          <w:szCs w:val="24"/>
        </w:rPr>
        <w:t xml:space="preserve">This is derived from the Correctional Services Act </w:t>
      </w:r>
      <w:r w:rsidR="00186F9F" w:rsidRPr="00FB7B82">
        <w:rPr>
          <w:rFonts w:cs="Arial"/>
          <w:bCs/>
          <w:sz w:val="24"/>
          <w:szCs w:val="24"/>
        </w:rPr>
        <w:t xml:space="preserve">Section 3(2)(b) of </w:t>
      </w:r>
      <w:r w:rsidR="00186F9F" w:rsidRPr="00FB7B82">
        <w:rPr>
          <w:rFonts w:cs="Arial"/>
          <w:sz w:val="24"/>
          <w:szCs w:val="24"/>
        </w:rPr>
        <w:t xml:space="preserve">the Correctional Services Act, Act No. 111 of 1998 </w:t>
      </w:r>
      <w:r w:rsidR="00186F9F" w:rsidRPr="00FB7B82">
        <w:rPr>
          <w:rFonts w:cs="Arial"/>
          <w:sz w:val="24"/>
          <w:szCs w:val="24"/>
          <w:lang w:val="en-US"/>
        </w:rPr>
        <w:t xml:space="preserve">as amended: </w:t>
      </w:r>
      <w:r w:rsidR="00186F9F" w:rsidRPr="00FB7B82">
        <w:rPr>
          <w:rFonts w:cs="Arial"/>
          <w:sz w:val="24"/>
          <w:szCs w:val="24"/>
        </w:rPr>
        <w:t>“</w:t>
      </w:r>
      <w:r w:rsidR="00186F9F" w:rsidRPr="00FB7B82">
        <w:rPr>
          <w:rFonts w:cs="Arial"/>
          <w:bCs/>
          <w:sz w:val="24"/>
          <w:szCs w:val="24"/>
        </w:rPr>
        <w:t>the department must as far as practicable be self-sufficient and operate according to business principles</w:t>
      </w:r>
      <w:r w:rsidR="00186F9F" w:rsidRPr="00FB7B82">
        <w:rPr>
          <w:rFonts w:cs="Arial"/>
          <w:sz w:val="24"/>
          <w:szCs w:val="24"/>
        </w:rPr>
        <w:t xml:space="preserve">”.  </w:t>
      </w:r>
    </w:p>
    <w:p w:rsidR="00186F9F" w:rsidRPr="008C4C8D" w:rsidRDefault="00186F9F" w:rsidP="00186F9F">
      <w:pPr>
        <w:spacing w:line="360" w:lineRule="auto"/>
        <w:rPr>
          <w:rFonts w:cs="Arial"/>
          <w:sz w:val="24"/>
          <w:szCs w:val="24"/>
        </w:rPr>
      </w:pPr>
    </w:p>
    <w:p w:rsidR="007E15D9" w:rsidRDefault="00186F9F" w:rsidP="00FB7B82">
      <w:pPr>
        <w:spacing w:line="360" w:lineRule="auto"/>
        <w:jc w:val="both"/>
        <w:rPr>
          <w:rFonts w:cs="Arial"/>
          <w:sz w:val="24"/>
          <w:szCs w:val="24"/>
        </w:rPr>
      </w:pPr>
      <w:r w:rsidRPr="008C4C8D">
        <w:rPr>
          <w:rFonts w:cs="Arial"/>
          <w:sz w:val="24"/>
          <w:szCs w:val="24"/>
        </w:rPr>
        <w:t>DCS embarked on a pro</w:t>
      </w:r>
      <w:r w:rsidR="00FB7B82">
        <w:rPr>
          <w:rFonts w:cs="Arial"/>
          <w:sz w:val="24"/>
          <w:szCs w:val="24"/>
        </w:rPr>
        <w:t>cess</w:t>
      </w:r>
      <w:r w:rsidRPr="008C4C8D">
        <w:rPr>
          <w:rFonts w:cs="Arial"/>
          <w:sz w:val="24"/>
          <w:szCs w:val="24"/>
        </w:rPr>
        <w:t xml:space="preserve"> to incrementally</w:t>
      </w:r>
      <w:r w:rsidR="00FB7B82">
        <w:rPr>
          <w:rFonts w:cs="Arial"/>
          <w:sz w:val="24"/>
          <w:szCs w:val="24"/>
        </w:rPr>
        <w:t xml:space="preserve"> increase self-produce food stuff and provide furniture and other products for own use and as ordered by other government departments.  </w:t>
      </w:r>
      <w:r w:rsidR="003F74BC" w:rsidRPr="008C4C8D">
        <w:rPr>
          <w:rFonts w:cs="Arial"/>
          <w:sz w:val="24"/>
          <w:szCs w:val="24"/>
        </w:rPr>
        <w:t xml:space="preserve">However, we have not been able to provide 100% in all of the needs of </w:t>
      </w:r>
      <w:r w:rsidR="003F74BC" w:rsidRPr="008C4C8D">
        <w:rPr>
          <w:rFonts w:cs="Arial"/>
          <w:sz w:val="24"/>
          <w:szCs w:val="24"/>
        </w:rPr>
        <w:lastRenderedPageBreak/>
        <w:t>the inmates.</w:t>
      </w:r>
      <w:r w:rsidR="00FB7B82">
        <w:rPr>
          <w:rFonts w:cs="Arial"/>
          <w:sz w:val="24"/>
          <w:szCs w:val="24"/>
        </w:rPr>
        <w:t xml:space="preserve">  The following progress has been recorded since the launch of the Strategic Framework on Self-</w:t>
      </w:r>
      <w:r w:rsidR="007E15D9">
        <w:rPr>
          <w:rFonts w:cs="Arial"/>
          <w:sz w:val="24"/>
          <w:szCs w:val="24"/>
        </w:rPr>
        <w:t>sufficiency and sustainability:</w:t>
      </w:r>
    </w:p>
    <w:p w:rsidR="007E15D9" w:rsidRDefault="007E15D9" w:rsidP="007E15D9">
      <w:pPr>
        <w:numPr>
          <w:ilvl w:val="0"/>
          <w:numId w:val="1"/>
        </w:numPr>
        <w:spacing w:line="360" w:lineRule="auto"/>
        <w:jc w:val="both"/>
        <w:rPr>
          <w:rFonts w:cs="Arial"/>
          <w:sz w:val="24"/>
          <w:szCs w:val="24"/>
        </w:rPr>
      </w:pPr>
      <w:r>
        <w:rPr>
          <w:rFonts w:cs="Arial"/>
          <w:sz w:val="24"/>
          <w:szCs w:val="24"/>
        </w:rPr>
        <w:t xml:space="preserve">Vegetables </w:t>
      </w:r>
      <w:r w:rsidR="00FB7B82">
        <w:rPr>
          <w:rFonts w:cs="Arial"/>
          <w:sz w:val="24"/>
          <w:szCs w:val="24"/>
        </w:rPr>
        <w:t xml:space="preserve">from DCS farms, we recorded </w:t>
      </w:r>
      <w:r w:rsidR="00A7251D">
        <w:rPr>
          <w:rFonts w:cs="Arial"/>
          <w:sz w:val="24"/>
          <w:szCs w:val="24"/>
        </w:rPr>
        <w:t>an</w:t>
      </w:r>
      <w:r>
        <w:rPr>
          <w:rFonts w:cs="Arial"/>
          <w:sz w:val="24"/>
          <w:szCs w:val="24"/>
        </w:rPr>
        <w:t xml:space="preserve"> 89% self-sufficiency;</w:t>
      </w:r>
    </w:p>
    <w:p w:rsidR="007E15D9" w:rsidRDefault="007E15D9" w:rsidP="007E15D9">
      <w:pPr>
        <w:numPr>
          <w:ilvl w:val="0"/>
          <w:numId w:val="1"/>
        </w:numPr>
        <w:spacing w:line="360" w:lineRule="auto"/>
        <w:jc w:val="both"/>
        <w:rPr>
          <w:rFonts w:cs="Arial"/>
          <w:sz w:val="24"/>
          <w:szCs w:val="24"/>
        </w:rPr>
      </w:pPr>
      <w:r>
        <w:rPr>
          <w:rFonts w:cs="Arial"/>
          <w:sz w:val="24"/>
          <w:szCs w:val="24"/>
        </w:rPr>
        <w:t xml:space="preserve">Fruit 78; </w:t>
      </w:r>
    </w:p>
    <w:p w:rsidR="007E15D9" w:rsidRDefault="007E15D9" w:rsidP="007E15D9">
      <w:pPr>
        <w:numPr>
          <w:ilvl w:val="0"/>
          <w:numId w:val="1"/>
        </w:numPr>
        <w:spacing w:line="360" w:lineRule="auto"/>
        <w:jc w:val="both"/>
        <w:rPr>
          <w:rFonts w:cs="Arial"/>
          <w:sz w:val="24"/>
          <w:szCs w:val="24"/>
        </w:rPr>
      </w:pPr>
      <w:r>
        <w:rPr>
          <w:rFonts w:cs="Arial"/>
          <w:sz w:val="24"/>
          <w:szCs w:val="24"/>
        </w:rPr>
        <w:t xml:space="preserve">Red </w:t>
      </w:r>
      <w:r w:rsidR="00FB7B82">
        <w:rPr>
          <w:rFonts w:cs="Arial"/>
          <w:sz w:val="24"/>
          <w:szCs w:val="24"/>
        </w:rPr>
        <w:t>m</w:t>
      </w:r>
      <w:r>
        <w:rPr>
          <w:rFonts w:cs="Arial"/>
          <w:sz w:val="24"/>
          <w:szCs w:val="24"/>
        </w:rPr>
        <w:t>eat and pork in access of 90%; &amp;</w:t>
      </w:r>
    </w:p>
    <w:p w:rsidR="007E15D9" w:rsidRDefault="007E15D9" w:rsidP="007E15D9">
      <w:pPr>
        <w:numPr>
          <w:ilvl w:val="0"/>
          <w:numId w:val="1"/>
        </w:numPr>
        <w:spacing w:line="360" w:lineRule="auto"/>
        <w:jc w:val="both"/>
        <w:rPr>
          <w:rFonts w:cs="Arial"/>
          <w:sz w:val="24"/>
          <w:szCs w:val="24"/>
        </w:rPr>
      </w:pPr>
      <w:r>
        <w:rPr>
          <w:rFonts w:cs="Arial"/>
          <w:sz w:val="24"/>
          <w:szCs w:val="24"/>
        </w:rPr>
        <w:t>100% self-sufficient in provisioning of eggs for inmate meals (ration)</w:t>
      </w:r>
    </w:p>
    <w:p w:rsidR="007E15D9" w:rsidRDefault="007E15D9" w:rsidP="007E15D9">
      <w:pPr>
        <w:spacing w:line="360" w:lineRule="auto"/>
        <w:jc w:val="both"/>
        <w:rPr>
          <w:rFonts w:cs="Arial"/>
          <w:sz w:val="24"/>
          <w:szCs w:val="24"/>
        </w:rPr>
      </w:pPr>
    </w:p>
    <w:p w:rsidR="003F74BC" w:rsidRDefault="00FB7B82" w:rsidP="007E15D9">
      <w:pPr>
        <w:spacing w:line="360" w:lineRule="auto"/>
        <w:jc w:val="both"/>
        <w:rPr>
          <w:rFonts w:cs="Arial"/>
          <w:sz w:val="24"/>
          <w:szCs w:val="24"/>
        </w:rPr>
      </w:pPr>
      <w:r>
        <w:rPr>
          <w:rFonts w:cs="Arial"/>
          <w:sz w:val="24"/>
          <w:szCs w:val="24"/>
        </w:rPr>
        <w:t>This is an ongoing process of DCS investing in machinery and equipment in order to increase the level of sufficiency with the aim to eventually provide for the majority of food and other products to be used and or consumed by inmates.</w:t>
      </w:r>
    </w:p>
    <w:p w:rsidR="007E15D9" w:rsidRDefault="007E15D9" w:rsidP="007E15D9">
      <w:pPr>
        <w:spacing w:line="360" w:lineRule="auto"/>
        <w:jc w:val="both"/>
        <w:rPr>
          <w:rFonts w:cs="Arial"/>
          <w:sz w:val="24"/>
          <w:szCs w:val="24"/>
        </w:rPr>
      </w:pPr>
    </w:p>
    <w:p w:rsidR="00FB7B82" w:rsidRPr="008C4C8D" w:rsidRDefault="00FB7B82" w:rsidP="00FB7B82">
      <w:pPr>
        <w:spacing w:line="360" w:lineRule="auto"/>
        <w:jc w:val="both"/>
        <w:rPr>
          <w:rFonts w:cs="Arial"/>
          <w:sz w:val="24"/>
          <w:szCs w:val="24"/>
        </w:rPr>
      </w:pPr>
      <w:r>
        <w:rPr>
          <w:rFonts w:cs="Arial"/>
          <w:sz w:val="24"/>
          <w:szCs w:val="24"/>
        </w:rPr>
        <w:t xml:space="preserve">Research is being conducted </w:t>
      </w:r>
      <w:r w:rsidR="00A7251D">
        <w:rPr>
          <w:rFonts w:cs="Arial"/>
          <w:sz w:val="24"/>
          <w:szCs w:val="24"/>
        </w:rPr>
        <w:t>regarding the possibility and capacity to in source completely, which will then guide the possibility to provide outside of DCS.</w:t>
      </w:r>
    </w:p>
    <w:p w:rsidR="00186F9F" w:rsidRDefault="00186F9F" w:rsidP="00A04577">
      <w:pPr>
        <w:tabs>
          <w:tab w:val="left" w:pos="284"/>
        </w:tabs>
        <w:ind w:left="720" w:hanging="720"/>
        <w:rPr>
          <w:sz w:val="24"/>
          <w:szCs w:val="24"/>
        </w:rPr>
      </w:pPr>
    </w:p>
    <w:p w:rsidR="00186F9F" w:rsidRDefault="00186F9F" w:rsidP="00A04577">
      <w:pPr>
        <w:tabs>
          <w:tab w:val="left" w:pos="284"/>
        </w:tabs>
        <w:ind w:left="720" w:hanging="720"/>
        <w:rPr>
          <w:sz w:val="24"/>
          <w:szCs w:val="24"/>
        </w:rPr>
      </w:pPr>
    </w:p>
    <w:p w:rsidR="001F2806" w:rsidRPr="00C02B59" w:rsidRDefault="00C02B59" w:rsidP="006F3BAA">
      <w:pPr>
        <w:ind w:left="720" w:hanging="720"/>
        <w:rPr>
          <w:b/>
          <w:sz w:val="24"/>
          <w:szCs w:val="24"/>
        </w:rPr>
      </w:pPr>
      <w:r w:rsidRPr="00C02B59">
        <w:rPr>
          <w:b/>
          <w:sz w:val="24"/>
          <w:szCs w:val="24"/>
        </w:rPr>
        <w:t>END</w:t>
      </w:r>
    </w:p>
    <w:sectPr w:rsidR="001F2806" w:rsidRPr="00C02B59"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1C" w:rsidRDefault="00B3391C" w:rsidP="001F2806">
      <w:r>
        <w:separator/>
      </w:r>
    </w:p>
  </w:endnote>
  <w:endnote w:type="continuationSeparator" w:id="0">
    <w:p w:rsidR="00B3391C" w:rsidRDefault="00B3391C" w:rsidP="001F2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06" w:rsidRDefault="001F2806" w:rsidP="001F2806">
    <w:pPr>
      <w:pStyle w:val="Footer"/>
    </w:pPr>
    <w:r>
      <w:t>PQ3366-NW4171E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339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91C">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1C" w:rsidRDefault="00B3391C" w:rsidP="001F2806">
      <w:r>
        <w:separator/>
      </w:r>
    </w:p>
  </w:footnote>
  <w:footnote w:type="continuationSeparator" w:id="0">
    <w:p w:rsidR="00B3391C" w:rsidRDefault="00B3391C" w:rsidP="001F2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57DB"/>
    <w:multiLevelType w:val="hybridMultilevel"/>
    <w:tmpl w:val="5D74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E2725"/>
    <w:rsid w:val="00146478"/>
    <w:rsid w:val="00186F9F"/>
    <w:rsid w:val="001F2806"/>
    <w:rsid w:val="002C66B5"/>
    <w:rsid w:val="003308FF"/>
    <w:rsid w:val="00384664"/>
    <w:rsid w:val="003C2FD2"/>
    <w:rsid w:val="003F74BC"/>
    <w:rsid w:val="004A55E7"/>
    <w:rsid w:val="00593537"/>
    <w:rsid w:val="0061569F"/>
    <w:rsid w:val="006F3BAA"/>
    <w:rsid w:val="007177EB"/>
    <w:rsid w:val="00730725"/>
    <w:rsid w:val="00737344"/>
    <w:rsid w:val="007D1769"/>
    <w:rsid w:val="007E15D9"/>
    <w:rsid w:val="008C4C8D"/>
    <w:rsid w:val="00976073"/>
    <w:rsid w:val="00A04577"/>
    <w:rsid w:val="00A7251D"/>
    <w:rsid w:val="00B3391C"/>
    <w:rsid w:val="00B875C1"/>
    <w:rsid w:val="00BE13C3"/>
    <w:rsid w:val="00BE5669"/>
    <w:rsid w:val="00C02B59"/>
    <w:rsid w:val="00CD0BEB"/>
    <w:rsid w:val="00CE3A37"/>
    <w:rsid w:val="00DB4B4D"/>
    <w:rsid w:val="00DF498C"/>
    <w:rsid w:val="00FB7B82"/>
    <w:rsid w:val="00FF5F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806"/>
    <w:pPr>
      <w:tabs>
        <w:tab w:val="center" w:pos="4513"/>
        <w:tab w:val="right" w:pos="9026"/>
      </w:tabs>
    </w:pPr>
  </w:style>
  <w:style w:type="character" w:customStyle="1" w:styleId="HeaderChar">
    <w:name w:val="Header Char"/>
    <w:link w:val="Header"/>
    <w:uiPriority w:val="99"/>
    <w:rsid w:val="001F2806"/>
    <w:rPr>
      <w:rFonts w:ascii="Arial" w:eastAsia="Times New Roman" w:hAnsi="Arial"/>
      <w:sz w:val="22"/>
      <w:szCs w:val="22"/>
      <w:lang w:eastAsia="en-US"/>
    </w:rPr>
  </w:style>
  <w:style w:type="paragraph" w:styleId="Footer">
    <w:name w:val="footer"/>
    <w:basedOn w:val="Normal"/>
    <w:link w:val="FooterChar"/>
    <w:uiPriority w:val="99"/>
    <w:unhideWhenUsed/>
    <w:rsid w:val="001F2806"/>
    <w:pPr>
      <w:tabs>
        <w:tab w:val="center" w:pos="4513"/>
        <w:tab w:val="right" w:pos="9026"/>
      </w:tabs>
    </w:pPr>
  </w:style>
  <w:style w:type="character" w:customStyle="1" w:styleId="FooterChar">
    <w:name w:val="Footer Char"/>
    <w:link w:val="Footer"/>
    <w:uiPriority w:val="99"/>
    <w:rsid w:val="001F2806"/>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2022-09-26T08:03:00Z</cp:lastPrinted>
  <dcterms:created xsi:type="dcterms:W3CDTF">2022-10-21T14:46:00Z</dcterms:created>
  <dcterms:modified xsi:type="dcterms:W3CDTF">2022-10-21T14:46:00Z</dcterms:modified>
</cp:coreProperties>
</file>