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747B83" w:rsidRDefault="008C527F" w:rsidP="008C527F">
      <w:pPr>
        <w:pStyle w:val="Heading1"/>
        <w:jc w:val="center"/>
        <w:rPr>
          <w:sz w:val="24"/>
          <w:u w:val="single"/>
        </w:rPr>
      </w:pPr>
      <w:r w:rsidRPr="00747B83">
        <w:rPr>
          <w:sz w:val="24"/>
          <w:u w:val="single"/>
        </w:rPr>
        <w:t>NATIONAL ASSEMBLY</w:t>
      </w:r>
    </w:p>
    <w:p w:rsidR="008C527F" w:rsidRPr="00747B83" w:rsidRDefault="008C527F" w:rsidP="008C527F">
      <w:pPr>
        <w:jc w:val="both"/>
        <w:rPr>
          <w:b/>
          <w:sz w:val="24"/>
          <w:szCs w:val="24"/>
          <w:u w:val="single"/>
        </w:rPr>
      </w:pPr>
    </w:p>
    <w:p w:rsidR="008C527F" w:rsidRPr="00747B83" w:rsidRDefault="008C527F" w:rsidP="008C527F">
      <w:pPr>
        <w:pStyle w:val="BodyText"/>
        <w:rPr>
          <w:b/>
          <w:bCs/>
          <w:sz w:val="24"/>
          <w:u w:val="single"/>
        </w:rPr>
      </w:pPr>
      <w:r w:rsidRPr="00747B83">
        <w:rPr>
          <w:b/>
          <w:bCs/>
          <w:sz w:val="24"/>
          <w:u w:val="single"/>
        </w:rPr>
        <w:t>FOR WRITTEN REPLY</w:t>
      </w:r>
    </w:p>
    <w:p w:rsidR="008C527F" w:rsidRPr="00747B83" w:rsidRDefault="008C527F" w:rsidP="008C527F">
      <w:pPr>
        <w:pStyle w:val="BodyText"/>
        <w:rPr>
          <w:b/>
          <w:bCs/>
          <w:sz w:val="24"/>
          <w:u w:val="single"/>
        </w:rPr>
      </w:pPr>
    </w:p>
    <w:p w:rsidR="008C527F" w:rsidRPr="00747B83" w:rsidRDefault="008C527F" w:rsidP="008C527F">
      <w:pPr>
        <w:pStyle w:val="BodyText"/>
        <w:rPr>
          <w:b/>
          <w:bCs/>
          <w:sz w:val="24"/>
          <w:u w:val="single"/>
        </w:rPr>
      </w:pPr>
      <w:r w:rsidRPr="00747B83">
        <w:rPr>
          <w:b/>
          <w:bCs/>
          <w:sz w:val="24"/>
          <w:u w:val="single"/>
        </w:rPr>
        <w:t xml:space="preserve">QUESTION NO. </w:t>
      </w:r>
      <w:r w:rsidR="00D26747" w:rsidRPr="00747B83">
        <w:rPr>
          <w:b/>
          <w:bCs/>
          <w:sz w:val="24"/>
          <w:u w:val="single"/>
        </w:rPr>
        <w:t>3</w:t>
      </w:r>
      <w:r w:rsidR="00B61E78" w:rsidRPr="00747B83">
        <w:rPr>
          <w:b/>
          <w:bCs/>
          <w:sz w:val="24"/>
          <w:u w:val="single"/>
        </w:rPr>
        <w:t>3</w:t>
      </w:r>
      <w:r w:rsidR="00E408C8" w:rsidRPr="00747B83">
        <w:rPr>
          <w:b/>
          <w:bCs/>
          <w:sz w:val="24"/>
          <w:u w:val="single"/>
        </w:rPr>
        <w:t>5</w:t>
      </w:r>
      <w:r w:rsidR="003A063B" w:rsidRPr="00747B83">
        <w:rPr>
          <w:b/>
          <w:bCs/>
          <w:sz w:val="24"/>
          <w:u w:val="single"/>
        </w:rPr>
        <w:t>7</w:t>
      </w:r>
    </w:p>
    <w:p w:rsidR="008C527F" w:rsidRPr="00747B83" w:rsidRDefault="008C527F" w:rsidP="008C527F">
      <w:pPr>
        <w:pStyle w:val="BodyText"/>
        <w:rPr>
          <w:b/>
          <w:bCs/>
          <w:sz w:val="24"/>
          <w:u w:val="single"/>
        </w:rPr>
      </w:pPr>
    </w:p>
    <w:p w:rsidR="008C527F" w:rsidRPr="00747B83" w:rsidRDefault="008C527F" w:rsidP="008C527F">
      <w:pPr>
        <w:pStyle w:val="BodyText"/>
        <w:rPr>
          <w:b/>
          <w:bCs/>
          <w:sz w:val="24"/>
          <w:u w:val="single"/>
        </w:rPr>
      </w:pPr>
      <w:r w:rsidRPr="00747B83">
        <w:rPr>
          <w:b/>
          <w:bCs/>
          <w:sz w:val="24"/>
          <w:u w:val="single"/>
        </w:rPr>
        <w:t xml:space="preserve">DATE OF PUBLICATION IN INTERNAL QUESTION PAPER: </w:t>
      </w:r>
      <w:r w:rsidR="00896F99" w:rsidRPr="00747B83">
        <w:rPr>
          <w:b/>
          <w:bCs/>
          <w:sz w:val="24"/>
          <w:u w:val="single"/>
        </w:rPr>
        <w:t>30</w:t>
      </w:r>
      <w:r w:rsidRPr="00747B83">
        <w:rPr>
          <w:b/>
          <w:bCs/>
          <w:sz w:val="24"/>
          <w:u w:val="single"/>
        </w:rPr>
        <w:t xml:space="preserve"> SEPTEMBER 2022   </w:t>
      </w:r>
    </w:p>
    <w:p w:rsidR="008C527F" w:rsidRPr="00747B83" w:rsidRDefault="008C527F" w:rsidP="008C527F">
      <w:pPr>
        <w:spacing w:after="240"/>
        <w:rPr>
          <w:rFonts w:ascii="Arial" w:hAnsi="Arial" w:cs="Arial"/>
          <w:b/>
          <w:bCs/>
          <w:sz w:val="24"/>
          <w:szCs w:val="24"/>
          <w:u w:val="single"/>
        </w:rPr>
      </w:pPr>
      <w:r w:rsidRPr="00747B83">
        <w:rPr>
          <w:rFonts w:ascii="Arial" w:hAnsi="Arial" w:cs="Arial"/>
          <w:b/>
          <w:bCs/>
          <w:sz w:val="24"/>
          <w:szCs w:val="24"/>
          <w:u w:val="single"/>
        </w:rPr>
        <w:t xml:space="preserve">(INTERNAL QUESTION PAPER NO. </w:t>
      </w:r>
      <w:r w:rsidR="00A30707" w:rsidRPr="00747B83">
        <w:rPr>
          <w:rFonts w:ascii="Arial" w:hAnsi="Arial" w:cs="Arial"/>
          <w:b/>
          <w:bCs/>
          <w:sz w:val="24"/>
          <w:szCs w:val="24"/>
          <w:u w:val="single"/>
        </w:rPr>
        <w:t>3</w:t>
      </w:r>
      <w:r w:rsidR="00DA28E3" w:rsidRPr="00747B83">
        <w:rPr>
          <w:rFonts w:ascii="Arial" w:hAnsi="Arial" w:cs="Arial"/>
          <w:b/>
          <w:bCs/>
          <w:sz w:val="24"/>
          <w:szCs w:val="24"/>
          <w:u w:val="single"/>
        </w:rPr>
        <w:t>6</w:t>
      </w:r>
      <w:r w:rsidRPr="00747B83">
        <w:rPr>
          <w:rFonts w:ascii="Arial" w:hAnsi="Arial" w:cs="Arial"/>
          <w:b/>
          <w:bCs/>
          <w:sz w:val="24"/>
          <w:szCs w:val="24"/>
          <w:u w:val="single"/>
        </w:rPr>
        <w:t>)</w:t>
      </w:r>
    </w:p>
    <w:p w:rsidR="003A063B" w:rsidRPr="00747B83" w:rsidRDefault="003A063B" w:rsidP="003A063B">
      <w:pPr>
        <w:spacing w:before="100" w:beforeAutospacing="1" w:after="100" w:afterAutospacing="1" w:line="240" w:lineRule="auto"/>
        <w:ind w:left="720" w:hanging="720"/>
        <w:jc w:val="both"/>
        <w:outlineLvl w:val="0"/>
        <w:rPr>
          <w:rFonts w:ascii="Arial" w:eastAsia="Times New Roman" w:hAnsi="Arial" w:cs="Arial"/>
          <w:sz w:val="24"/>
          <w:szCs w:val="24"/>
          <w:u w:val="single"/>
          <w:lang w:val="en-US"/>
        </w:rPr>
      </w:pPr>
      <w:r w:rsidRPr="00747B83">
        <w:rPr>
          <w:rFonts w:ascii="Arial" w:eastAsia="Times New Roman" w:hAnsi="Arial" w:cs="Arial"/>
          <w:b/>
          <w:sz w:val="24"/>
          <w:szCs w:val="24"/>
          <w:u w:val="single"/>
          <w:lang w:val="en-US"/>
        </w:rPr>
        <w:t xml:space="preserve">Ms L H </w:t>
      </w:r>
      <w:proofErr w:type="spellStart"/>
      <w:r w:rsidRPr="00747B83">
        <w:rPr>
          <w:rFonts w:ascii="Arial" w:eastAsia="Times New Roman" w:hAnsi="Arial" w:cs="Arial"/>
          <w:b/>
          <w:sz w:val="24"/>
          <w:szCs w:val="24"/>
          <w:u w:val="single"/>
          <w:lang w:val="en-US"/>
        </w:rPr>
        <w:t>Arries</w:t>
      </w:r>
      <w:proofErr w:type="spellEnd"/>
      <w:r w:rsidRPr="00747B83">
        <w:rPr>
          <w:rFonts w:ascii="Arial" w:eastAsia="Times New Roman" w:hAnsi="Arial" w:cs="Arial"/>
          <w:b/>
          <w:sz w:val="24"/>
          <w:szCs w:val="24"/>
          <w:u w:val="single"/>
          <w:lang w:val="en-US"/>
        </w:rPr>
        <w:t xml:space="preserve"> (EFF) to </w:t>
      </w:r>
      <w:r w:rsidRPr="00747B83">
        <w:rPr>
          <w:rFonts w:ascii="Arial" w:eastAsia="Times New Roman" w:hAnsi="Arial" w:cs="Arial"/>
          <w:b/>
          <w:sz w:val="24"/>
          <w:szCs w:val="24"/>
          <w:u w:val="single"/>
        </w:rPr>
        <w:t>ask</w:t>
      </w:r>
      <w:r w:rsidRPr="00747B83">
        <w:rPr>
          <w:rFonts w:ascii="Arial" w:eastAsia="Times New Roman" w:hAnsi="Arial" w:cs="Arial"/>
          <w:b/>
          <w:sz w:val="24"/>
          <w:szCs w:val="24"/>
          <w:u w:val="single"/>
          <w:lang w:val="en-US"/>
        </w:rPr>
        <w:t xml:space="preserve"> the Minister of Health</w:t>
      </w:r>
      <w:r w:rsidR="00ED7552" w:rsidRPr="00747B83">
        <w:rPr>
          <w:rFonts w:ascii="Arial" w:eastAsia="Times New Roman" w:hAnsi="Arial" w:cs="Arial"/>
          <w:b/>
          <w:sz w:val="24"/>
          <w:szCs w:val="24"/>
          <w:u w:val="single"/>
          <w:lang w:val="en-US"/>
        </w:rPr>
        <w:fldChar w:fldCharType="begin"/>
      </w:r>
      <w:r w:rsidRPr="00747B83">
        <w:rPr>
          <w:rFonts w:ascii="Arial" w:hAnsi="Arial" w:cs="Arial"/>
          <w:sz w:val="24"/>
          <w:szCs w:val="24"/>
          <w:u w:val="single"/>
        </w:rPr>
        <w:instrText xml:space="preserve"> XE "</w:instrText>
      </w:r>
      <w:r w:rsidRPr="00747B83">
        <w:rPr>
          <w:rFonts w:ascii="Arial" w:hAnsi="Arial" w:cs="Arial"/>
          <w:b/>
          <w:sz w:val="24"/>
          <w:szCs w:val="24"/>
          <w:u w:val="single"/>
        </w:rPr>
        <w:instrText>Minister of Health</w:instrText>
      </w:r>
      <w:r w:rsidRPr="00747B83">
        <w:rPr>
          <w:rFonts w:ascii="Arial" w:hAnsi="Arial" w:cs="Arial"/>
          <w:sz w:val="24"/>
          <w:szCs w:val="24"/>
          <w:u w:val="single"/>
        </w:rPr>
        <w:instrText xml:space="preserve">" </w:instrText>
      </w:r>
      <w:r w:rsidR="00ED7552" w:rsidRPr="00747B83">
        <w:rPr>
          <w:rFonts w:ascii="Arial" w:eastAsia="Times New Roman" w:hAnsi="Arial" w:cs="Arial"/>
          <w:b/>
          <w:sz w:val="24"/>
          <w:szCs w:val="24"/>
          <w:u w:val="single"/>
          <w:lang w:val="en-US"/>
        </w:rPr>
        <w:fldChar w:fldCharType="end"/>
      </w:r>
      <w:r w:rsidRPr="00747B83">
        <w:rPr>
          <w:rFonts w:ascii="Arial" w:eastAsia="Times New Roman" w:hAnsi="Arial" w:cs="Arial"/>
          <w:b/>
          <w:sz w:val="24"/>
          <w:szCs w:val="24"/>
          <w:u w:val="single"/>
          <w:lang w:val="en-US"/>
        </w:rPr>
        <w:t xml:space="preserve">: </w:t>
      </w:r>
    </w:p>
    <w:p w:rsidR="00DA1577" w:rsidRPr="003A063B" w:rsidRDefault="003A063B" w:rsidP="003A063B">
      <w:pPr>
        <w:spacing w:before="100" w:beforeAutospacing="1" w:after="100" w:afterAutospacing="1" w:line="240" w:lineRule="auto"/>
        <w:ind w:right="-144"/>
        <w:jc w:val="both"/>
        <w:rPr>
          <w:rFonts w:ascii="Times New Roman" w:hAnsi="Times New Roman" w:cs="Times New Roman"/>
          <w:sz w:val="20"/>
          <w:szCs w:val="20"/>
        </w:rPr>
      </w:pPr>
      <w:r w:rsidRPr="00747B83">
        <w:rPr>
          <w:rFonts w:ascii="Arial" w:hAnsi="Arial" w:cs="Arial"/>
          <w:sz w:val="24"/>
          <w:szCs w:val="24"/>
        </w:rPr>
        <w:t>What (a) is the ambulance-to-population ratio in George in the Western Cape and (b) plans have been put in place to provide more ambulances to George and other areas in the Southern Cape area?</w:t>
      </w:r>
      <w:r w:rsidRPr="00747B83">
        <w:rPr>
          <w:rFonts w:ascii="Times New Roman" w:hAnsi="Times New Roman" w:cs="Times New Roman"/>
        </w:rPr>
        <w:tab/>
      </w:r>
      <w:r w:rsidRPr="0014616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DA1577" w:rsidRPr="00DA1577">
        <w:rPr>
          <w:rFonts w:ascii="Arial" w:hAnsi="Arial" w:cs="Arial"/>
          <w:b/>
          <w:bCs/>
          <w:sz w:val="12"/>
          <w:szCs w:val="12"/>
        </w:rPr>
        <w:t>NW</w:t>
      </w:r>
      <w:r w:rsidR="004950CD">
        <w:rPr>
          <w:rFonts w:ascii="Arial" w:hAnsi="Arial" w:cs="Arial"/>
          <w:b/>
          <w:bCs/>
          <w:sz w:val="12"/>
          <w:szCs w:val="12"/>
        </w:rPr>
        <w:t>4</w:t>
      </w:r>
      <w:r w:rsidR="00B61E78">
        <w:rPr>
          <w:rFonts w:ascii="Arial" w:hAnsi="Arial" w:cs="Arial"/>
          <w:b/>
          <w:bCs/>
          <w:sz w:val="12"/>
          <w:szCs w:val="12"/>
        </w:rPr>
        <w:t>1</w:t>
      </w:r>
      <w:r w:rsidR="00E408C8">
        <w:rPr>
          <w:rFonts w:ascii="Arial" w:hAnsi="Arial" w:cs="Arial"/>
          <w:b/>
          <w:bCs/>
          <w:sz w:val="12"/>
          <w:szCs w:val="12"/>
        </w:rPr>
        <w:t>6</w:t>
      </w:r>
      <w:r>
        <w:rPr>
          <w:rFonts w:ascii="Arial" w:hAnsi="Arial" w:cs="Arial"/>
          <w:b/>
          <w:bCs/>
          <w:sz w:val="12"/>
          <w:szCs w:val="12"/>
        </w:rPr>
        <w:t>2</w:t>
      </w:r>
      <w:r w:rsidR="00DA1577" w:rsidRPr="00DA1577">
        <w:rPr>
          <w:rFonts w:ascii="Arial" w:hAnsi="Arial" w:cs="Arial"/>
          <w:b/>
          <w:bCs/>
          <w:sz w:val="12"/>
          <w:szCs w:val="12"/>
        </w:rPr>
        <w:t>E</w:t>
      </w:r>
    </w:p>
    <w:p w:rsidR="00B92BFD" w:rsidRPr="00747B83" w:rsidRDefault="00B92BFD" w:rsidP="00747B83">
      <w:pPr>
        <w:spacing w:after="240" w:line="240" w:lineRule="auto"/>
        <w:ind w:right="100"/>
        <w:jc w:val="both"/>
        <w:rPr>
          <w:rFonts w:ascii="Arial" w:hAnsi="Arial" w:cs="Arial"/>
          <w:b/>
          <w:bCs/>
          <w:color w:val="000000" w:themeColor="text1"/>
          <w:sz w:val="24"/>
          <w:szCs w:val="24"/>
          <w:u w:val="single"/>
        </w:rPr>
      </w:pPr>
      <w:r w:rsidRPr="00747B83">
        <w:rPr>
          <w:rFonts w:ascii="Arial" w:hAnsi="Arial" w:cs="Arial"/>
          <w:b/>
          <w:bCs/>
          <w:color w:val="000000" w:themeColor="text1"/>
          <w:sz w:val="24"/>
          <w:szCs w:val="24"/>
          <w:u w:val="single"/>
        </w:rPr>
        <w:t>REPLY:</w:t>
      </w:r>
    </w:p>
    <w:p w:rsidR="00747B83" w:rsidRPr="00747B83" w:rsidRDefault="00747B83" w:rsidP="00747B83">
      <w:pPr>
        <w:pStyle w:val="ListParagraph"/>
        <w:numPr>
          <w:ilvl w:val="0"/>
          <w:numId w:val="15"/>
        </w:numPr>
        <w:autoSpaceDE w:val="0"/>
        <w:autoSpaceDN w:val="0"/>
        <w:adjustRightInd w:val="0"/>
        <w:spacing w:after="240" w:line="240" w:lineRule="auto"/>
        <w:ind w:hanging="720"/>
        <w:jc w:val="both"/>
        <w:rPr>
          <w:rFonts w:ascii="Arial" w:hAnsi="Arial" w:cs="Arial"/>
          <w:color w:val="000000" w:themeColor="text1"/>
          <w:sz w:val="24"/>
          <w:szCs w:val="24"/>
        </w:rPr>
      </w:pPr>
      <w:r w:rsidRPr="00747B83">
        <w:rPr>
          <w:rFonts w:ascii="Arial" w:hAnsi="Arial" w:cs="Arial"/>
          <w:sz w:val="24"/>
          <w:szCs w:val="24"/>
        </w:rPr>
        <w:t xml:space="preserve">In the Western Cape resources are deployed based on District and Sub-District level rather than Local Municipalities. </w:t>
      </w:r>
      <w:r w:rsidRPr="00747B83">
        <w:rPr>
          <w:rFonts w:ascii="Arial" w:hAnsi="Arial" w:cs="Arial"/>
          <w:color w:val="000000" w:themeColor="text1"/>
          <w:sz w:val="24"/>
          <w:szCs w:val="24"/>
        </w:rPr>
        <w:t>In this case they deploy resources to the Garden Route District. The population for the Garden Route District is 622 000. This equates to 0.3 ambulances per 10 000 population. The ambulance allocation per sub-district is as follows:</w:t>
      </w:r>
    </w:p>
    <w:p w:rsidR="00747B83" w:rsidRPr="00747B83" w:rsidRDefault="00747B83" w:rsidP="00747B83">
      <w:pPr>
        <w:spacing w:after="120" w:line="240" w:lineRule="auto"/>
        <w:ind w:left="709"/>
        <w:rPr>
          <w:rFonts w:ascii="Arial" w:hAnsi="Arial" w:cs="Arial"/>
          <w:color w:val="000000" w:themeColor="text1"/>
          <w:sz w:val="24"/>
          <w:szCs w:val="24"/>
          <w:lang w:val="da-DK"/>
        </w:rPr>
      </w:pPr>
      <w:r w:rsidRPr="00747B83">
        <w:rPr>
          <w:rFonts w:ascii="Arial" w:hAnsi="Arial" w:cs="Arial"/>
          <w:color w:val="000000" w:themeColor="text1"/>
          <w:sz w:val="24"/>
          <w:szCs w:val="24"/>
          <w:lang w:val="da-DK"/>
        </w:rPr>
        <w:t xml:space="preserve">George </w:t>
      </w:r>
      <w:r w:rsidRPr="00747B83">
        <w:rPr>
          <w:rFonts w:ascii="Arial" w:hAnsi="Arial" w:cs="Arial"/>
          <w:color w:val="000000" w:themeColor="text1"/>
          <w:sz w:val="24"/>
          <w:szCs w:val="24"/>
          <w:lang w:val="da-DK"/>
        </w:rPr>
        <w:tab/>
      </w:r>
      <w:r w:rsidRPr="00747B83">
        <w:rPr>
          <w:rFonts w:ascii="Arial" w:hAnsi="Arial" w:cs="Arial"/>
          <w:color w:val="000000" w:themeColor="text1"/>
          <w:sz w:val="24"/>
          <w:szCs w:val="24"/>
          <w:lang w:val="da-DK"/>
        </w:rPr>
        <w:tab/>
        <w:t>3</w:t>
      </w:r>
    </w:p>
    <w:p w:rsidR="00747B83" w:rsidRPr="00747B83" w:rsidRDefault="00747B83" w:rsidP="00747B83">
      <w:pPr>
        <w:spacing w:after="120" w:line="240" w:lineRule="auto"/>
        <w:ind w:left="709"/>
        <w:rPr>
          <w:rFonts w:ascii="Arial" w:hAnsi="Arial" w:cs="Arial"/>
          <w:color w:val="000000" w:themeColor="text1"/>
          <w:sz w:val="24"/>
          <w:szCs w:val="24"/>
          <w:lang w:val="da-DK"/>
        </w:rPr>
      </w:pPr>
      <w:r w:rsidRPr="00747B83">
        <w:rPr>
          <w:rFonts w:ascii="Arial" w:hAnsi="Arial" w:cs="Arial"/>
          <w:color w:val="000000" w:themeColor="text1"/>
          <w:sz w:val="24"/>
          <w:szCs w:val="24"/>
          <w:lang w:val="da-DK"/>
        </w:rPr>
        <w:t xml:space="preserve">Knysna </w:t>
      </w:r>
      <w:r w:rsidRPr="00747B83">
        <w:rPr>
          <w:rFonts w:ascii="Arial" w:hAnsi="Arial" w:cs="Arial"/>
          <w:color w:val="000000" w:themeColor="text1"/>
          <w:sz w:val="24"/>
          <w:szCs w:val="24"/>
          <w:lang w:val="da-DK"/>
        </w:rPr>
        <w:tab/>
      </w:r>
      <w:r w:rsidRPr="00747B83">
        <w:rPr>
          <w:rFonts w:ascii="Arial" w:hAnsi="Arial" w:cs="Arial"/>
          <w:color w:val="000000" w:themeColor="text1"/>
          <w:sz w:val="24"/>
          <w:szCs w:val="24"/>
          <w:lang w:val="da-DK"/>
        </w:rPr>
        <w:tab/>
        <w:t>2</w:t>
      </w:r>
    </w:p>
    <w:p w:rsidR="00747B83" w:rsidRPr="00747B83" w:rsidRDefault="00747B83" w:rsidP="00747B83">
      <w:pPr>
        <w:spacing w:after="120" w:line="240" w:lineRule="auto"/>
        <w:ind w:left="709"/>
        <w:rPr>
          <w:rFonts w:ascii="Arial" w:hAnsi="Arial" w:cs="Arial"/>
          <w:color w:val="000000" w:themeColor="text1"/>
          <w:sz w:val="24"/>
          <w:szCs w:val="24"/>
          <w:lang w:val="da-DK"/>
        </w:rPr>
      </w:pPr>
      <w:r w:rsidRPr="00747B83">
        <w:rPr>
          <w:rFonts w:ascii="Arial" w:hAnsi="Arial" w:cs="Arial"/>
          <w:color w:val="000000" w:themeColor="text1"/>
          <w:sz w:val="24"/>
          <w:szCs w:val="24"/>
          <w:lang w:val="da-DK"/>
        </w:rPr>
        <w:t>Plettenberg Bay</w:t>
      </w:r>
      <w:r w:rsidRPr="00747B83">
        <w:rPr>
          <w:rFonts w:ascii="Arial" w:hAnsi="Arial" w:cs="Arial"/>
          <w:color w:val="000000" w:themeColor="text1"/>
          <w:sz w:val="24"/>
          <w:szCs w:val="24"/>
          <w:lang w:val="da-DK"/>
        </w:rPr>
        <w:tab/>
        <w:t>2</w:t>
      </w:r>
    </w:p>
    <w:p w:rsidR="00747B83" w:rsidRPr="00747B83" w:rsidRDefault="00747B83" w:rsidP="00747B83">
      <w:pPr>
        <w:spacing w:after="120" w:line="240" w:lineRule="auto"/>
        <w:ind w:left="709"/>
        <w:rPr>
          <w:rFonts w:ascii="Arial" w:hAnsi="Arial" w:cs="Arial"/>
          <w:color w:val="000000" w:themeColor="text1"/>
          <w:sz w:val="24"/>
          <w:szCs w:val="24"/>
          <w:lang w:val="da-DK"/>
        </w:rPr>
      </w:pPr>
      <w:r w:rsidRPr="00747B83">
        <w:rPr>
          <w:rFonts w:ascii="Arial" w:hAnsi="Arial" w:cs="Arial"/>
          <w:color w:val="000000" w:themeColor="text1"/>
          <w:sz w:val="24"/>
          <w:szCs w:val="24"/>
          <w:lang w:val="da-DK"/>
        </w:rPr>
        <w:t xml:space="preserve">Uniondale </w:t>
      </w:r>
      <w:r w:rsidRPr="00747B83">
        <w:rPr>
          <w:rFonts w:ascii="Arial" w:hAnsi="Arial" w:cs="Arial"/>
          <w:color w:val="000000" w:themeColor="text1"/>
          <w:sz w:val="24"/>
          <w:szCs w:val="24"/>
          <w:lang w:val="da-DK"/>
        </w:rPr>
        <w:tab/>
      </w:r>
      <w:r w:rsidRPr="00747B83">
        <w:rPr>
          <w:rFonts w:ascii="Arial" w:hAnsi="Arial" w:cs="Arial"/>
          <w:color w:val="000000" w:themeColor="text1"/>
          <w:sz w:val="24"/>
          <w:szCs w:val="24"/>
          <w:lang w:val="da-DK"/>
        </w:rPr>
        <w:tab/>
        <w:t>1</w:t>
      </w:r>
    </w:p>
    <w:p w:rsidR="00747B83" w:rsidRPr="00747B83" w:rsidRDefault="00747B83" w:rsidP="00747B83">
      <w:pPr>
        <w:spacing w:after="120" w:line="240" w:lineRule="auto"/>
        <w:ind w:left="709"/>
        <w:rPr>
          <w:rFonts w:ascii="Arial" w:hAnsi="Arial" w:cs="Arial"/>
          <w:color w:val="000000" w:themeColor="text1"/>
          <w:sz w:val="24"/>
          <w:szCs w:val="24"/>
          <w:lang w:val="da-DK"/>
        </w:rPr>
      </w:pPr>
      <w:r w:rsidRPr="00747B83">
        <w:rPr>
          <w:rFonts w:ascii="Arial" w:hAnsi="Arial" w:cs="Arial"/>
          <w:color w:val="000000" w:themeColor="text1"/>
          <w:sz w:val="24"/>
          <w:szCs w:val="24"/>
          <w:lang w:val="da-DK"/>
        </w:rPr>
        <w:t xml:space="preserve">Dysselsdorp </w:t>
      </w:r>
      <w:r w:rsidRPr="00747B83">
        <w:rPr>
          <w:rFonts w:ascii="Arial" w:hAnsi="Arial" w:cs="Arial"/>
          <w:color w:val="000000" w:themeColor="text1"/>
          <w:sz w:val="24"/>
          <w:szCs w:val="24"/>
          <w:lang w:val="da-DK"/>
        </w:rPr>
        <w:tab/>
      </w:r>
      <w:r w:rsidRPr="00747B83">
        <w:rPr>
          <w:rFonts w:ascii="Arial" w:hAnsi="Arial" w:cs="Arial"/>
          <w:color w:val="000000" w:themeColor="text1"/>
          <w:sz w:val="24"/>
          <w:szCs w:val="24"/>
          <w:lang w:val="da-DK"/>
        </w:rPr>
        <w:tab/>
        <w:t>2</w:t>
      </w:r>
    </w:p>
    <w:p w:rsidR="00747B83" w:rsidRPr="00747B83" w:rsidRDefault="00747B83" w:rsidP="00747B83">
      <w:pPr>
        <w:spacing w:after="120" w:line="240" w:lineRule="auto"/>
        <w:ind w:left="709"/>
        <w:rPr>
          <w:rFonts w:ascii="Arial" w:hAnsi="Arial" w:cs="Arial"/>
          <w:color w:val="000000" w:themeColor="text1"/>
          <w:sz w:val="24"/>
          <w:szCs w:val="24"/>
        </w:rPr>
      </w:pPr>
      <w:r w:rsidRPr="00747B83">
        <w:rPr>
          <w:rFonts w:ascii="Arial" w:hAnsi="Arial" w:cs="Arial"/>
          <w:color w:val="000000" w:themeColor="text1"/>
          <w:sz w:val="24"/>
          <w:szCs w:val="24"/>
        </w:rPr>
        <w:t xml:space="preserve">Oudtshoorn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2</w:t>
      </w:r>
    </w:p>
    <w:p w:rsidR="00747B83" w:rsidRPr="00747B83" w:rsidRDefault="00747B83" w:rsidP="00747B83">
      <w:pPr>
        <w:spacing w:after="120" w:line="240" w:lineRule="auto"/>
        <w:ind w:left="709"/>
        <w:rPr>
          <w:rFonts w:ascii="Arial" w:hAnsi="Arial" w:cs="Arial"/>
          <w:color w:val="000000" w:themeColor="text1"/>
          <w:sz w:val="24"/>
          <w:szCs w:val="24"/>
        </w:rPr>
      </w:pPr>
      <w:proofErr w:type="spellStart"/>
      <w:r w:rsidRPr="00747B83">
        <w:rPr>
          <w:rFonts w:ascii="Arial" w:hAnsi="Arial" w:cs="Arial"/>
          <w:color w:val="000000" w:themeColor="text1"/>
          <w:sz w:val="24"/>
          <w:szCs w:val="24"/>
        </w:rPr>
        <w:t>Calitzdorp</w:t>
      </w:r>
      <w:proofErr w:type="spellEnd"/>
      <w:r w:rsidRPr="00747B83">
        <w:rPr>
          <w:rFonts w:ascii="Arial" w:hAnsi="Arial" w:cs="Arial"/>
          <w:color w:val="000000" w:themeColor="text1"/>
          <w:sz w:val="24"/>
          <w:szCs w:val="24"/>
        </w:rPr>
        <w:t xml:space="preserve">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1</w:t>
      </w:r>
    </w:p>
    <w:p w:rsidR="00747B83" w:rsidRPr="00747B83" w:rsidRDefault="00747B83" w:rsidP="00747B83">
      <w:pPr>
        <w:spacing w:after="120" w:line="240" w:lineRule="auto"/>
        <w:ind w:left="709"/>
        <w:rPr>
          <w:rFonts w:ascii="Arial" w:hAnsi="Arial" w:cs="Arial"/>
          <w:color w:val="000000" w:themeColor="text1"/>
          <w:sz w:val="24"/>
          <w:szCs w:val="24"/>
        </w:rPr>
      </w:pPr>
      <w:proofErr w:type="spellStart"/>
      <w:r w:rsidRPr="00747B83">
        <w:rPr>
          <w:rFonts w:ascii="Arial" w:hAnsi="Arial" w:cs="Arial"/>
          <w:color w:val="000000" w:themeColor="text1"/>
          <w:sz w:val="24"/>
          <w:szCs w:val="24"/>
        </w:rPr>
        <w:t>Ladismith</w:t>
      </w:r>
      <w:proofErr w:type="spellEnd"/>
      <w:r w:rsidRPr="00747B83">
        <w:rPr>
          <w:rFonts w:ascii="Arial" w:hAnsi="Arial" w:cs="Arial"/>
          <w:color w:val="000000" w:themeColor="text1"/>
          <w:sz w:val="24"/>
          <w:szCs w:val="24"/>
        </w:rPr>
        <w:t xml:space="preserve">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1</w:t>
      </w:r>
    </w:p>
    <w:p w:rsidR="00747B83" w:rsidRPr="00747B83" w:rsidRDefault="00747B83" w:rsidP="00747B83">
      <w:pPr>
        <w:spacing w:after="120" w:line="240" w:lineRule="auto"/>
        <w:ind w:left="709"/>
        <w:rPr>
          <w:rFonts w:ascii="Arial" w:hAnsi="Arial" w:cs="Arial"/>
          <w:color w:val="000000" w:themeColor="text1"/>
          <w:sz w:val="24"/>
          <w:szCs w:val="24"/>
        </w:rPr>
      </w:pPr>
      <w:r w:rsidRPr="00747B83">
        <w:rPr>
          <w:rFonts w:ascii="Arial" w:hAnsi="Arial" w:cs="Arial"/>
          <w:color w:val="000000" w:themeColor="text1"/>
          <w:sz w:val="24"/>
          <w:szCs w:val="24"/>
        </w:rPr>
        <w:t xml:space="preserve">Heidelberg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1</w:t>
      </w:r>
    </w:p>
    <w:p w:rsidR="00747B83" w:rsidRPr="00747B83" w:rsidRDefault="00747B83" w:rsidP="00747B83">
      <w:pPr>
        <w:spacing w:after="120" w:line="240" w:lineRule="auto"/>
        <w:ind w:left="709"/>
        <w:rPr>
          <w:rFonts w:ascii="Arial" w:hAnsi="Arial" w:cs="Arial"/>
          <w:color w:val="000000" w:themeColor="text1"/>
          <w:sz w:val="24"/>
          <w:szCs w:val="24"/>
        </w:rPr>
      </w:pPr>
      <w:r w:rsidRPr="00747B83">
        <w:rPr>
          <w:rFonts w:ascii="Arial" w:hAnsi="Arial" w:cs="Arial"/>
          <w:color w:val="000000" w:themeColor="text1"/>
          <w:sz w:val="24"/>
          <w:szCs w:val="24"/>
        </w:rPr>
        <w:t xml:space="preserve">Riversdale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2</w:t>
      </w:r>
    </w:p>
    <w:p w:rsidR="00747B83" w:rsidRPr="00747B83" w:rsidRDefault="00747B83" w:rsidP="00747B83">
      <w:pPr>
        <w:spacing w:after="240" w:line="240" w:lineRule="auto"/>
        <w:ind w:left="709"/>
        <w:rPr>
          <w:rFonts w:ascii="Arial" w:hAnsi="Arial" w:cs="Arial"/>
          <w:color w:val="000000" w:themeColor="text1"/>
          <w:sz w:val="24"/>
          <w:szCs w:val="24"/>
        </w:rPr>
      </w:pPr>
      <w:proofErr w:type="spellStart"/>
      <w:r w:rsidRPr="00747B83">
        <w:rPr>
          <w:rFonts w:ascii="Arial" w:hAnsi="Arial" w:cs="Arial"/>
          <w:color w:val="000000" w:themeColor="text1"/>
          <w:sz w:val="24"/>
          <w:szCs w:val="24"/>
        </w:rPr>
        <w:t>Mosselbay</w:t>
      </w:r>
      <w:proofErr w:type="spellEnd"/>
      <w:r w:rsidRPr="00747B83">
        <w:rPr>
          <w:rFonts w:ascii="Arial" w:hAnsi="Arial" w:cs="Arial"/>
          <w:color w:val="000000" w:themeColor="text1"/>
          <w:sz w:val="24"/>
          <w:szCs w:val="24"/>
        </w:rPr>
        <w:t xml:space="preserve"> </w:t>
      </w:r>
      <w:r w:rsidRPr="00747B83">
        <w:rPr>
          <w:rFonts w:ascii="Arial" w:hAnsi="Arial" w:cs="Arial"/>
          <w:color w:val="000000" w:themeColor="text1"/>
          <w:sz w:val="24"/>
          <w:szCs w:val="24"/>
        </w:rPr>
        <w:tab/>
      </w:r>
      <w:r w:rsidRPr="00747B83">
        <w:rPr>
          <w:rFonts w:ascii="Arial" w:hAnsi="Arial" w:cs="Arial"/>
          <w:color w:val="000000" w:themeColor="text1"/>
          <w:sz w:val="24"/>
          <w:szCs w:val="24"/>
        </w:rPr>
        <w:tab/>
        <w:t>2</w:t>
      </w:r>
    </w:p>
    <w:p w:rsidR="00747B83" w:rsidRPr="00747B83" w:rsidRDefault="00747B83" w:rsidP="00747B83">
      <w:pPr>
        <w:pStyle w:val="ListParagraph"/>
        <w:numPr>
          <w:ilvl w:val="0"/>
          <w:numId w:val="16"/>
        </w:numPr>
        <w:autoSpaceDE w:val="0"/>
        <w:autoSpaceDN w:val="0"/>
        <w:adjustRightInd w:val="0"/>
        <w:spacing w:after="240" w:line="240" w:lineRule="auto"/>
        <w:ind w:hanging="720"/>
        <w:jc w:val="both"/>
        <w:rPr>
          <w:rFonts w:ascii="Arial" w:hAnsi="Arial" w:cs="Arial"/>
          <w:color w:val="000000" w:themeColor="text1"/>
          <w:sz w:val="24"/>
          <w:szCs w:val="24"/>
        </w:rPr>
      </w:pPr>
      <w:r w:rsidRPr="00747B83">
        <w:rPr>
          <w:rFonts w:ascii="Arial" w:hAnsi="Arial" w:cs="Arial"/>
          <w:color w:val="000000" w:themeColor="text1"/>
          <w:sz w:val="24"/>
          <w:szCs w:val="24"/>
        </w:rPr>
        <w:t xml:space="preserve">The reality is that without a significant increase in the budget for compensation of employees the Western Cape </w:t>
      </w:r>
      <w:proofErr w:type="gramStart"/>
      <w:r w:rsidRPr="00747B83">
        <w:rPr>
          <w:rFonts w:ascii="Arial" w:hAnsi="Arial" w:cs="Arial"/>
          <w:color w:val="000000" w:themeColor="text1"/>
          <w:sz w:val="24"/>
          <w:szCs w:val="24"/>
        </w:rPr>
        <w:t>province</w:t>
      </w:r>
      <w:proofErr w:type="gramEnd"/>
      <w:r w:rsidRPr="00747B83">
        <w:rPr>
          <w:rFonts w:ascii="Arial" w:hAnsi="Arial" w:cs="Arial"/>
          <w:color w:val="000000" w:themeColor="text1"/>
          <w:sz w:val="24"/>
          <w:szCs w:val="24"/>
        </w:rPr>
        <w:t xml:space="preserve"> is unable to increase the number of ambulances. The Province is however, deploying several other initiatives to augment service delivery. These include:</w:t>
      </w:r>
    </w:p>
    <w:p w:rsidR="00747B83" w:rsidRPr="00747B83" w:rsidRDefault="00747B83" w:rsidP="00747B83">
      <w:pPr>
        <w:pStyle w:val="ListParagraph"/>
        <w:autoSpaceDE w:val="0"/>
        <w:autoSpaceDN w:val="0"/>
        <w:adjustRightInd w:val="0"/>
        <w:spacing w:after="240" w:line="240" w:lineRule="auto"/>
        <w:jc w:val="both"/>
        <w:rPr>
          <w:rFonts w:ascii="Arial" w:hAnsi="Arial" w:cs="Arial"/>
          <w:color w:val="000000" w:themeColor="text1"/>
          <w:sz w:val="24"/>
          <w:szCs w:val="24"/>
        </w:rPr>
      </w:pPr>
    </w:p>
    <w:p w:rsidR="00747B83" w:rsidRPr="00747B83" w:rsidRDefault="00747B83" w:rsidP="00747B83">
      <w:pPr>
        <w:pStyle w:val="ListParagraph"/>
        <w:numPr>
          <w:ilvl w:val="0"/>
          <w:numId w:val="14"/>
        </w:numPr>
        <w:spacing w:after="240" w:line="240" w:lineRule="auto"/>
        <w:ind w:left="1276" w:hanging="502"/>
        <w:contextualSpacing w:val="0"/>
        <w:jc w:val="both"/>
        <w:rPr>
          <w:rFonts w:ascii="Arial" w:hAnsi="Arial" w:cs="Arial"/>
          <w:color w:val="000000" w:themeColor="text1"/>
          <w:sz w:val="24"/>
          <w:szCs w:val="24"/>
        </w:rPr>
      </w:pPr>
      <w:r w:rsidRPr="00747B83">
        <w:rPr>
          <w:rFonts w:ascii="Arial" w:hAnsi="Arial" w:cs="Arial"/>
          <w:color w:val="000000" w:themeColor="text1"/>
          <w:sz w:val="24"/>
          <w:szCs w:val="24"/>
        </w:rPr>
        <w:t>Community-orientated Emergency Care underpinned by the Emergency First Aid Programme</w:t>
      </w:r>
    </w:p>
    <w:p w:rsidR="00747B83" w:rsidRPr="00747B83" w:rsidRDefault="00747B83" w:rsidP="00747B83">
      <w:pPr>
        <w:pStyle w:val="ListParagraph"/>
        <w:numPr>
          <w:ilvl w:val="0"/>
          <w:numId w:val="14"/>
        </w:numPr>
        <w:spacing w:after="240" w:line="240" w:lineRule="auto"/>
        <w:ind w:left="1276" w:hanging="502"/>
        <w:contextualSpacing w:val="0"/>
        <w:jc w:val="both"/>
        <w:rPr>
          <w:rFonts w:ascii="Arial" w:hAnsi="Arial" w:cs="Arial"/>
          <w:color w:val="000000" w:themeColor="text1"/>
          <w:sz w:val="24"/>
          <w:szCs w:val="24"/>
        </w:rPr>
      </w:pPr>
      <w:r w:rsidRPr="00747B83">
        <w:rPr>
          <w:rFonts w:ascii="Arial" w:hAnsi="Arial" w:cs="Arial"/>
          <w:color w:val="000000" w:themeColor="text1"/>
          <w:sz w:val="24"/>
          <w:szCs w:val="24"/>
        </w:rPr>
        <w:t>Augmentation of provincial services with contracted private ambulance service</w:t>
      </w:r>
    </w:p>
    <w:p w:rsidR="00747B83" w:rsidRPr="00747B83" w:rsidRDefault="00747B83" w:rsidP="00747B83">
      <w:pPr>
        <w:spacing w:after="240" w:line="240" w:lineRule="auto"/>
        <w:jc w:val="both"/>
        <w:rPr>
          <w:rFonts w:ascii="Arial" w:hAnsi="Arial" w:cs="Arial"/>
          <w:sz w:val="24"/>
          <w:szCs w:val="24"/>
          <w:lang w:val="en-US"/>
        </w:rPr>
      </w:pPr>
    </w:p>
    <w:p w:rsidR="00E134D1" w:rsidRPr="00747B83" w:rsidRDefault="00B92BFD" w:rsidP="00747B83">
      <w:pPr>
        <w:spacing w:after="240" w:line="240" w:lineRule="auto"/>
        <w:jc w:val="both"/>
        <w:rPr>
          <w:rFonts w:ascii="Arial" w:hAnsi="Arial" w:cs="Arial"/>
          <w:color w:val="000000" w:themeColor="text1"/>
          <w:sz w:val="24"/>
          <w:szCs w:val="24"/>
          <w:lang w:val="en-US"/>
        </w:rPr>
      </w:pPr>
      <w:r w:rsidRPr="00747B83">
        <w:rPr>
          <w:rFonts w:ascii="Arial" w:hAnsi="Arial" w:cs="Arial"/>
          <w:sz w:val="24"/>
          <w:szCs w:val="24"/>
          <w:lang w:val="en-US"/>
        </w:rPr>
        <w:t>END.</w:t>
      </w:r>
    </w:p>
    <w:sectPr w:rsidR="00E134D1" w:rsidRPr="00747B83" w:rsidSect="00747B83">
      <w:pgSz w:w="11906" w:h="16838"/>
      <w:pgMar w:top="680" w:right="851" w:bottom="45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16" w:rsidRDefault="00660316" w:rsidP="00BF747C">
      <w:pPr>
        <w:spacing w:after="0" w:line="240" w:lineRule="auto"/>
      </w:pPr>
      <w:r>
        <w:separator/>
      </w:r>
    </w:p>
  </w:endnote>
  <w:endnote w:type="continuationSeparator" w:id="0">
    <w:p w:rsidR="00660316" w:rsidRDefault="0066031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16" w:rsidRDefault="00660316" w:rsidP="00BF747C">
      <w:pPr>
        <w:spacing w:after="0" w:line="240" w:lineRule="auto"/>
      </w:pPr>
      <w:r>
        <w:separator/>
      </w:r>
    </w:p>
  </w:footnote>
  <w:footnote w:type="continuationSeparator" w:id="0">
    <w:p w:rsidR="00660316" w:rsidRDefault="0066031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8803C1C"/>
    <w:multiLevelType w:val="hybridMultilevel"/>
    <w:tmpl w:val="74B4B98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B6F6D"/>
    <w:multiLevelType w:val="hybridMultilevel"/>
    <w:tmpl w:val="BF28F30A"/>
    <w:lvl w:ilvl="0" w:tplc="890E7B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AFC101F"/>
    <w:multiLevelType w:val="hybridMultilevel"/>
    <w:tmpl w:val="C84452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DC55ADD"/>
    <w:multiLevelType w:val="hybridMultilevel"/>
    <w:tmpl w:val="0818E03A"/>
    <w:lvl w:ilvl="0" w:tplc="042C700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5"/>
  </w:num>
  <w:num w:numId="5">
    <w:abstractNumId w:val="2"/>
  </w:num>
  <w:num w:numId="6">
    <w:abstractNumId w:val="12"/>
  </w:num>
  <w:num w:numId="7">
    <w:abstractNumId w:val="8"/>
  </w:num>
  <w:num w:numId="8">
    <w:abstractNumId w:val="1"/>
  </w:num>
  <w:num w:numId="9">
    <w:abstractNumId w:val="6"/>
  </w:num>
  <w:num w:numId="10">
    <w:abstractNumId w:val="5"/>
  </w:num>
  <w:num w:numId="11">
    <w:abstractNumId w:val="7"/>
  </w:num>
  <w:num w:numId="12">
    <w:abstractNumId w:val="3"/>
  </w:num>
  <w:num w:numId="13">
    <w:abstractNumId w:val="13"/>
  </w:num>
  <w:num w:numId="14">
    <w:abstractNumId w:val="9"/>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7647C"/>
    <w:rsid w:val="001C17A9"/>
    <w:rsid w:val="001D3045"/>
    <w:rsid w:val="001F5233"/>
    <w:rsid w:val="002032D2"/>
    <w:rsid w:val="0020357C"/>
    <w:rsid w:val="00242DDF"/>
    <w:rsid w:val="00280359"/>
    <w:rsid w:val="002A05DC"/>
    <w:rsid w:val="002A6A95"/>
    <w:rsid w:val="00396F5D"/>
    <w:rsid w:val="003A063B"/>
    <w:rsid w:val="00423784"/>
    <w:rsid w:val="00440ECC"/>
    <w:rsid w:val="00474CEF"/>
    <w:rsid w:val="004862BD"/>
    <w:rsid w:val="004950CD"/>
    <w:rsid w:val="004A0D6F"/>
    <w:rsid w:val="004A51DF"/>
    <w:rsid w:val="004C5AF0"/>
    <w:rsid w:val="004C7A6A"/>
    <w:rsid w:val="005021BA"/>
    <w:rsid w:val="0054543E"/>
    <w:rsid w:val="00595BE2"/>
    <w:rsid w:val="005C4A4A"/>
    <w:rsid w:val="005C5F75"/>
    <w:rsid w:val="006228AA"/>
    <w:rsid w:val="00660316"/>
    <w:rsid w:val="006F49AE"/>
    <w:rsid w:val="006F68C1"/>
    <w:rsid w:val="00714683"/>
    <w:rsid w:val="00747B83"/>
    <w:rsid w:val="007F0AE0"/>
    <w:rsid w:val="007F3AA9"/>
    <w:rsid w:val="00896F99"/>
    <w:rsid w:val="008B0BC5"/>
    <w:rsid w:val="008C527F"/>
    <w:rsid w:val="009201C9"/>
    <w:rsid w:val="00931575"/>
    <w:rsid w:val="009D650C"/>
    <w:rsid w:val="00A14AFD"/>
    <w:rsid w:val="00A30707"/>
    <w:rsid w:val="00A36AD9"/>
    <w:rsid w:val="00AC3830"/>
    <w:rsid w:val="00AD7274"/>
    <w:rsid w:val="00AE5C7D"/>
    <w:rsid w:val="00B15624"/>
    <w:rsid w:val="00B3497E"/>
    <w:rsid w:val="00B57B69"/>
    <w:rsid w:val="00B61E78"/>
    <w:rsid w:val="00B62232"/>
    <w:rsid w:val="00B92BFD"/>
    <w:rsid w:val="00BF2D39"/>
    <w:rsid w:val="00BF6B5B"/>
    <w:rsid w:val="00BF747C"/>
    <w:rsid w:val="00C04731"/>
    <w:rsid w:val="00C43731"/>
    <w:rsid w:val="00C7269F"/>
    <w:rsid w:val="00C95FFF"/>
    <w:rsid w:val="00CE2151"/>
    <w:rsid w:val="00D0246C"/>
    <w:rsid w:val="00D1490B"/>
    <w:rsid w:val="00D26747"/>
    <w:rsid w:val="00D5019F"/>
    <w:rsid w:val="00D566C6"/>
    <w:rsid w:val="00D702F8"/>
    <w:rsid w:val="00DA1577"/>
    <w:rsid w:val="00DA28E3"/>
    <w:rsid w:val="00DB75B9"/>
    <w:rsid w:val="00DC27AD"/>
    <w:rsid w:val="00DF76A2"/>
    <w:rsid w:val="00E06ED5"/>
    <w:rsid w:val="00E134D1"/>
    <w:rsid w:val="00E207B7"/>
    <w:rsid w:val="00E4003B"/>
    <w:rsid w:val="00E408C8"/>
    <w:rsid w:val="00E45F7A"/>
    <w:rsid w:val="00E5287A"/>
    <w:rsid w:val="00E86867"/>
    <w:rsid w:val="00E97960"/>
    <w:rsid w:val="00EA7633"/>
    <w:rsid w:val="00ED6340"/>
    <w:rsid w:val="00ED7552"/>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5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2022-10-18T10:22:00Z</dcterms:created>
  <dcterms:modified xsi:type="dcterms:W3CDTF">2022-10-18T10:22:00Z</dcterms:modified>
</cp:coreProperties>
</file>