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1E78">
        <w:rPr>
          <w:b/>
          <w:bCs/>
          <w:sz w:val="24"/>
          <w:u w:val="single"/>
        </w:rPr>
        <w:t>3</w:t>
      </w:r>
      <w:r w:rsidR="00E408C8">
        <w:rPr>
          <w:b/>
          <w:bCs/>
          <w:sz w:val="24"/>
          <w:u w:val="single"/>
        </w:rPr>
        <w:t>56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A28E3">
        <w:rPr>
          <w:rFonts w:ascii="Arial" w:hAnsi="Arial" w:cs="Arial"/>
          <w:b/>
          <w:bCs/>
          <w:sz w:val="24"/>
          <w:u w:val="single"/>
        </w:rPr>
        <w:t>6</w:t>
      </w:r>
      <w:r w:rsidRPr="008C527F">
        <w:rPr>
          <w:rFonts w:ascii="Arial" w:hAnsi="Arial" w:cs="Arial"/>
          <w:b/>
          <w:bCs/>
          <w:sz w:val="24"/>
          <w:u w:val="single"/>
        </w:rPr>
        <w:t>)</w:t>
      </w:r>
    </w:p>
    <w:p w:rsidR="00E408C8" w:rsidRPr="00E408C8" w:rsidRDefault="00E408C8" w:rsidP="00E408C8">
      <w:pPr>
        <w:spacing w:before="100" w:beforeAutospacing="1" w:after="100" w:afterAutospacing="1" w:line="240" w:lineRule="auto"/>
        <w:ind w:left="720" w:hanging="720"/>
        <w:jc w:val="both"/>
        <w:outlineLvl w:val="0"/>
        <w:rPr>
          <w:rFonts w:ascii="Arial" w:eastAsia="Times New Roman" w:hAnsi="Arial" w:cs="Arial"/>
          <w:sz w:val="24"/>
          <w:szCs w:val="24"/>
          <w:u w:val="single"/>
          <w:lang w:val="en-US"/>
        </w:rPr>
      </w:pPr>
      <w:r w:rsidRPr="00E408C8">
        <w:rPr>
          <w:rFonts w:ascii="Arial" w:eastAsia="Times New Roman" w:hAnsi="Arial" w:cs="Arial"/>
          <w:b/>
          <w:sz w:val="24"/>
          <w:szCs w:val="24"/>
          <w:u w:val="single"/>
          <w:lang w:val="en-US"/>
        </w:rPr>
        <w:t xml:space="preserve">Dr S S Thembekwayo (EFF) to </w:t>
      </w:r>
      <w:r w:rsidRPr="00E408C8">
        <w:rPr>
          <w:rFonts w:ascii="Arial" w:eastAsia="Times New Roman" w:hAnsi="Arial" w:cs="Arial"/>
          <w:b/>
          <w:sz w:val="24"/>
          <w:szCs w:val="24"/>
          <w:u w:val="single"/>
        </w:rPr>
        <w:t>ask</w:t>
      </w:r>
      <w:r w:rsidRPr="00E408C8">
        <w:rPr>
          <w:rFonts w:ascii="Arial" w:eastAsia="Times New Roman" w:hAnsi="Arial" w:cs="Arial"/>
          <w:b/>
          <w:sz w:val="24"/>
          <w:szCs w:val="24"/>
          <w:u w:val="single"/>
          <w:lang w:val="en-US"/>
        </w:rPr>
        <w:t xml:space="preserve"> the Minister of Health</w:t>
      </w:r>
      <w:r w:rsidR="00C15EBD" w:rsidRPr="00E408C8">
        <w:rPr>
          <w:rFonts w:ascii="Arial" w:eastAsia="Times New Roman" w:hAnsi="Arial" w:cs="Arial"/>
          <w:b/>
          <w:sz w:val="24"/>
          <w:szCs w:val="24"/>
          <w:u w:val="single"/>
          <w:lang w:val="en-US"/>
        </w:rPr>
        <w:fldChar w:fldCharType="begin"/>
      </w:r>
      <w:r w:rsidRPr="00E408C8">
        <w:rPr>
          <w:rFonts w:ascii="Arial" w:hAnsi="Arial" w:cs="Arial"/>
          <w:u w:val="single"/>
        </w:rPr>
        <w:instrText xml:space="preserve"> XE "</w:instrText>
      </w:r>
      <w:r w:rsidRPr="00E408C8">
        <w:rPr>
          <w:rFonts w:ascii="Arial" w:hAnsi="Arial" w:cs="Arial"/>
          <w:b/>
          <w:sz w:val="24"/>
          <w:szCs w:val="24"/>
          <w:u w:val="single"/>
        </w:rPr>
        <w:instrText>Minister of Health</w:instrText>
      </w:r>
      <w:r w:rsidRPr="00E408C8">
        <w:rPr>
          <w:rFonts w:ascii="Arial" w:hAnsi="Arial" w:cs="Arial"/>
          <w:u w:val="single"/>
        </w:rPr>
        <w:instrText xml:space="preserve">" </w:instrText>
      </w:r>
      <w:r w:rsidR="00C15EBD" w:rsidRPr="00E408C8">
        <w:rPr>
          <w:rFonts w:ascii="Arial" w:eastAsia="Times New Roman" w:hAnsi="Arial" w:cs="Arial"/>
          <w:b/>
          <w:sz w:val="24"/>
          <w:szCs w:val="24"/>
          <w:u w:val="single"/>
          <w:lang w:val="en-US"/>
        </w:rPr>
        <w:fldChar w:fldCharType="end"/>
      </w:r>
      <w:r w:rsidRPr="00E408C8">
        <w:rPr>
          <w:rFonts w:ascii="Arial" w:eastAsia="Times New Roman" w:hAnsi="Arial" w:cs="Arial"/>
          <w:b/>
          <w:sz w:val="24"/>
          <w:szCs w:val="24"/>
          <w:u w:val="single"/>
          <w:lang w:val="en-US"/>
        </w:rPr>
        <w:t xml:space="preserve">: </w:t>
      </w:r>
    </w:p>
    <w:p w:rsidR="00DA1577" w:rsidRPr="00E408C8" w:rsidRDefault="00E408C8" w:rsidP="00E408C8">
      <w:pPr>
        <w:spacing w:before="100" w:beforeAutospacing="1" w:after="100" w:afterAutospacing="1" w:line="240" w:lineRule="auto"/>
        <w:jc w:val="both"/>
        <w:rPr>
          <w:rFonts w:ascii="Times New Roman" w:eastAsia="Times New Roman" w:hAnsi="Times New Roman" w:cs="Times New Roman"/>
          <w:sz w:val="24"/>
          <w:szCs w:val="24"/>
          <w:lang w:val="en-US"/>
        </w:rPr>
      </w:pPr>
      <w:r w:rsidRPr="00E408C8">
        <w:rPr>
          <w:rFonts w:ascii="Arial" w:hAnsi="Arial" w:cs="Arial"/>
          <w:sz w:val="24"/>
          <w:szCs w:val="24"/>
        </w:rPr>
        <w:t>Which of the recommendations that were made to his department by the Auditor</w:t>
      </w:r>
      <w:r w:rsidRPr="00E408C8">
        <w:rPr>
          <w:rFonts w:ascii="Arial" w:hAnsi="Arial" w:cs="Arial"/>
          <w:sz w:val="24"/>
          <w:szCs w:val="24"/>
        </w:rPr>
        <w:noBreakHyphen/>
        <w:t>General in the 2021</w:t>
      </w:r>
      <w:r w:rsidRPr="00E408C8">
        <w:rPr>
          <w:rFonts w:ascii="Arial" w:hAnsi="Arial" w:cs="Arial"/>
          <w:sz w:val="24"/>
          <w:szCs w:val="24"/>
        </w:rPr>
        <w:noBreakHyphen/>
        <w:t>22 financial year were (a)(i) implemented and (ii) how were they implemented in each case and (b)(i) not implemented and (ii) what are the reasons that they were not implemented?</w:t>
      </w:r>
      <w:r>
        <w:rPr>
          <w:rFonts w:ascii="Times New Roman" w:eastAsia="Times New Roman" w:hAnsi="Times New Roman" w:cs="Times New Roman"/>
          <w:sz w:val="24"/>
          <w:szCs w:val="24"/>
          <w:lang w:val="en-US"/>
        </w:rPr>
        <w:t xml:space="preserve"> </w:t>
      </w:r>
      <w:r w:rsidR="00DA1577" w:rsidRPr="00DA1577">
        <w:rPr>
          <w:rFonts w:ascii="Arial" w:hAnsi="Arial" w:cs="Arial"/>
          <w:b/>
          <w:bCs/>
          <w:sz w:val="12"/>
          <w:szCs w:val="12"/>
        </w:rPr>
        <w:t>NW</w:t>
      </w:r>
      <w:r w:rsidR="004950CD">
        <w:rPr>
          <w:rFonts w:ascii="Arial" w:hAnsi="Arial" w:cs="Arial"/>
          <w:b/>
          <w:bCs/>
          <w:sz w:val="12"/>
          <w:szCs w:val="12"/>
        </w:rPr>
        <w:t>4</w:t>
      </w:r>
      <w:r w:rsidR="00B61E78">
        <w:rPr>
          <w:rFonts w:ascii="Arial" w:hAnsi="Arial" w:cs="Arial"/>
          <w:b/>
          <w:bCs/>
          <w:sz w:val="12"/>
          <w:szCs w:val="12"/>
        </w:rPr>
        <w:t>1</w:t>
      </w:r>
      <w:r>
        <w:rPr>
          <w:rFonts w:ascii="Arial" w:hAnsi="Arial" w:cs="Arial"/>
          <w:b/>
          <w:bCs/>
          <w:sz w:val="12"/>
          <w:szCs w:val="12"/>
        </w:rPr>
        <w:t>61</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FB273D" w:rsidRPr="00BC074C" w:rsidRDefault="00FB273D" w:rsidP="00FB273D">
      <w:pPr>
        <w:jc w:val="both"/>
        <w:rPr>
          <w:rFonts w:ascii="Arial" w:hAnsi="Arial" w:cs="Arial"/>
          <w:color w:val="000000" w:themeColor="text1"/>
          <w:sz w:val="24"/>
          <w:szCs w:val="24"/>
        </w:rPr>
      </w:pPr>
      <w:r>
        <w:rPr>
          <w:rFonts w:ascii="Arial" w:hAnsi="Arial" w:cs="Arial"/>
          <w:sz w:val="24"/>
          <w:szCs w:val="24"/>
        </w:rPr>
        <w:t xml:space="preserve">The Auditor-General ‘s (AGSA) audit on National Department of Health (the department) for 2021-22 was concluded on 27 September 2022 which is when the final version of the audit reports were issued to the department. The timing of the parliamentary question preceded the issuing of the final version of the audit report to the department by AGSA. </w:t>
      </w:r>
      <w:r w:rsidRPr="00BC074C">
        <w:rPr>
          <w:rFonts w:ascii="Arial" w:hAnsi="Arial" w:cs="Arial"/>
          <w:color w:val="000000" w:themeColor="text1"/>
          <w:sz w:val="24"/>
          <w:szCs w:val="24"/>
        </w:rPr>
        <w:t>Furthermore, the department has just tabled its Annual Report 2021/22 that includes the 2021/22 AGSA’s Audit Report with recommendations. The departments Annual Report 2021/22 is also scheduled to be presented at the Portfolio Committee meeting scheduled for Friday, 14 October 2022.</w:t>
      </w:r>
    </w:p>
    <w:p w:rsidR="00FB273D" w:rsidRDefault="00FB273D" w:rsidP="00FB273D">
      <w:pPr>
        <w:jc w:val="both"/>
        <w:rPr>
          <w:rFonts w:ascii="Arial" w:hAnsi="Arial" w:cs="Arial"/>
          <w:sz w:val="24"/>
          <w:szCs w:val="24"/>
        </w:rPr>
      </w:pPr>
      <w:r>
        <w:rPr>
          <w:rFonts w:ascii="Arial" w:hAnsi="Arial" w:cs="Arial"/>
          <w:sz w:val="24"/>
          <w:szCs w:val="24"/>
        </w:rPr>
        <w:t xml:space="preserve">The department is currently coordinating the process of ensuring that all the AGSA’s audit findings and recommendations are supported by proper management action plans to address the findings. </w:t>
      </w:r>
    </w:p>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64" w:rsidRDefault="00763864" w:rsidP="00BF747C">
      <w:pPr>
        <w:spacing w:after="0" w:line="240" w:lineRule="auto"/>
      </w:pPr>
      <w:r>
        <w:separator/>
      </w:r>
    </w:p>
  </w:endnote>
  <w:endnote w:type="continuationSeparator" w:id="0">
    <w:p w:rsidR="00763864" w:rsidRDefault="0076386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C15EBD">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763864">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64" w:rsidRDefault="00763864" w:rsidP="00BF747C">
      <w:pPr>
        <w:spacing w:after="0" w:line="240" w:lineRule="auto"/>
      </w:pPr>
      <w:r>
        <w:separator/>
      </w:r>
    </w:p>
  </w:footnote>
  <w:footnote w:type="continuationSeparator" w:id="0">
    <w:p w:rsidR="00763864" w:rsidRDefault="0076386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1"/>
  </w:num>
  <w:num w:numId="5">
    <w:abstractNumId w:val="2"/>
  </w:num>
  <w:num w:numId="6">
    <w:abstractNumId w:val="10"/>
  </w:num>
  <w:num w:numId="7">
    <w:abstractNumId w:val="8"/>
  </w:num>
  <w:num w:numId="8">
    <w:abstractNumId w:val="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5845"/>
    <w:rsid w:val="00096184"/>
    <w:rsid w:val="000A7CCB"/>
    <w:rsid w:val="000C71EE"/>
    <w:rsid w:val="000D5020"/>
    <w:rsid w:val="0010613B"/>
    <w:rsid w:val="0017647C"/>
    <w:rsid w:val="001C17A9"/>
    <w:rsid w:val="001F513D"/>
    <w:rsid w:val="001F5233"/>
    <w:rsid w:val="002032D2"/>
    <w:rsid w:val="0020357C"/>
    <w:rsid w:val="00242DDF"/>
    <w:rsid w:val="00280359"/>
    <w:rsid w:val="002A05DC"/>
    <w:rsid w:val="002A6A95"/>
    <w:rsid w:val="00396F5D"/>
    <w:rsid w:val="00400709"/>
    <w:rsid w:val="00423784"/>
    <w:rsid w:val="00474CEF"/>
    <w:rsid w:val="004862BD"/>
    <w:rsid w:val="004950CD"/>
    <w:rsid w:val="004A0D6F"/>
    <w:rsid w:val="004A51DF"/>
    <w:rsid w:val="004C5AF0"/>
    <w:rsid w:val="004C7A6A"/>
    <w:rsid w:val="005021BA"/>
    <w:rsid w:val="0054543E"/>
    <w:rsid w:val="00595BE2"/>
    <w:rsid w:val="005C4A4A"/>
    <w:rsid w:val="005C5F75"/>
    <w:rsid w:val="006228AA"/>
    <w:rsid w:val="006F49AE"/>
    <w:rsid w:val="006F68C1"/>
    <w:rsid w:val="00714683"/>
    <w:rsid w:val="0072514A"/>
    <w:rsid w:val="00763864"/>
    <w:rsid w:val="007F0AE0"/>
    <w:rsid w:val="007F3AA9"/>
    <w:rsid w:val="00896F99"/>
    <w:rsid w:val="008B0BC5"/>
    <w:rsid w:val="008C527F"/>
    <w:rsid w:val="009201C9"/>
    <w:rsid w:val="00931575"/>
    <w:rsid w:val="009D650C"/>
    <w:rsid w:val="00A14AFD"/>
    <w:rsid w:val="00A30707"/>
    <w:rsid w:val="00A36AD9"/>
    <w:rsid w:val="00AC3830"/>
    <w:rsid w:val="00AD7274"/>
    <w:rsid w:val="00AE5C7D"/>
    <w:rsid w:val="00B15624"/>
    <w:rsid w:val="00B3497E"/>
    <w:rsid w:val="00B57B69"/>
    <w:rsid w:val="00B61E78"/>
    <w:rsid w:val="00B62232"/>
    <w:rsid w:val="00B92BFD"/>
    <w:rsid w:val="00BF2D39"/>
    <w:rsid w:val="00BF6B5B"/>
    <w:rsid w:val="00BF747C"/>
    <w:rsid w:val="00C04731"/>
    <w:rsid w:val="00C15EBD"/>
    <w:rsid w:val="00C43731"/>
    <w:rsid w:val="00C7269F"/>
    <w:rsid w:val="00C95FFF"/>
    <w:rsid w:val="00CE2151"/>
    <w:rsid w:val="00D0246C"/>
    <w:rsid w:val="00D1490B"/>
    <w:rsid w:val="00D26747"/>
    <w:rsid w:val="00D5019F"/>
    <w:rsid w:val="00D566C6"/>
    <w:rsid w:val="00D702F8"/>
    <w:rsid w:val="00DA1577"/>
    <w:rsid w:val="00DA28E3"/>
    <w:rsid w:val="00DB75B9"/>
    <w:rsid w:val="00DC27AD"/>
    <w:rsid w:val="00DF76A2"/>
    <w:rsid w:val="00E134D1"/>
    <w:rsid w:val="00E207B7"/>
    <w:rsid w:val="00E4003B"/>
    <w:rsid w:val="00E408C8"/>
    <w:rsid w:val="00E45F7A"/>
    <w:rsid w:val="00E5287A"/>
    <w:rsid w:val="00E86867"/>
    <w:rsid w:val="00E97960"/>
    <w:rsid w:val="00EA7633"/>
    <w:rsid w:val="00ED6340"/>
    <w:rsid w:val="00F27D65"/>
    <w:rsid w:val="00F5530C"/>
    <w:rsid w:val="00F70BC2"/>
    <w:rsid w:val="00F71A34"/>
    <w:rsid w:val="00FB273D"/>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B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2022-10-18T10:22:00Z</dcterms:created>
  <dcterms:modified xsi:type="dcterms:W3CDTF">2022-10-18T10:22:00Z</dcterms:modified>
</cp:coreProperties>
</file>