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F0D02">
        <w:rPr>
          <w:rFonts w:ascii="Arial" w:hAnsi="Arial" w:cs="Arial"/>
          <w:b/>
          <w:bCs/>
        </w:rPr>
        <w:t>3</w:t>
      </w:r>
      <w:r w:rsidR="0038319E">
        <w:rPr>
          <w:rFonts w:ascii="Arial" w:hAnsi="Arial" w:cs="Arial"/>
          <w:b/>
          <w:bCs/>
        </w:rPr>
        <w:t>3</w:t>
      </w:r>
      <w:r w:rsidR="00F03231">
        <w:rPr>
          <w:rFonts w:ascii="Arial" w:hAnsi="Arial" w:cs="Arial"/>
          <w:b/>
          <w:bCs/>
        </w:rPr>
        <w:t>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9F0D02">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561844">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0D02">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561844">
        <w:rPr>
          <w:rFonts w:ascii="Arial" w:hAnsi="Arial" w:cs="Arial"/>
          <w:b/>
          <w:bCs/>
          <w:u w:val="single"/>
        </w:rPr>
        <w:t>6</w:t>
      </w:r>
      <w:r w:rsidR="00E02103" w:rsidRPr="003C5A76">
        <w:rPr>
          <w:rFonts w:ascii="Arial" w:hAnsi="Arial" w:cs="Arial"/>
          <w:b/>
          <w:bCs/>
          <w:u w:val="single"/>
        </w:rPr>
        <w:t>)</w:t>
      </w:r>
    </w:p>
    <w:p w:rsidR="00F03231" w:rsidRPr="00F03231" w:rsidRDefault="00F03231" w:rsidP="00F03231">
      <w:pPr>
        <w:spacing w:before="100" w:beforeAutospacing="1" w:after="100" w:afterAutospacing="1"/>
        <w:ind w:left="709" w:hanging="698"/>
        <w:jc w:val="both"/>
        <w:outlineLvl w:val="0"/>
        <w:rPr>
          <w:rFonts w:ascii="Arial" w:hAnsi="Arial" w:cs="Arial"/>
          <w:b/>
          <w:lang w:val="en-ZA"/>
        </w:rPr>
      </w:pPr>
      <w:r w:rsidRPr="00F03231">
        <w:rPr>
          <w:rFonts w:ascii="Arial" w:hAnsi="Arial" w:cs="Arial"/>
          <w:b/>
          <w:lang w:val="en-ZA"/>
        </w:rPr>
        <w:t>Mr Y Cassim (DA) to ask the Minister of Higher Education and Training:</w:t>
      </w:r>
    </w:p>
    <w:p w:rsidR="00F03231" w:rsidRDefault="00F03231" w:rsidP="00F03231">
      <w:pPr>
        <w:spacing w:before="100" w:beforeAutospacing="1" w:after="100" w:afterAutospacing="1" w:line="360" w:lineRule="auto"/>
        <w:jc w:val="both"/>
        <w:rPr>
          <w:rFonts w:ascii="Arial" w:hAnsi="Arial" w:cs="Arial"/>
          <w:lang w:val="en-ZA"/>
        </w:rPr>
      </w:pPr>
      <w:r w:rsidRPr="00F03231">
        <w:rPr>
          <w:rFonts w:ascii="Arial" w:hAnsi="Arial" w:cs="Arial"/>
          <w:lang w:val="en-ZA"/>
        </w:rPr>
        <w:t>(a)</w:t>
      </w:r>
      <w:r w:rsidR="00A24A4F">
        <w:rPr>
          <w:rFonts w:ascii="Arial" w:hAnsi="Arial" w:cs="Arial"/>
          <w:lang w:val="en-ZA"/>
        </w:rPr>
        <w:t xml:space="preserve"> </w:t>
      </w:r>
      <w:r w:rsidRPr="00F03231">
        <w:rPr>
          <w:rFonts w:ascii="Arial" w:hAnsi="Arial" w:cs="Arial"/>
          <w:lang w:val="en-ZA"/>
        </w:rPr>
        <w:t>What are the costs of damage caused to property at each affected university resulting from the student protests in 2015, and (b) from which university budgets will these be paid for in each case?</w:t>
      </w:r>
    </w:p>
    <w:p w:rsidR="00F03231" w:rsidRPr="00F03231" w:rsidRDefault="00F03231" w:rsidP="00F03231">
      <w:pPr>
        <w:spacing w:before="100" w:beforeAutospacing="1" w:after="100" w:afterAutospacing="1" w:line="360" w:lineRule="auto"/>
        <w:ind w:left="720"/>
        <w:jc w:val="right"/>
        <w:rPr>
          <w:rFonts w:ascii="Arial" w:hAnsi="Arial" w:cs="Arial"/>
          <w:b/>
          <w:lang w:val="en-ZA"/>
        </w:rPr>
      </w:pPr>
      <w:r w:rsidRPr="00F03231">
        <w:rPr>
          <w:rFonts w:ascii="Arial" w:hAnsi="Arial" w:cs="Arial"/>
          <w:b/>
          <w:lang w:val="en-ZA"/>
        </w:rPr>
        <w:t>NW345E</w:t>
      </w:r>
    </w:p>
    <w:p w:rsidR="00C3677B" w:rsidRDefault="0038319E" w:rsidP="00F243D4">
      <w:pPr>
        <w:spacing w:before="100" w:beforeAutospacing="1" w:after="100" w:afterAutospacing="1"/>
        <w:ind w:left="720" w:hanging="720"/>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9273A6" w:rsidRPr="00F3125E" w:rsidRDefault="009273A6" w:rsidP="00F243D4">
      <w:pPr>
        <w:numPr>
          <w:ilvl w:val="0"/>
          <w:numId w:val="2"/>
        </w:numPr>
        <w:spacing w:before="100" w:beforeAutospacing="1" w:after="100" w:afterAutospacing="1" w:line="360" w:lineRule="auto"/>
        <w:ind w:left="426" w:hanging="426"/>
        <w:jc w:val="both"/>
        <w:rPr>
          <w:rFonts w:ascii="Arial" w:hAnsi="Arial" w:cs="Arial"/>
          <w:lang w:val="en-ZA"/>
        </w:rPr>
      </w:pPr>
      <w:r w:rsidRPr="00A43C9A">
        <w:rPr>
          <w:rFonts w:ascii="Arial" w:hAnsi="Arial" w:cs="Arial"/>
        </w:rPr>
        <w:t xml:space="preserve">The </w:t>
      </w:r>
      <w:r w:rsidR="00F3125E">
        <w:rPr>
          <w:rFonts w:ascii="Arial" w:hAnsi="Arial" w:cs="Arial"/>
        </w:rPr>
        <w:t xml:space="preserve">table below provides details on the costs of damage </w:t>
      </w:r>
      <w:r w:rsidR="00BA29FC">
        <w:rPr>
          <w:rFonts w:ascii="Arial" w:hAnsi="Arial" w:cs="Arial"/>
        </w:rPr>
        <w:t>at</w:t>
      </w:r>
      <w:r w:rsidR="00F3125E">
        <w:rPr>
          <w:rFonts w:ascii="Arial" w:hAnsi="Arial" w:cs="Arial"/>
        </w:rPr>
        <w:t xml:space="preserve"> affected </w:t>
      </w:r>
      <w:r w:rsidRPr="00A43C9A">
        <w:rPr>
          <w:rFonts w:ascii="Arial" w:hAnsi="Arial" w:cs="Arial"/>
        </w:rPr>
        <w:t xml:space="preserve">universities as a result of </w:t>
      </w:r>
      <w:r w:rsidR="00BA29FC">
        <w:rPr>
          <w:rFonts w:ascii="Arial" w:hAnsi="Arial" w:cs="Arial"/>
        </w:rPr>
        <w:t>student protests</w:t>
      </w:r>
      <w:r w:rsidR="00F243D4" w:rsidRPr="00A43C9A">
        <w:rPr>
          <w:rFonts w:ascii="Arial" w:hAnsi="Arial" w:cs="Arial"/>
        </w:rPr>
        <w:t xml:space="preserve">. </w:t>
      </w:r>
      <w:r w:rsidR="00F3125E">
        <w:rPr>
          <w:rFonts w:ascii="Arial" w:hAnsi="Arial" w:cs="Arial"/>
        </w:rPr>
        <w:t>Reported i</w:t>
      </w:r>
      <w:r w:rsidR="00F243D4" w:rsidRPr="00A43C9A">
        <w:rPr>
          <w:rFonts w:ascii="Arial" w:hAnsi="Arial" w:cs="Arial"/>
        </w:rPr>
        <w:t xml:space="preserve">ncidents </w:t>
      </w:r>
      <w:r w:rsidR="00F3125E">
        <w:rPr>
          <w:rFonts w:ascii="Arial" w:hAnsi="Arial" w:cs="Arial"/>
        </w:rPr>
        <w:t>of campus unrest are for</w:t>
      </w:r>
      <w:r w:rsidR="00F243D4" w:rsidRPr="00A43C9A">
        <w:rPr>
          <w:rFonts w:ascii="Arial" w:hAnsi="Arial" w:cs="Arial"/>
        </w:rPr>
        <w:t xml:space="preserve"> the period October 2015 - January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3125E" w:rsidRPr="009F6027" w:rsidTr="00BA29FC">
        <w:tc>
          <w:tcPr>
            <w:tcW w:w="4788" w:type="dxa"/>
            <w:shd w:val="clear" w:color="auto" w:fill="auto"/>
            <w:vAlign w:val="center"/>
          </w:tcPr>
          <w:p w:rsidR="00F3125E" w:rsidRPr="009F6027" w:rsidRDefault="00BA29FC" w:rsidP="00BA29FC">
            <w:pPr>
              <w:spacing w:before="60" w:after="60" w:line="240" w:lineRule="auto"/>
              <w:jc w:val="center"/>
              <w:rPr>
                <w:rFonts w:ascii="Arial" w:hAnsi="Arial" w:cs="Arial"/>
                <w:b/>
                <w:lang w:val="en-ZA"/>
              </w:rPr>
            </w:pPr>
            <w:r>
              <w:rPr>
                <w:rFonts w:ascii="Arial" w:hAnsi="Arial" w:cs="Arial"/>
                <w:b/>
                <w:lang w:val="en-ZA"/>
              </w:rPr>
              <w:t>I</w:t>
            </w:r>
            <w:r w:rsidR="00F3125E" w:rsidRPr="009F6027">
              <w:rPr>
                <w:rFonts w:ascii="Arial" w:hAnsi="Arial" w:cs="Arial"/>
                <w:b/>
                <w:lang w:val="en-ZA"/>
              </w:rPr>
              <w:t>nstitution</w:t>
            </w:r>
          </w:p>
        </w:tc>
        <w:tc>
          <w:tcPr>
            <w:tcW w:w="4788" w:type="dxa"/>
            <w:shd w:val="clear" w:color="auto" w:fill="auto"/>
            <w:vAlign w:val="center"/>
          </w:tcPr>
          <w:p w:rsidR="00F3125E" w:rsidRPr="009F6027" w:rsidRDefault="00F3125E" w:rsidP="00BA29FC">
            <w:pPr>
              <w:spacing w:before="60" w:after="60" w:line="240" w:lineRule="auto"/>
              <w:jc w:val="center"/>
              <w:rPr>
                <w:rFonts w:ascii="Arial" w:hAnsi="Arial" w:cs="Arial"/>
                <w:b/>
                <w:lang w:val="en-ZA"/>
              </w:rPr>
            </w:pPr>
            <w:r w:rsidRPr="009F6027">
              <w:rPr>
                <w:rFonts w:ascii="Arial" w:hAnsi="Arial" w:cs="Arial"/>
                <w:b/>
                <w:lang w:val="en-ZA"/>
              </w:rPr>
              <w:t>Estimated cost of damage</w:t>
            </w:r>
          </w:p>
        </w:tc>
      </w:tr>
      <w:tr w:rsidR="00F3125E" w:rsidRPr="009F6027" w:rsidTr="00BA29FC">
        <w:tc>
          <w:tcPr>
            <w:tcW w:w="4788" w:type="dxa"/>
            <w:shd w:val="clear" w:color="auto" w:fill="auto"/>
            <w:vAlign w:val="center"/>
          </w:tcPr>
          <w:p w:rsidR="00F3125E" w:rsidRPr="009F6027" w:rsidRDefault="00F3125E" w:rsidP="00BA29FC">
            <w:pPr>
              <w:spacing w:before="60" w:after="60" w:line="240" w:lineRule="auto"/>
              <w:rPr>
                <w:rFonts w:ascii="Arial" w:hAnsi="Arial" w:cs="Arial"/>
                <w:lang w:val="en-ZA"/>
              </w:rPr>
            </w:pPr>
            <w:r w:rsidRPr="009F6027">
              <w:rPr>
                <w:rFonts w:ascii="Arial" w:hAnsi="Arial" w:cs="Arial"/>
              </w:rPr>
              <w:t>University of Stellenbosch</w:t>
            </w:r>
          </w:p>
        </w:tc>
        <w:tc>
          <w:tcPr>
            <w:tcW w:w="4788" w:type="dxa"/>
            <w:shd w:val="clear" w:color="auto" w:fill="auto"/>
            <w:vAlign w:val="center"/>
          </w:tcPr>
          <w:p w:rsidR="00F3125E" w:rsidRPr="009F6027" w:rsidRDefault="00F3125E" w:rsidP="00BA29FC">
            <w:pPr>
              <w:spacing w:before="60" w:after="60" w:line="240" w:lineRule="auto"/>
              <w:jc w:val="right"/>
              <w:rPr>
                <w:rFonts w:ascii="Arial" w:hAnsi="Arial" w:cs="Arial"/>
                <w:lang w:val="en-ZA"/>
              </w:rPr>
            </w:pPr>
            <w:r w:rsidRPr="009F6027">
              <w:rPr>
                <w:rFonts w:ascii="Arial" w:hAnsi="Arial" w:cs="Arial"/>
              </w:rPr>
              <w:t>R352</w:t>
            </w:r>
            <w:r w:rsidR="00746E8E" w:rsidRPr="009F6027">
              <w:rPr>
                <w:rFonts w:ascii="Arial" w:hAnsi="Arial" w:cs="Arial"/>
              </w:rPr>
              <w:t> </w:t>
            </w:r>
            <w:r w:rsidRPr="009F6027">
              <w:rPr>
                <w:rFonts w:ascii="Arial" w:hAnsi="Arial" w:cs="Arial"/>
              </w:rPr>
              <w:t>000</w:t>
            </w:r>
            <w:r w:rsidR="00746E8E" w:rsidRPr="009F6027">
              <w:rPr>
                <w:rFonts w:ascii="Arial" w:hAnsi="Arial" w:cs="Arial"/>
              </w:rPr>
              <w:t>.00</w:t>
            </w:r>
          </w:p>
        </w:tc>
      </w:tr>
      <w:tr w:rsidR="00F3125E" w:rsidRPr="009F6027" w:rsidTr="00BA29FC">
        <w:tc>
          <w:tcPr>
            <w:tcW w:w="4788" w:type="dxa"/>
            <w:shd w:val="clear" w:color="auto" w:fill="auto"/>
            <w:vAlign w:val="center"/>
          </w:tcPr>
          <w:p w:rsidR="00F3125E" w:rsidRPr="009F6027" w:rsidRDefault="00F3125E" w:rsidP="00BA29FC">
            <w:pPr>
              <w:spacing w:before="60" w:after="60" w:line="240" w:lineRule="auto"/>
              <w:rPr>
                <w:rFonts w:ascii="Arial" w:hAnsi="Arial" w:cs="Arial"/>
                <w:lang w:val="en-ZA"/>
              </w:rPr>
            </w:pPr>
            <w:r w:rsidRPr="009F6027">
              <w:rPr>
                <w:rFonts w:ascii="Arial" w:hAnsi="Arial" w:cs="Arial"/>
              </w:rPr>
              <w:t>North West University</w:t>
            </w:r>
          </w:p>
        </w:tc>
        <w:tc>
          <w:tcPr>
            <w:tcW w:w="4788" w:type="dxa"/>
            <w:shd w:val="clear" w:color="auto" w:fill="auto"/>
            <w:vAlign w:val="center"/>
          </w:tcPr>
          <w:p w:rsidR="00F3125E" w:rsidRPr="009F6027" w:rsidRDefault="00F3125E" w:rsidP="00BA29FC">
            <w:pPr>
              <w:spacing w:before="60" w:after="60" w:line="240" w:lineRule="auto"/>
              <w:jc w:val="right"/>
              <w:rPr>
                <w:rFonts w:ascii="Arial" w:hAnsi="Arial" w:cs="Arial"/>
                <w:lang w:val="en-ZA"/>
              </w:rPr>
            </w:pPr>
            <w:r w:rsidRPr="009F6027">
              <w:rPr>
                <w:rFonts w:ascii="Arial" w:hAnsi="Arial" w:cs="Arial"/>
              </w:rPr>
              <w:t>R612</w:t>
            </w:r>
            <w:r w:rsidR="00746E8E" w:rsidRPr="009F6027">
              <w:rPr>
                <w:rFonts w:ascii="Arial" w:hAnsi="Arial" w:cs="Arial"/>
              </w:rPr>
              <w:t> </w:t>
            </w:r>
            <w:r w:rsidRPr="009F6027">
              <w:rPr>
                <w:rFonts w:ascii="Arial" w:hAnsi="Arial" w:cs="Arial"/>
              </w:rPr>
              <w:t>000</w:t>
            </w:r>
            <w:r w:rsidR="00746E8E" w:rsidRPr="009F6027">
              <w:rPr>
                <w:rFonts w:ascii="Arial" w:hAnsi="Arial" w:cs="Arial"/>
              </w:rPr>
              <w:t>.00</w:t>
            </w:r>
          </w:p>
        </w:tc>
      </w:tr>
      <w:tr w:rsidR="00F3125E" w:rsidRPr="009F6027" w:rsidTr="00BA29FC">
        <w:tc>
          <w:tcPr>
            <w:tcW w:w="4788" w:type="dxa"/>
            <w:shd w:val="clear" w:color="auto" w:fill="auto"/>
            <w:vAlign w:val="center"/>
          </w:tcPr>
          <w:p w:rsidR="00F3125E" w:rsidRPr="009F6027" w:rsidRDefault="00F3125E" w:rsidP="00BA29FC">
            <w:pPr>
              <w:spacing w:before="60" w:after="60" w:line="240" w:lineRule="auto"/>
              <w:rPr>
                <w:rFonts w:ascii="Arial" w:hAnsi="Arial" w:cs="Arial"/>
                <w:lang w:val="en-ZA"/>
              </w:rPr>
            </w:pPr>
            <w:r w:rsidRPr="009F6027">
              <w:rPr>
                <w:rFonts w:ascii="Arial" w:hAnsi="Arial" w:cs="Arial"/>
              </w:rPr>
              <w:t>University of Limpopo</w:t>
            </w:r>
          </w:p>
        </w:tc>
        <w:tc>
          <w:tcPr>
            <w:tcW w:w="4788" w:type="dxa"/>
            <w:shd w:val="clear" w:color="auto" w:fill="auto"/>
            <w:vAlign w:val="center"/>
          </w:tcPr>
          <w:p w:rsidR="00F3125E" w:rsidRPr="009F6027" w:rsidRDefault="00F3125E" w:rsidP="00BA29FC">
            <w:pPr>
              <w:spacing w:before="60" w:after="60" w:line="240" w:lineRule="auto"/>
              <w:jc w:val="right"/>
              <w:rPr>
                <w:rFonts w:ascii="Arial" w:hAnsi="Arial" w:cs="Arial"/>
                <w:lang w:val="en-ZA"/>
              </w:rPr>
            </w:pPr>
            <w:r w:rsidRPr="009F6027">
              <w:rPr>
                <w:rFonts w:ascii="Arial" w:hAnsi="Arial" w:cs="Arial"/>
              </w:rPr>
              <w:t>R1 786 294.52</w:t>
            </w:r>
          </w:p>
        </w:tc>
      </w:tr>
      <w:tr w:rsidR="00F3125E" w:rsidRPr="009F6027" w:rsidTr="00BA29FC">
        <w:tc>
          <w:tcPr>
            <w:tcW w:w="4788" w:type="dxa"/>
            <w:shd w:val="clear" w:color="auto" w:fill="auto"/>
            <w:vAlign w:val="center"/>
          </w:tcPr>
          <w:p w:rsidR="00F3125E" w:rsidRPr="009F6027" w:rsidRDefault="00F3125E" w:rsidP="00BA29FC">
            <w:pPr>
              <w:spacing w:before="60" w:after="60" w:line="240" w:lineRule="auto"/>
              <w:rPr>
                <w:rFonts w:ascii="Arial" w:hAnsi="Arial" w:cs="Arial"/>
                <w:lang w:val="en-ZA"/>
              </w:rPr>
            </w:pPr>
            <w:r w:rsidRPr="009F6027">
              <w:rPr>
                <w:rFonts w:ascii="Arial" w:hAnsi="Arial" w:cs="Arial"/>
              </w:rPr>
              <w:t>University of Johannesburg</w:t>
            </w:r>
          </w:p>
        </w:tc>
        <w:tc>
          <w:tcPr>
            <w:tcW w:w="4788" w:type="dxa"/>
            <w:shd w:val="clear" w:color="auto" w:fill="auto"/>
            <w:vAlign w:val="center"/>
          </w:tcPr>
          <w:p w:rsidR="00F3125E" w:rsidRPr="009F6027" w:rsidRDefault="00F3125E" w:rsidP="00BA29FC">
            <w:pPr>
              <w:spacing w:before="60" w:after="60" w:line="240" w:lineRule="auto"/>
              <w:jc w:val="right"/>
              <w:rPr>
                <w:rFonts w:ascii="Arial" w:hAnsi="Arial" w:cs="Arial"/>
                <w:lang w:val="en-ZA"/>
              </w:rPr>
            </w:pPr>
            <w:r w:rsidRPr="009F6027">
              <w:rPr>
                <w:rFonts w:ascii="Arial" w:hAnsi="Arial" w:cs="Arial"/>
              </w:rPr>
              <w:t>R345</w:t>
            </w:r>
            <w:r w:rsidR="00746E8E" w:rsidRPr="009F6027">
              <w:rPr>
                <w:rFonts w:ascii="Arial" w:hAnsi="Arial" w:cs="Arial"/>
              </w:rPr>
              <w:t> </w:t>
            </w:r>
            <w:r w:rsidRPr="009F6027">
              <w:rPr>
                <w:rFonts w:ascii="Arial" w:hAnsi="Arial" w:cs="Arial"/>
              </w:rPr>
              <w:t>000</w:t>
            </w:r>
            <w:r w:rsidR="00746E8E" w:rsidRPr="009F6027">
              <w:rPr>
                <w:rFonts w:ascii="Arial" w:hAnsi="Arial" w:cs="Arial"/>
              </w:rPr>
              <w:t>.00</w:t>
            </w:r>
          </w:p>
        </w:tc>
      </w:tr>
      <w:tr w:rsidR="00F3125E" w:rsidRPr="009F6027" w:rsidTr="00BA29FC">
        <w:tc>
          <w:tcPr>
            <w:tcW w:w="4788" w:type="dxa"/>
            <w:shd w:val="clear" w:color="auto" w:fill="auto"/>
            <w:vAlign w:val="center"/>
          </w:tcPr>
          <w:p w:rsidR="00F3125E" w:rsidRPr="009F6027" w:rsidRDefault="00F3125E" w:rsidP="00BA29FC">
            <w:pPr>
              <w:spacing w:before="60" w:after="60" w:line="240" w:lineRule="auto"/>
              <w:rPr>
                <w:rFonts w:ascii="Arial" w:hAnsi="Arial" w:cs="Arial"/>
                <w:lang w:val="en-ZA"/>
              </w:rPr>
            </w:pPr>
            <w:r w:rsidRPr="009F6027">
              <w:rPr>
                <w:rFonts w:ascii="Arial" w:hAnsi="Arial" w:cs="Arial"/>
              </w:rPr>
              <w:t>University of the Western Cape</w:t>
            </w:r>
          </w:p>
        </w:tc>
        <w:tc>
          <w:tcPr>
            <w:tcW w:w="4788" w:type="dxa"/>
            <w:shd w:val="clear" w:color="auto" w:fill="auto"/>
            <w:vAlign w:val="center"/>
          </w:tcPr>
          <w:p w:rsidR="00F3125E" w:rsidRPr="009F6027" w:rsidRDefault="00F3125E" w:rsidP="00BA29FC">
            <w:pPr>
              <w:spacing w:before="60" w:after="60" w:line="240" w:lineRule="auto"/>
              <w:jc w:val="right"/>
              <w:rPr>
                <w:rFonts w:ascii="Arial" w:hAnsi="Arial" w:cs="Arial"/>
                <w:lang w:val="en-ZA"/>
              </w:rPr>
            </w:pPr>
            <w:r w:rsidRPr="009F6027">
              <w:rPr>
                <w:rFonts w:ascii="Arial" w:hAnsi="Arial" w:cs="Arial"/>
              </w:rPr>
              <w:t>R46 544</w:t>
            </w:r>
            <w:r w:rsidR="00746E8E" w:rsidRPr="009F6027">
              <w:rPr>
                <w:rFonts w:ascii="Arial" w:hAnsi="Arial" w:cs="Arial"/>
              </w:rPr>
              <w:t> </w:t>
            </w:r>
            <w:r w:rsidRPr="009F6027">
              <w:rPr>
                <w:rFonts w:ascii="Arial" w:hAnsi="Arial" w:cs="Arial"/>
              </w:rPr>
              <w:t>446</w:t>
            </w:r>
            <w:r w:rsidR="00746E8E" w:rsidRPr="009F6027">
              <w:rPr>
                <w:rFonts w:ascii="Arial" w:hAnsi="Arial" w:cs="Arial"/>
              </w:rPr>
              <w:t>.00</w:t>
            </w:r>
          </w:p>
        </w:tc>
      </w:tr>
      <w:tr w:rsidR="00F3125E" w:rsidRPr="009F6027" w:rsidTr="00BA29FC">
        <w:tc>
          <w:tcPr>
            <w:tcW w:w="4788" w:type="dxa"/>
            <w:shd w:val="clear" w:color="auto" w:fill="auto"/>
            <w:vAlign w:val="center"/>
          </w:tcPr>
          <w:p w:rsidR="00F3125E" w:rsidRPr="009F6027" w:rsidRDefault="00647F6A" w:rsidP="00BA29FC">
            <w:pPr>
              <w:spacing w:before="60" w:after="60" w:line="240" w:lineRule="auto"/>
              <w:rPr>
                <w:rFonts w:ascii="Arial" w:hAnsi="Arial" w:cs="Arial"/>
                <w:lang w:val="en-ZA"/>
              </w:rPr>
            </w:pPr>
            <w:r w:rsidRPr="009F6027">
              <w:rPr>
                <w:rFonts w:ascii="Arial" w:hAnsi="Arial" w:cs="Arial"/>
              </w:rPr>
              <w:t>Walter Sisulu University</w:t>
            </w:r>
          </w:p>
        </w:tc>
        <w:tc>
          <w:tcPr>
            <w:tcW w:w="4788" w:type="dxa"/>
            <w:shd w:val="clear" w:color="auto" w:fill="auto"/>
            <w:vAlign w:val="center"/>
          </w:tcPr>
          <w:p w:rsidR="00F3125E" w:rsidRPr="009F6027" w:rsidRDefault="00647F6A" w:rsidP="00BA29FC">
            <w:pPr>
              <w:spacing w:before="60" w:after="60" w:line="240" w:lineRule="auto"/>
              <w:jc w:val="right"/>
              <w:rPr>
                <w:rFonts w:ascii="Arial" w:hAnsi="Arial" w:cs="Arial"/>
                <w:lang w:val="en-ZA"/>
              </w:rPr>
            </w:pPr>
            <w:r w:rsidRPr="009F6027">
              <w:rPr>
                <w:rFonts w:ascii="Arial" w:hAnsi="Arial" w:cs="Arial"/>
              </w:rPr>
              <w:t>R351 287.19</w:t>
            </w:r>
          </w:p>
        </w:tc>
      </w:tr>
      <w:tr w:rsidR="00F3125E" w:rsidRPr="009F6027" w:rsidTr="00BA29FC">
        <w:tc>
          <w:tcPr>
            <w:tcW w:w="4788" w:type="dxa"/>
            <w:shd w:val="clear" w:color="auto" w:fill="auto"/>
            <w:vAlign w:val="center"/>
          </w:tcPr>
          <w:p w:rsidR="00F3125E" w:rsidRPr="009F6027" w:rsidRDefault="00647F6A" w:rsidP="00BA29FC">
            <w:pPr>
              <w:spacing w:before="60" w:after="60" w:line="240" w:lineRule="auto"/>
              <w:rPr>
                <w:rFonts w:ascii="Arial" w:hAnsi="Arial" w:cs="Arial"/>
                <w:lang w:val="en-ZA"/>
              </w:rPr>
            </w:pPr>
            <w:r w:rsidRPr="009F6027">
              <w:rPr>
                <w:rFonts w:ascii="Arial" w:hAnsi="Arial" w:cs="Arial"/>
              </w:rPr>
              <w:t>Tshwane University of Technology</w:t>
            </w:r>
          </w:p>
        </w:tc>
        <w:tc>
          <w:tcPr>
            <w:tcW w:w="4788" w:type="dxa"/>
            <w:shd w:val="clear" w:color="auto" w:fill="auto"/>
            <w:vAlign w:val="center"/>
          </w:tcPr>
          <w:p w:rsidR="00F3125E" w:rsidRPr="009F6027" w:rsidRDefault="00647F6A" w:rsidP="00BA29FC">
            <w:pPr>
              <w:spacing w:before="60" w:after="60" w:line="240" w:lineRule="auto"/>
              <w:jc w:val="right"/>
              <w:rPr>
                <w:rFonts w:ascii="Arial" w:hAnsi="Arial" w:cs="Arial"/>
                <w:lang w:val="en-ZA"/>
              </w:rPr>
            </w:pPr>
            <w:r w:rsidRPr="009F6027">
              <w:rPr>
                <w:rFonts w:ascii="Arial" w:hAnsi="Arial" w:cs="Arial"/>
              </w:rPr>
              <w:t>R5 073 747.73</w:t>
            </w:r>
          </w:p>
        </w:tc>
      </w:tr>
      <w:tr w:rsidR="00F3125E" w:rsidRPr="009F6027" w:rsidTr="00BA29FC">
        <w:tc>
          <w:tcPr>
            <w:tcW w:w="4788" w:type="dxa"/>
            <w:shd w:val="clear" w:color="auto" w:fill="auto"/>
            <w:vAlign w:val="center"/>
          </w:tcPr>
          <w:p w:rsidR="00F3125E" w:rsidRPr="009F6027" w:rsidRDefault="001D7F37" w:rsidP="00BA29FC">
            <w:pPr>
              <w:spacing w:before="60" w:after="60" w:line="240" w:lineRule="auto"/>
              <w:rPr>
                <w:rFonts w:ascii="Arial" w:hAnsi="Arial" w:cs="Arial"/>
                <w:lang w:val="en-ZA"/>
              </w:rPr>
            </w:pPr>
            <w:r>
              <w:rPr>
                <w:rFonts w:ascii="Arial" w:hAnsi="Arial" w:cs="Arial"/>
              </w:rPr>
              <w:t>University of Kwa</w:t>
            </w:r>
            <w:r w:rsidR="00647F6A" w:rsidRPr="009F6027">
              <w:rPr>
                <w:rFonts w:ascii="Arial" w:hAnsi="Arial" w:cs="Arial"/>
              </w:rPr>
              <w:t>Zulu</w:t>
            </w:r>
            <w:r>
              <w:rPr>
                <w:rFonts w:ascii="Arial" w:hAnsi="Arial" w:cs="Arial"/>
              </w:rPr>
              <w:t>-</w:t>
            </w:r>
            <w:r w:rsidR="00647F6A" w:rsidRPr="009F6027">
              <w:rPr>
                <w:rFonts w:ascii="Arial" w:hAnsi="Arial" w:cs="Arial"/>
              </w:rPr>
              <w:t>Natal</w:t>
            </w:r>
          </w:p>
        </w:tc>
        <w:tc>
          <w:tcPr>
            <w:tcW w:w="4788" w:type="dxa"/>
            <w:shd w:val="clear" w:color="auto" w:fill="auto"/>
            <w:vAlign w:val="center"/>
          </w:tcPr>
          <w:p w:rsidR="00F3125E" w:rsidRPr="009F6027" w:rsidRDefault="00647F6A" w:rsidP="00BA29FC">
            <w:pPr>
              <w:spacing w:before="60" w:after="60" w:line="240" w:lineRule="auto"/>
              <w:jc w:val="right"/>
              <w:rPr>
                <w:rFonts w:ascii="Arial" w:hAnsi="Arial" w:cs="Arial"/>
                <w:lang w:val="en-ZA"/>
              </w:rPr>
            </w:pPr>
            <w:r w:rsidRPr="009F6027">
              <w:rPr>
                <w:rFonts w:ascii="Arial" w:hAnsi="Arial" w:cs="Arial"/>
              </w:rPr>
              <w:t>R82 000</w:t>
            </w:r>
            <w:r w:rsidR="00746E8E" w:rsidRPr="009F6027">
              <w:rPr>
                <w:rFonts w:ascii="Arial" w:hAnsi="Arial" w:cs="Arial"/>
              </w:rPr>
              <w:t> </w:t>
            </w:r>
            <w:r w:rsidRPr="009F6027">
              <w:rPr>
                <w:rFonts w:ascii="Arial" w:hAnsi="Arial" w:cs="Arial"/>
              </w:rPr>
              <w:t>000</w:t>
            </w:r>
            <w:r w:rsidR="00746E8E" w:rsidRPr="009F6027">
              <w:rPr>
                <w:rFonts w:ascii="Arial" w:hAnsi="Arial" w:cs="Arial"/>
              </w:rPr>
              <w:t>.00</w:t>
            </w:r>
          </w:p>
        </w:tc>
      </w:tr>
      <w:tr w:rsidR="00F3125E" w:rsidRPr="009F6027" w:rsidTr="00BA29FC">
        <w:tc>
          <w:tcPr>
            <w:tcW w:w="4788" w:type="dxa"/>
            <w:shd w:val="clear" w:color="auto" w:fill="auto"/>
            <w:vAlign w:val="center"/>
          </w:tcPr>
          <w:p w:rsidR="00F3125E" w:rsidRPr="009F6027" w:rsidRDefault="00647F6A" w:rsidP="00BA29FC">
            <w:pPr>
              <w:spacing w:before="60" w:after="60" w:line="240" w:lineRule="auto"/>
              <w:rPr>
                <w:rFonts w:ascii="Arial" w:hAnsi="Arial" w:cs="Arial"/>
                <w:lang w:val="en-ZA"/>
              </w:rPr>
            </w:pPr>
            <w:r w:rsidRPr="009F6027">
              <w:rPr>
                <w:rFonts w:ascii="Arial" w:hAnsi="Arial" w:cs="Arial"/>
              </w:rPr>
              <w:t>Cape Peninsula University of Technology</w:t>
            </w:r>
          </w:p>
        </w:tc>
        <w:tc>
          <w:tcPr>
            <w:tcW w:w="4788" w:type="dxa"/>
            <w:shd w:val="clear" w:color="auto" w:fill="auto"/>
            <w:vAlign w:val="center"/>
          </w:tcPr>
          <w:p w:rsidR="00F3125E" w:rsidRPr="009F6027" w:rsidRDefault="00647F6A" w:rsidP="00BA29FC">
            <w:pPr>
              <w:spacing w:before="60" w:after="60" w:line="240" w:lineRule="auto"/>
              <w:jc w:val="right"/>
              <w:rPr>
                <w:rFonts w:ascii="Arial" w:hAnsi="Arial" w:cs="Arial"/>
                <w:lang w:val="en-ZA"/>
              </w:rPr>
            </w:pPr>
            <w:r w:rsidRPr="009F6027">
              <w:rPr>
                <w:rFonts w:ascii="Arial" w:hAnsi="Arial" w:cs="Arial"/>
              </w:rPr>
              <w:t>R689 850.14</w:t>
            </w:r>
          </w:p>
        </w:tc>
      </w:tr>
      <w:tr w:rsidR="00F3125E" w:rsidRPr="009F6027" w:rsidTr="00BA29FC">
        <w:tc>
          <w:tcPr>
            <w:tcW w:w="4788" w:type="dxa"/>
            <w:shd w:val="clear" w:color="auto" w:fill="auto"/>
            <w:vAlign w:val="center"/>
          </w:tcPr>
          <w:p w:rsidR="00F3125E" w:rsidRPr="009F6027" w:rsidRDefault="00647F6A" w:rsidP="00BA29FC">
            <w:pPr>
              <w:spacing w:before="60" w:after="60" w:line="240" w:lineRule="auto"/>
              <w:rPr>
                <w:rFonts w:ascii="Arial" w:hAnsi="Arial" w:cs="Arial"/>
                <w:lang w:val="en-ZA"/>
              </w:rPr>
            </w:pPr>
            <w:r w:rsidRPr="009F6027">
              <w:rPr>
                <w:rFonts w:ascii="Arial" w:hAnsi="Arial" w:cs="Arial"/>
              </w:rPr>
              <w:t>University of Cape Town</w:t>
            </w:r>
          </w:p>
        </w:tc>
        <w:tc>
          <w:tcPr>
            <w:tcW w:w="4788" w:type="dxa"/>
            <w:shd w:val="clear" w:color="auto" w:fill="auto"/>
            <w:vAlign w:val="center"/>
          </w:tcPr>
          <w:p w:rsidR="00F3125E" w:rsidRPr="009F6027" w:rsidRDefault="00647F6A" w:rsidP="00BA29FC">
            <w:pPr>
              <w:spacing w:before="60" w:after="60" w:line="240" w:lineRule="auto"/>
              <w:jc w:val="right"/>
              <w:rPr>
                <w:rFonts w:ascii="Arial" w:hAnsi="Arial" w:cs="Arial"/>
                <w:lang w:val="en-ZA"/>
              </w:rPr>
            </w:pPr>
            <w:r w:rsidRPr="009F6027">
              <w:rPr>
                <w:rFonts w:ascii="Arial" w:hAnsi="Arial" w:cs="Arial"/>
              </w:rPr>
              <w:t>R1 415 693.14</w:t>
            </w:r>
          </w:p>
        </w:tc>
      </w:tr>
      <w:tr w:rsidR="00F3125E" w:rsidRPr="009F6027" w:rsidTr="00BA29FC">
        <w:tc>
          <w:tcPr>
            <w:tcW w:w="4788" w:type="dxa"/>
            <w:shd w:val="clear" w:color="auto" w:fill="auto"/>
            <w:vAlign w:val="center"/>
          </w:tcPr>
          <w:p w:rsidR="00F3125E" w:rsidRPr="009F6027" w:rsidRDefault="00647F6A" w:rsidP="00BA29FC">
            <w:pPr>
              <w:spacing w:before="60" w:after="60" w:line="240" w:lineRule="auto"/>
              <w:rPr>
                <w:rFonts w:ascii="Arial" w:hAnsi="Arial" w:cs="Arial"/>
                <w:lang w:val="en-ZA"/>
              </w:rPr>
            </w:pPr>
            <w:r w:rsidRPr="009F6027">
              <w:rPr>
                <w:rFonts w:ascii="Arial" w:hAnsi="Arial" w:cs="Arial"/>
              </w:rPr>
              <w:t>University of Zululand</w:t>
            </w:r>
          </w:p>
        </w:tc>
        <w:tc>
          <w:tcPr>
            <w:tcW w:w="4788" w:type="dxa"/>
            <w:shd w:val="clear" w:color="auto" w:fill="auto"/>
            <w:vAlign w:val="center"/>
          </w:tcPr>
          <w:p w:rsidR="00F3125E" w:rsidRPr="009F6027" w:rsidRDefault="0017661D" w:rsidP="00BA29FC">
            <w:pPr>
              <w:spacing w:before="60" w:after="60" w:line="240" w:lineRule="auto"/>
              <w:jc w:val="right"/>
              <w:rPr>
                <w:rFonts w:ascii="Arial" w:hAnsi="Arial" w:cs="Arial"/>
                <w:lang w:val="en-ZA"/>
              </w:rPr>
            </w:pPr>
            <w:r w:rsidRPr="009F6027">
              <w:rPr>
                <w:rFonts w:ascii="Arial" w:hAnsi="Arial" w:cs="Arial"/>
              </w:rPr>
              <w:t>R</w:t>
            </w:r>
            <w:r w:rsidR="00647F6A" w:rsidRPr="009F6027">
              <w:rPr>
                <w:rFonts w:ascii="Arial" w:hAnsi="Arial" w:cs="Arial"/>
              </w:rPr>
              <w:t>4 500</w:t>
            </w:r>
            <w:r w:rsidR="00746E8E" w:rsidRPr="009F6027">
              <w:rPr>
                <w:rFonts w:ascii="Arial" w:hAnsi="Arial" w:cs="Arial"/>
              </w:rPr>
              <w:t> </w:t>
            </w:r>
            <w:r w:rsidR="00647F6A" w:rsidRPr="009F6027">
              <w:rPr>
                <w:rFonts w:ascii="Arial" w:hAnsi="Arial" w:cs="Arial"/>
              </w:rPr>
              <w:t>000</w:t>
            </w:r>
            <w:r w:rsidR="00746E8E" w:rsidRPr="009F6027">
              <w:rPr>
                <w:rFonts w:ascii="Arial" w:hAnsi="Arial" w:cs="Arial"/>
              </w:rPr>
              <w:t>.00</w:t>
            </w:r>
          </w:p>
        </w:tc>
      </w:tr>
      <w:tr w:rsidR="00647F6A" w:rsidRPr="009F6027" w:rsidTr="00BA29FC">
        <w:tc>
          <w:tcPr>
            <w:tcW w:w="4788" w:type="dxa"/>
            <w:shd w:val="clear" w:color="auto" w:fill="auto"/>
            <w:vAlign w:val="center"/>
          </w:tcPr>
          <w:p w:rsidR="00647F6A" w:rsidRPr="009F6027" w:rsidRDefault="00647F6A" w:rsidP="00BA29FC">
            <w:pPr>
              <w:spacing w:before="60" w:after="60" w:line="240" w:lineRule="auto"/>
              <w:rPr>
                <w:rFonts w:ascii="Arial" w:hAnsi="Arial" w:cs="Arial"/>
              </w:rPr>
            </w:pPr>
            <w:r w:rsidRPr="009F6027">
              <w:rPr>
                <w:rFonts w:ascii="Arial" w:hAnsi="Arial" w:cs="Arial"/>
              </w:rPr>
              <w:t>Rhodes University</w:t>
            </w:r>
          </w:p>
        </w:tc>
        <w:tc>
          <w:tcPr>
            <w:tcW w:w="4788" w:type="dxa"/>
            <w:shd w:val="clear" w:color="auto" w:fill="auto"/>
            <w:vAlign w:val="center"/>
          </w:tcPr>
          <w:p w:rsidR="00647F6A" w:rsidRPr="009F6027" w:rsidRDefault="00647F6A" w:rsidP="00BA29FC">
            <w:pPr>
              <w:spacing w:before="60" w:after="60" w:line="240" w:lineRule="auto"/>
              <w:jc w:val="right"/>
              <w:rPr>
                <w:rFonts w:ascii="Arial" w:hAnsi="Arial" w:cs="Arial"/>
              </w:rPr>
            </w:pPr>
            <w:r w:rsidRPr="009F6027">
              <w:rPr>
                <w:rFonts w:ascii="Arial" w:hAnsi="Arial" w:cs="Arial"/>
              </w:rPr>
              <w:t>R250</w:t>
            </w:r>
            <w:r w:rsidR="00746E8E" w:rsidRPr="009F6027">
              <w:rPr>
                <w:rFonts w:ascii="Arial" w:hAnsi="Arial" w:cs="Arial"/>
              </w:rPr>
              <w:t> </w:t>
            </w:r>
            <w:r w:rsidRPr="009F6027">
              <w:rPr>
                <w:rFonts w:ascii="Arial" w:hAnsi="Arial" w:cs="Arial"/>
              </w:rPr>
              <w:t>000</w:t>
            </w:r>
            <w:r w:rsidR="00746E8E" w:rsidRPr="009F6027">
              <w:rPr>
                <w:rFonts w:ascii="Arial" w:hAnsi="Arial" w:cs="Arial"/>
              </w:rPr>
              <w:t>.00</w:t>
            </w:r>
          </w:p>
        </w:tc>
      </w:tr>
      <w:tr w:rsidR="00647F6A" w:rsidRPr="009F6027" w:rsidTr="00BA29FC">
        <w:tc>
          <w:tcPr>
            <w:tcW w:w="4788" w:type="dxa"/>
            <w:shd w:val="clear" w:color="auto" w:fill="auto"/>
            <w:vAlign w:val="center"/>
          </w:tcPr>
          <w:p w:rsidR="00647F6A" w:rsidRPr="009F6027" w:rsidRDefault="00647F6A" w:rsidP="00BA29FC">
            <w:pPr>
              <w:spacing w:before="60" w:after="60" w:line="240" w:lineRule="auto"/>
              <w:rPr>
                <w:rFonts w:ascii="Arial" w:hAnsi="Arial" w:cs="Arial"/>
              </w:rPr>
            </w:pPr>
            <w:r w:rsidRPr="009F6027">
              <w:rPr>
                <w:rFonts w:ascii="Arial" w:hAnsi="Arial" w:cs="Arial"/>
              </w:rPr>
              <w:t>University of Witwatersrand</w:t>
            </w:r>
          </w:p>
        </w:tc>
        <w:tc>
          <w:tcPr>
            <w:tcW w:w="4788" w:type="dxa"/>
            <w:shd w:val="clear" w:color="auto" w:fill="auto"/>
            <w:vAlign w:val="center"/>
          </w:tcPr>
          <w:p w:rsidR="00647F6A" w:rsidRPr="009F6027" w:rsidRDefault="0017661D" w:rsidP="00BA29FC">
            <w:pPr>
              <w:spacing w:before="60" w:after="60" w:line="240" w:lineRule="auto"/>
              <w:jc w:val="right"/>
              <w:rPr>
                <w:rFonts w:ascii="Arial" w:hAnsi="Arial" w:cs="Arial"/>
              </w:rPr>
            </w:pPr>
            <w:r w:rsidRPr="009F6027">
              <w:rPr>
                <w:rFonts w:ascii="Arial" w:hAnsi="Arial" w:cs="Arial"/>
              </w:rPr>
              <w:t>R1 410 223.00</w:t>
            </w:r>
          </w:p>
        </w:tc>
      </w:tr>
      <w:tr w:rsidR="00647F6A" w:rsidRPr="009F6027" w:rsidTr="00BA29FC">
        <w:tc>
          <w:tcPr>
            <w:tcW w:w="4788" w:type="dxa"/>
            <w:shd w:val="clear" w:color="auto" w:fill="auto"/>
            <w:vAlign w:val="center"/>
          </w:tcPr>
          <w:p w:rsidR="00647F6A" w:rsidRPr="009F6027" w:rsidRDefault="00647F6A" w:rsidP="00BA29FC">
            <w:pPr>
              <w:spacing w:before="60" w:after="60" w:line="240" w:lineRule="auto"/>
              <w:jc w:val="center"/>
              <w:rPr>
                <w:rFonts w:ascii="Arial" w:hAnsi="Arial" w:cs="Arial"/>
                <w:b/>
              </w:rPr>
            </w:pPr>
            <w:r w:rsidRPr="009F6027">
              <w:rPr>
                <w:rFonts w:ascii="Arial" w:hAnsi="Arial" w:cs="Arial"/>
                <w:b/>
              </w:rPr>
              <w:t>Total</w:t>
            </w:r>
          </w:p>
        </w:tc>
        <w:tc>
          <w:tcPr>
            <w:tcW w:w="4788" w:type="dxa"/>
            <w:shd w:val="clear" w:color="auto" w:fill="auto"/>
            <w:vAlign w:val="center"/>
          </w:tcPr>
          <w:p w:rsidR="00647F6A" w:rsidRPr="009F6027" w:rsidRDefault="0017661D" w:rsidP="00BA29FC">
            <w:pPr>
              <w:spacing w:before="60" w:after="60" w:line="240" w:lineRule="auto"/>
              <w:jc w:val="right"/>
              <w:rPr>
                <w:rFonts w:ascii="Arial" w:hAnsi="Arial" w:cs="Arial"/>
                <w:b/>
              </w:rPr>
            </w:pPr>
            <w:r w:rsidRPr="009F6027">
              <w:rPr>
                <w:rFonts w:ascii="Arial" w:hAnsi="Arial" w:cs="Arial"/>
                <w:b/>
              </w:rPr>
              <w:t>R145 330 541.72</w:t>
            </w:r>
          </w:p>
        </w:tc>
      </w:tr>
    </w:tbl>
    <w:p w:rsidR="006A390A" w:rsidRDefault="006A390A" w:rsidP="00F243D4">
      <w:pPr>
        <w:spacing w:after="0" w:line="360" w:lineRule="auto"/>
        <w:rPr>
          <w:rFonts w:ascii="Arial" w:hAnsi="Arial" w:cs="Arial"/>
        </w:rPr>
      </w:pPr>
    </w:p>
    <w:p w:rsidR="00F243D4" w:rsidRPr="00A43C9A" w:rsidRDefault="00F243D4" w:rsidP="00F243D4">
      <w:pPr>
        <w:spacing w:after="0" w:line="360" w:lineRule="auto"/>
        <w:rPr>
          <w:rFonts w:ascii="Arial" w:hAnsi="Arial" w:cs="Arial"/>
        </w:rPr>
      </w:pPr>
      <w:r w:rsidRPr="00A43C9A">
        <w:rPr>
          <w:rFonts w:ascii="Arial" w:hAnsi="Arial" w:cs="Arial"/>
        </w:rPr>
        <w:t>The</w:t>
      </w:r>
      <w:r w:rsidR="006A390A">
        <w:rPr>
          <w:rFonts w:ascii="Arial" w:hAnsi="Arial" w:cs="Arial"/>
        </w:rPr>
        <w:t xml:space="preserve">re following </w:t>
      </w:r>
      <w:r w:rsidRPr="00A43C9A">
        <w:rPr>
          <w:rFonts w:ascii="Arial" w:hAnsi="Arial" w:cs="Arial"/>
        </w:rPr>
        <w:t xml:space="preserve">universities submitted damage </w:t>
      </w:r>
      <w:r w:rsidR="006A390A" w:rsidRPr="00A43C9A">
        <w:rPr>
          <w:rFonts w:ascii="Arial" w:hAnsi="Arial" w:cs="Arial"/>
        </w:rPr>
        <w:t>reports</w:t>
      </w:r>
      <w:r w:rsidR="001D7F37">
        <w:rPr>
          <w:rFonts w:ascii="Arial" w:hAnsi="Arial" w:cs="Arial"/>
        </w:rPr>
        <w:t>,</w:t>
      </w:r>
      <w:r w:rsidR="009F6027">
        <w:rPr>
          <w:rFonts w:ascii="Arial" w:hAnsi="Arial" w:cs="Arial"/>
        </w:rPr>
        <w:t xml:space="preserve"> but</w:t>
      </w:r>
      <w:r w:rsidR="006A390A">
        <w:rPr>
          <w:rFonts w:ascii="Arial" w:hAnsi="Arial" w:cs="Arial"/>
        </w:rPr>
        <w:t xml:space="preserve"> </w:t>
      </w:r>
      <w:r w:rsidR="006E48F4">
        <w:rPr>
          <w:rFonts w:ascii="Arial" w:hAnsi="Arial" w:cs="Arial"/>
        </w:rPr>
        <w:t>did not provide estimates o</w:t>
      </w:r>
      <w:r w:rsidR="006A390A">
        <w:rPr>
          <w:rFonts w:ascii="Arial" w:hAnsi="Arial" w:cs="Arial"/>
        </w:rPr>
        <w:t>n</w:t>
      </w:r>
      <w:r w:rsidR="006E48F4">
        <w:rPr>
          <w:rFonts w:ascii="Arial" w:hAnsi="Arial" w:cs="Arial"/>
        </w:rPr>
        <w:t xml:space="preserve"> the</w:t>
      </w:r>
      <w:r w:rsidRPr="00A43C9A">
        <w:rPr>
          <w:rFonts w:ascii="Arial" w:hAnsi="Arial" w:cs="Arial"/>
        </w:rPr>
        <w:t xml:space="preserve"> cost</w:t>
      </w:r>
      <w:r w:rsidR="006A390A">
        <w:rPr>
          <w:rFonts w:ascii="Arial" w:hAnsi="Arial" w:cs="Arial"/>
        </w:rPr>
        <w:t>s</w:t>
      </w:r>
      <w:r w:rsidRPr="00A43C9A">
        <w:rPr>
          <w:rFonts w:ascii="Arial" w:hAnsi="Arial" w:cs="Arial"/>
        </w:rPr>
        <w:t xml:space="preserve"> of damage:</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University of South Africa</w:t>
      </w:r>
      <w:r w:rsidR="009F6027">
        <w:rPr>
          <w:rFonts w:ascii="Arial" w:hAnsi="Arial" w:cs="Arial"/>
        </w:rPr>
        <w:t>;</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Central University of Technology</w:t>
      </w:r>
      <w:r w:rsidR="009F6027">
        <w:rPr>
          <w:rFonts w:ascii="Arial" w:hAnsi="Arial" w:cs="Arial"/>
        </w:rPr>
        <w:t>;</w:t>
      </w:r>
      <w:r w:rsidRPr="00A43C9A">
        <w:rPr>
          <w:rFonts w:ascii="Arial" w:hAnsi="Arial" w:cs="Arial"/>
        </w:rPr>
        <w:t xml:space="preserve"> </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Durban University of Technology</w:t>
      </w:r>
      <w:r w:rsidR="009F6027">
        <w:rPr>
          <w:rFonts w:ascii="Arial" w:hAnsi="Arial" w:cs="Arial"/>
        </w:rPr>
        <w:t>; and</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University of Fort Hare</w:t>
      </w:r>
      <w:r w:rsidR="009F6027">
        <w:rPr>
          <w:rFonts w:ascii="Arial" w:hAnsi="Arial" w:cs="Arial"/>
        </w:rPr>
        <w:t>.</w:t>
      </w:r>
    </w:p>
    <w:p w:rsidR="00F243D4" w:rsidRPr="00A43C9A" w:rsidRDefault="00F243D4" w:rsidP="00F243D4">
      <w:pPr>
        <w:spacing w:after="0" w:line="360" w:lineRule="auto"/>
        <w:rPr>
          <w:rFonts w:ascii="Arial" w:hAnsi="Arial" w:cs="Arial"/>
        </w:rPr>
      </w:pPr>
    </w:p>
    <w:p w:rsidR="00F243D4" w:rsidRPr="00A43C9A" w:rsidRDefault="00F243D4" w:rsidP="00F243D4">
      <w:pPr>
        <w:spacing w:after="0" w:line="360" w:lineRule="auto"/>
        <w:rPr>
          <w:rFonts w:ascii="Arial" w:hAnsi="Arial" w:cs="Arial"/>
        </w:rPr>
      </w:pPr>
      <w:r w:rsidRPr="00A43C9A">
        <w:rPr>
          <w:rFonts w:ascii="Arial" w:hAnsi="Arial" w:cs="Arial"/>
        </w:rPr>
        <w:t xml:space="preserve">The following universities reported no incidents of damage on their campuses:  </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University of the Free State</w:t>
      </w:r>
      <w:r w:rsidR="009F6027">
        <w:rPr>
          <w:rFonts w:ascii="Arial" w:hAnsi="Arial" w:cs="Arial"/>
        </w:rPr>
        <w:t>;</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University of Pretoria</w:t>
      </w:r>
      <w:r w:rsidR="009F6027">
        <w:rPr>
          <w:rFonts w:ascii="Arial" w:hAnsi="Arial" w:cs="Arial"/>
        </w:rPr>
        <w:t>;</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Vaal University of Technology</w:t>
      </w:r>
      <w:r w:rsidR="009F6027">
        <w:rPr>
          <w:rFonts w:ascii="Arial" w:hAnsi="Arial" w:cs="Arial"/>
        </w:rPr>
        <w:t>;</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Mangosut</w:t>
      </w:r>
      <w:r w:rsidR="00CB25FA">
        <w:rPr>
          <w:rFonts w:ascii="Arial" w:hAnsi="Arial" w:cs="Arial"/>
        </w:rPr>
        <w:t>h</w:t>
      </w:r>
      <w:r w:rsidRPr="00A43C9A">
        <w:rPr>
          <w:rFonts w:ascii="Arial" w:hAnsi="Arial" w:cs="Arial"/>
        </w:rPr>
        <w:t>u University of Technology</w:t>
      </w:r>
      <w:r w:rsidR="009F6027">
        <w:rPr>
          <w:rFonts w:ascii="Arial" w:hAnsi="Arial" w:cs="Arial"/>
        </w:rPr>
        <w:t>;</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lastRenderedPageBreak/>
        <w:t>University of Venda</w:t>
      </w:r>
      <w:r w:rsidR="009F6027">
        <w:rPr>
          <w:rFonts w:ascii="Arial" w:hAnsi="Arial" w:cs="Arial"/>
        </w:rPr>
        <w:t>; and</w:t>
      </w:r>
    </w:p>
    <w:p w:rsidR="00F243D4" w:rsidRPr="00A43C9A" w:rsidRDefault="00F243D4" w:rsidP="006A390A">
      <w:pPr>
        <w:numPr>
          <w:ilvl w:val="0"/>
          <w:numId w:val="3"/>
        </w:numPr>
        <w:spacing w:after="0" w:line="360" w:lineRule="auto"/>
        <w:rPr>
          <w:rFonts w:ascii="Arial" w:hAnsi="Arial" w:cs="Arial"/>
        </w:rPr>
      </w:pPr>
      <w:r w:rsidRPr="00A43C9A">
        <w:rPr>
          <w:rFonts w:ascii="Arial" w:hAnsi="Arial" w:cs="Arial"/>
        </w:rPr>
        <w:t>Nelson Mandela Metropolitan University</w:t>
      </w:r>
      <w:r w:rsidR="009F6027">
        <w:rPr>
          <w:rFonts w:ascii="Arial" w:hAnsi="Arial" w:cs="Arial"/>
        </w:rPr>
        <w:t>.</w:t>
      </w:r>
    </w:p>
    <w:p w:rsidR="00F243D4" w:rsidRPr="00A43C9A" w:rsidRDefault="00F243D4" w:rsidP="00F243D4">
      <w:pPr>
        <w:spacing w:after="0" w:line="360" w:lineRule="auto"/>
        <w:rPr>
          <w:rFonts w:ascii="Arial" w:hAnsi="Arial" w:cs="Arial"/>
        </w:rPr>
      </w:pPr>
    </w:p>
    <w:p w:rsidR="00F243D4" w:rsidRPr="00A43C9A" w:rsidRDefault="001D7F37" w:rsidP="00086F5D">
      <w:pPr>
        <w:numPr>
          <w:ilvl w:val="0"/>
          <w:numId w:val="2"/>
        </w:numPr>
        <w:spacing w:after="0" w:line="360" w:lineRule="auto"/>
        <w:ind w:left="426" w:hanging="426"/>
        <w:rPr>
          <w:rFonts w:ascii="Arial" w:hAnsi="Arial" w:cs="Arial"/>
        </w:rPr>
      </w:pPr>
      <w:r>
        <w:rPr>
          <w:rFonts w:ascii="Arial" w:hAnsi="Arial" w:cs="Arial"/>
        </w:rPr>
        <w:t>The c</w:t>
      </w:r>
      <w:r w:rsidR="00F243D4" w:rsidRPr="00A43C9A">
        <w:rPr>
          <w:rFonts w:ascii="Arial" w:hAnsi="Arial" w:cs="Arial"/>
        </w:rPr>
        <w:t xml:space="preserve">ost of damages will be </w:t>
      </w:r>
      <w:r w:rsidR="00086F5D" w:rsidRPr="00A43C9A">
        <w:rPr>
          <w:rFonts w:ascii="Arial" w:hAnsi="Arial" w:cs="Arial"/>
        </w:rPr>
        <w:t xml:space="preserve">paid or </w:t>
      </w:r>
      <w:r w:rsidR="00F243D4" w:rsidRPr="00A43C9A">
        <w:rPr>
          <w:rFonts w:ascii="Arial" w:hAnsi="Arial" w:cs="Arial"/>
        </w:rPr>
        <w:t xml:space="preserve">recovered </w:t>
      </w:r>
      <w:r w:rsidR="00BA29FC">
        <w:rPr>
          <w:rFonts w:ascii="Arial" w:hAnsi="Arial" w:cs="Arial"/>
        </w:rPr>
        <w:t>either through</w:t>
      </w:r>
      <w:r w:rsidR="00F243D4" w:rsidRPr="00A43C9A">
        <w:rPr>
          <w:rFonts w:ascii="Arial" w:hAnsi="Arial" w:cs="Arial"/>
        </w:rPr>
        <w:t xml:space="preserve"> insura</w:t>
      </w:r>
      <w:r w:rsidR="00BA29FC">
        <w:rPr>
          <w:rFonts w:ascii="Arial" w:hAnsi="Arial" w:cs="Arial"/>
        </w:rPr>
        <w:t>nce claims or directly from a</w:t>
      </w:r>
      <w:r w:rsidR="00F243D4" w:rsidRPr="00A43C9A">
        <w:rPr>
          <w:rFonts w:ascii="Arial" w:hAnsi="Arial" w:cs="Arial"/>
        </w:rPr>
        <w:t xml:space="preserve"> </w:t>
      </w:r>
      <w:r w:rsidR="009F6027" w:rsidRPr="00A43C9A">
        <w:rPr>
          <w:rFonts w:ascii="Arial" w:hAnsi="Arial" w:cs="Arial"/>
        </w:rPr>
        <w:t>university’s</w:t>
      </w:r>
      <w:r w:rsidR="00F243D4" w:rsidRPr="00A43C9A">
        <w:rPr>
          <w:rFonts w:ascii="Arial" w:hAnsi="Arial" w:cs="Arial"/>
        </w:rPr>
        <w:t xml:space="preserve"> operational budget.</w:t>
      </w:r>
    </w:p>
    <w:p w:rsidR="00F243D4" w:rsidRPr="00A43C9A" w:rsidRDefault="00F243D4" w:rsidP="00F243D4">
      <w:pPr>
        <w:spacing w:after="0" w:line="360" w:lineRule="auto"/>
        <w:rPr>
          <w:rFonts w:ascii="Arial" w:hAnsi="Arial" w:cs="Arial"/>
        </w:rPr>
      </w:pPr>
    </w:p>
    <w:p w:rsidR="00E103E5" w:rsidRPr="00A43C9A" w:rsidRDefault="00E103E5" w:rsidP="00C5785E">
      <w:pPr>
        <w:spacing w:after="0" w:line="360" w:lineRule="auto"/>
        <w:rPr>
          <w:rFonts w:ascii="Arial" w:hAnsi="Arial" w:cs="Arial"/>
        </w:rPr>
      </w:pPr>
    </w:p>
    <w:p w:rsidR="00E103E5" w:rsidRPr="00A43C9A" w:rsidRDefault="00E103E5" w:rsidP="00C5785E">
      <w:pPr>
        <w:spacing w:after="0" w:line="360" w:lineRule="auto"/>
        <w:rPr>
          <w:rFonts w:ascii="Arial" w:hAnsi="Arial" w:cs="Arial"/>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E103E5" w:rsidRDefault="00E103E5" w:rsidP="00C5785E">
      <w:pPr>
        <w:spacing w:after="0" w:line="360" w:lineRule="auto"/>
        <w:rPr>
          <w:rFonts w:ascii="Arial" w:hAnsi="Arial" w:cs="Arial"/>
          <w:b/>
        </w:rPr>
      </w:pPr>
    </w:p>
    <w:p w:rsidR="00C654A2" w:rsidRPr="003C5A76" w:rsidRDefault="0053781D" w:rsidP="00CD33FE">
      <w:pPr>
        <w:spacing w:line="360" w:lineRule="auto"/>
        <w:jc w:val="both"/>
        <w:rPr>
          <w:rFonts w:ascii="Arial" w:hAnsi="Arial" w:cs="Arial"/>
        </w:rPr>
      </w:pPr>
      <w:r>
        <w:rPr>
          <w:rFonts w:ascii="Arial" w:hAnsi="Arial" w:cs="Arial"/>
        </w:rPr>
        <w:br w:type="page"/>
      </w:r>
      <w:r w:rsidR="00A43C9A">
        <w:rPr>
          <w:rFonts w:ascii="Arial" w:hAnsi="Arial" w:cs="Arial"/>
        </w:rPr>
        <w:lastRenderedPageBreak/>
        <w:t>C</w:t>
      </w:r>
      <w:r w:rsidR="009954C4">
        <w:rPr>
          <w:rFonts w:ascii="Arial" w:hAnsi="Arial" w:cs="Arial"/>
        </w:rPr>
        <w:t>ompiler/</w:t>
      </w:r>
      <w:r w:rsidR="006A44E7">
        <w:rPr>
          <w:rFonts w:ascii="Arial" w:hAnsi="Arial" w:cs="Arial"/>
        </w:rPr>
        <w:t>contact persons:</w:t>
      </w:r>
      <w:r w:rsidR="0071591A" w:rsidRPr="00B42D63">
        <w:rPr>
          <w:rFonts w:ascii="Arial" w:hAnsi="Arial" w:cs="Arial"/>
        </w:rPr>
        <w:t xml:space="preserve"> </w:t>
      </w:r>
    </w:p>
    <w:p w:rsidR="00C3677B" w:rsidRPr="003C5A76" w:rsidRDefault="00B42D63" w:rsidP="00CD33FE">
      <w:pPr>
        <w:spacing w:line="360" w:lineRule="auto"/>
        <w:jc w:val="both"/>
        <w:rPr>
          <w:rFonts w:ascii="Arial" w:hAnsi="Arial" w:cs="Arial"/>
        </w:rPr>
      </w:pPr>
      <w:r>
        <w:rPr>
          <w:rFonts w:ascii="Arial" w:hAnsi="Arial" w:cs="Arial"/>
        </w:rPr>
        <w:t xml:space="preserve">Ext: </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9F0D02">
        <w:rPr>
          <w:rFonts w:ascii="Arial" w:hAnsi="Arial" w:cs="Arial"/>
        </w:rPr>
        <w:t>3</w:t>
      </w:r>
      <w:r w:rsidR="0038319E">
        <w:rPr>
          <w:rFonts w:ascii="Arial" w:hAnsi="Arial" w:cs="Arial"/>
        </w:rPr>
        <w:t>3</w:t>
      </w:r>
      <w:r w:rsidR="00F03231">
        <w:rPr>
          <w:rFonts w:ascii="Arial" w:hAnsi="Arial" w:cs="Arial"/>
        </w:rPr>
        <w:t>5</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9F0D02">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305D2ABF"/>
    <w:multiLevelType w:val="hybridMultilevel"/>
    <w:tmpl w:val="68CE4844"/>
    <w:lvl w:ilvl="0" w:tplc="0E5087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022FB8"/>
    <w:multiLevelType w:val="hybridMultilevel"/>
    <w:tmpl w:val="DB2A9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639E"/>
    <w:rsid w:val="000579B9"/>
    <w:rsid w:val="00063A3A"/>
    <w:rsid w:val="00075314"/>
    <w:rsid w:val="00086F5D"/>
    <w:rsid w:val="00087811"/>
    <w:rsid w:val="000A02C9"/>
    <w:rsid w:val="000A0D33"/>
    <w:rsid w:val="00102241"/>
    <w:rsid w:val="0010402E"/>
    <w:rsid w:val="0010795D"/>
    <w:rsid w:val="00125282"/>
    <w:rsid w:val="00133401"/>
    <w:rsid w:val="00135E62"/>
    <w:rsid w:val="00147BA4"/>
    <w:rsid w:val="0015436C"/>
    <w:rsid w:val="00154A43"/>
    <w:rsid w:val="0017030D"/>
    <w:rsid w:val="0017661D"/>
    <w:rsid w:val="00191755"/>
    <w:rsid w:val="001A01DC"/>
    <w:rsid w:val="001A1252"/>
    <w:rsid w:val="001A277A"/>
    <w:rsid w:val="001C33B5"/>
    <w:rsid w:val="001C6A3B"/>
    <w:rsid w:val="001D1A1D"/>
    <w:rsid w:val="001D7C6A"/>
    <w:rsid w:val="001D7F37"/>
    <w:rsid w:val="001E36DF"/>
    <w:rsid w:val="001E5A9D"/>
    <w:rsid w:val="001F4B7D"/>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30BB7"/>
    <w:rsid w:val="003339BD"/>
    <w:rsid w:val="00340D3B"/>
    <w:rsid w:val="00344509"/>
    <w:rsid w:val="0034605E"/>
    <w:rsid w:val="003517A1"/>
    <w:rsid w:val="00351E0F"/>
    <w:rsid w:val="0035694A"/>
    <w:rsid w:val="00361776"/>
    <w:rsid w:val="0037732E"/>
    <w:rsid w:val="0038319E"/>
    <w:rsid w:val="00387EBB"/>
    <w:rsid w:val="003A7BFD"/>
    <w:rsid w:val="003B48F6"/>
    <w:rsid w:val="003C5A76"/>
    <w:rsid w:val="003D5AE8"/>
    <w:rsid w:val="003D7858"/>
    <w:rsid w:val="003D790C"/>
    <w:rsid w:val="003E2F70"/>
    <w:rsid w:val="003E455E"/>
    <w:rsid w:val="00410478"/>
    <w:rsid w:val="004170C3"/>
    <w:rsid w:val="00422B30"/>
    <w:rsid w:val="004312FC"/>
    <w:rsid w:val="0043279D"/>
    <w:rsid w:val="004457FC"/>
    <w:rsid w:val="00457688"/>
    <w:rsid w:val="00463025"/>
    <w:rsid w:val="004672ED"/>
    <w:rsid w:val="004800DC"/>
    <w:rsid w:val="00492A36"/>
    <w:rsid w:val="004965B4"/>
    <w:rsid w:val="004B7E13"/>
    <w:rsid w:val="004C4F38"/>
    <w:rsid w:val="004D2BE1"/>
    <w:rsid w:val="004D74FD"/>
    <w:rsid w:val="004E0458"/>
    <w:rsid w:val="004F7716"/>
    <w:rsid w:val="00504B93"/>
    <w:rsid w:val="00506E45"/>
    <w:rsid w:val="005127E5"/>
    <w:rsid w:val="005223B8"/>
    <w:rsid w:val="005237E8"/>
    <w:rsid w:val="0053781D"/>
    <w:rsid w:val="0054768E"/>
    <w:rsid w:val="00552E00"/>
    <w:rsid w:val="005577D9"/>
    <w:rsid w:val="00561844"/>
    <w:rsid w:val="0056647C"/>
    <w:rsid w:val="00571740"/>
    <w:rsid w:val="00574DBC"/>
    <w:rsid w:val="00585D0E"/>
    <w:rsid w:val="005A1C6B"/>
    <w:rsid w:val="005A46E3"/>
    <w:rsid w:val="005B08A0"/>
    <w:rsid w:val="005B4004"/>
    <w:rsid w:val="005B696E"/>
    <w:rsid w:val="005C0BA4"/>
    <w:rsid w:val="005C2051"/>
    <w:rsid w:val="005C4278"/>
    <w:rsid w:val="005C5AE9"/>
    <w:rsid w:val="005C6ED1"/>
    <w:rsid w:val="005D0DA9"/>
    <w:rsid w:val="005E2614"/>
    <w:rsid w:val="005F16B5"/>
    <w:rsid w:val="00602765"/>
    <w:rsid w:val="006034E7"/>
    <w:rsid w:val="00613250"/>
    <w:rsid w:val="006172DA"/>
    <w:rsid w:val="00620EFD"/>
    <w:rsid w:val="00621FE9"/>
    <w:rsid w:val="0063048F"/>
    <w:rsid w:val="00632EDF"/>
    <w:rsid w:val="00646994"/>
    <w:rsid w:val="00647F6A"/>
    <w:rsid w:val="00653C00"/>
    <w:rsid w:val="006552F7"/>
    <w:rsid w:val="0065728F"/>
    <w:rsid w:val="006639B1"/>
    <w:rsid w:val="00667ADE"/>
    <w:rsid w:val="0068734A"/>
    <w:rsid w:val="006906B4"/>
    <w:rsid w:val="00691C91"/>
    <w:rsid w:val="006965DC"/>
    <w:rsid w:val="00697B7E"/>
    <w:rsid w:val="006A390A"/>
    <w:rsid w:val="006A44E7"/>
    <w:rsid w:val="006A5D9D"/>
    <w:rsid w:val="006B438D"/>
    <w:rsid w:val="006B5024"/>
    <w:rsid w:val="006E3002"/>
    <w:rsid w:val="006E3244"/>
    <w:rsid w:val="006E48F4"/>
    <w:rsid w:val="00702601"/>
    <w:rsid w:val="00702F9A"/>
    <w:rsid w:val="00707E92"/>
    <w:rsid w:val="007141FA"/>
    <w:rsid w:val="00714E5D"/>
    <w:rsid w:val="00714E82"/>
    <w:rsid w:val="0071591A"/>
    <w:rsid w:val="00740B88"/>
    <w:rsid w:val="00746E8E"/>
    <w:rsid w:val="0075414E"/>
    <w:rsid w:val="00763A07"/>
    <w:rsid w:val="00766ABE"/>
    <w:rsid w:val="00766ADD"/>
    <w:rsid w:val="00770DA0"/>
    <w:rsid w:val="007775FD"/>
    <w:rsid w:val="007810CD"/>
    <w:rsid w:val="00783AE6"/>
    <w:rsid w:val="007B4860"/>
    <w:rsid w:val="007C0286"/>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8F17C3"/>
    <w:rsid w:val="00906DE8"/>
    <w:rsid w:val="00907B99"/>
    <w:rsid w:val="00914499"/>
    <w:rsid w:val="00925943"/>
    <w:rsid w:val="009273A6"/>
    <w:rsid w:val="00933AC1"/>
    <w:rsid w:val="00933C19"/>
    <w:rsid w:val="0093534E"/>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D6120"/>
    <w:rsid w:val="009E5B1D"/>
    <w:rsid w:val="009F072D"/>
    <w:rsid w:val="009F0D02"/>
    <w:rsid w:val="009F3FAA"/>
    <w:rsid w:val="009F5D4E"/>
    <w:rsid w:val="009F6027"/>
    <w:rsid w:val="009F6FEA"/>
    <w:rsid w:val="00A009CF"/>
    <w:rsid w:val="00A0228E"/>
    <w:rsid w:val="00A03F44"/>
    <w:rsid w:val="00A173E2"/>
    <w:rsid w:val="00A22634"/>
    <w:rsid w:val="00A24A4F"/>
    <w:rsid w:val="00A37101"/>
    <w:rsid w:val="00A43C9A"/>
    <w:rsid w:val="00A4607B"/>
    <w:rsid w:val="00A51526"/>
    <w:rsid w:val="00A8120A"/>
    <w:rsid w:val="00A858CE"/>
    <w:rsid w:val="00A9633F"/>
    <w:rsid w:val="00AA246C"/>
    <w:rsid w:val="00AA3944"/>
    <w:rsid w:val="00AA56E4"/>
    <w:rsid w:val="00AB0621"/>
    <w:rsid w:val="00AB12E2"/>
    <w:rsid w:val="00AE0682"/>
    <w:rsid w:val="00AE3241"/>
    <w:rsid w:val="00B122E9"/>
    <w:rsid w:val="00B12389"/>
    <w:rsid w:val="00B16C29"/>
    <w:rsid w:val="00B32FD8"/>
    <w:rsid w:val="00B4178D"/>
    <w:rsid w:val="00B42D63"/>
    <w:rsid w:val="00B43DD3"/>
    <w:rsid w:val="00B757E2"/>
    <w:rsid w:val="00B8067B"/>
    <w:rsid w:val="00B8505E"/>
    <w:rsid w:val="00B93D55"/>
    <w:rsid w:val="00B9731E"/>
    <w:rsid w:val="00BA29FC"/>
    <w:rsid w:val="00BC6170"/>
    <w:rsid w:val="00BE1AAF"/>
    <w:rsid w:val="00BE252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28B3"/>
    <w:rsid w:val="00C9549B"/>
    <w:rsid w:val="00CA1F30"/>
    <w:rsid w:val="00CA541F"/>
    <w:rsid w:val="00CB25FA"/>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5088D"/>
    <w:rsid w:val="00D62110"/>
    <w:rsid w:val="00D63390"/>
    <w:rsid w:val="00D6369F"/>
    <w:rsid w:val="00D65A88"/>
    <w:rsid w:val="00D65D79"/>
    <w:rsid w:val="00D847C6"/>
    <w:rsid w:val="00D8583F"/>
    <w:rsid w:val="00D95878"/>
    <w:rsid w:val="00DB0A5E"/>
    <w:rsid w:val="00DB497C"/>
    <w:rsid w:val="00DB7628"/>
    <w:rsid w:val="00DC256F"/>
    <w:rsid w:val="00DD6D16"/>
    <w:rsid w:val="00DE6F6F"/>
    <w:rsid w:val="00DF55B9"/>
    <w:rsid w:val="00E02103"/>
    <w:rsid w:val="00E103E5"/>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5C53"/>
    <w:rsid w:val="00EE020F"/>
    <w:rsid w:val="00EE0B7C"/>
    <w:rsid w:val="00EE3380"/>
    <w:rsid w:val="00EE60BC"/>
    <w:rsid w:val="00EF63E0"/>
    <w:rsid w:val="00EF642C"/>
    <w:rsid w:val="00F03231"/>
    <w:rsid w:val="00F04C73"/>
    <w:rsid w:val="00F077DE"/>
    <w:rsid w:val="00F243D4"/>
    <w:rsid w:val="00F3125E"/>
    <w:rsid w:val="00F41B11"/>
    <w:rsid w:val="00F454CC"/>
    <w:rsid w:val="00F476E9"/>
    <w:rsid w:val="00F51823"/>
    <w:rsid w:val="00F61F23"/>
    <w:rsid w:val="00F62865"/>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table" w:styleId="TableGrid">
    <w:name w:val="Table Grid"/>
    <w:basedOn w:val="TableNormal"/>
    <w:locked/>
    <w:rsid w:val="00F3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2016-03-07T07:37:00Z</cp:lastPrinted>
  <dcterms:created xsi:type="dcterms:W3CDTF">2016-03-22T09:22:00Z</dcterms:created>
  <dcterms:modified xsi:type="dcterms:W3CDTF">2016-03-22T09:22:00Z</dcterms:modified>
</cp:coreProperties>
</file>