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Pr="001B4385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374B86">
        <w:rPr>
          <w:rFonts w:cs="Arial"/>
          <w:sz w:val="22"/>
          <w:szCs w:val="22"/>
          <w:u w:val="none"/>
          <w:lang w:val="en-ZA"/>
        </w:rPr>
        <w:t>333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374B86" w:rsidRPr="00374B86" w:rsidRDefault="00374B86" w:rsidP="00374B86">
      <w:pPr>
        <w:spacing w:before="100" w:beforeAutospacing="1" w:after="100" w:afterAutospacing="1" w:line="240" w:lineRule="auto"/>
        <w:ind w:left="851" w:hanging="851"/>
        <w:rPr>
          <w:rFonts w:ascii="Arial" w:eastAsia="Calibri" w:hAnsi="Arial" w:cs="Arial"/>
          <w:b/>
        </w:rPr>
      </w:pPr>
      <w:r w:rsidRPr="00374B86">
        <w:rPr>
          <w:rFonts w:ascii="Arial" w:eastAsia="Calibri" w:hAnsi="Arial" w:cs="Arial"/>
          <w:b/>
        </w:rPr>
        <w:t>3333.</w:t>
      </w:r>
      <w:r w:rsidRPr="00374B86">
        <w:rPr>
          <w:rFonts w:ascii="Arial" w:eastAsia="Calibri" w:hAnsi="Arial" w:cs="Arial"/>
          <w:b/>
        </w:rPr>
        <w:tab/>
      </w:r>
      <w:proofErr w:type="spellStart"/>
      <w:r w:rsidRPr="00374B86">
        <w:rPr>
          <w:rFonts w:ascii="Arial" w:eastAsia="Calibri" w:hAnsi="Arial" w:cs="Arial"/>
          <w:b/>
        </w:rPr>
        <w:t>Mr</w:t>
      </w:r>
      <w:proofErr w:type="spellEnd"/>
      <w:r w:rsidRPr="00374B86">
        <w:rPr>
          <w:rFonts w:ascii="Arial" w:eastAsia="Calibri" w:hAnsi="Arial" w:cs="Arial"/>
          <w:b/>
        </w:rPr>
        <w:t xml:space="preserve"> T E </w:t>
      </w:r>
      <w:proofErr w:type="spellStart"/>
      <w:r w:rsidRPr="00374B86">
        <w:rPr>
          <w:rFonts w:ascii="Arial" w:eastAsia="Calibri" w:hAnsi="Arial" w:cs="Arial"/>
          <w:b/>
        </w:rPr>
        <w:t>Mulaudzi</w:t>
      </w:r>
      <w:proofErr w:type="spellEnd"/>
      <w:r w:rsidRPr="00374B86">
        <w:rPr>
          <w:rFonts w:ascii="Arial" w:eastAsia="Calibri" w:hAnsi="Arial" w:cs="Arial"/>
          <w:b/>
        </w:rPr>
        <w:t xml:space="preserve"> (EFF) to ask the Minister of Transport:</w:t>
      </w:r>
    </w:p>
    <w:p w:rsidR="00374B86" w:rsidRPr="00374B86" w:rsidRDefault="00374B86" w:rsidP="00374B86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374B86">
        <w:rPr>
          <w:rFonts w:ascii="Arial" w:eastAsia="Calibri" w:hAnsi="Arial" w:cs="Arial"/>
        </w:rPr>
        <w:t>What is the total number of vehicles in each gross vehicle mass category that are registered in each metropolitan municipality?</w:t>
      </w:r>
      <w:r w:rsidRPr="00374B86">
        <w:rPr>
          <w:rFonts w:ascii="Arial" w:eastAsia="Calibri" w:hAnsi="Arial" w:cs="Arial"/>
        </w:rPr>
        <w:tab/>
      </w:r>
      <w:r w:rsidRPr="00374B86">
        <w:rPr>
          <w:rFonts w:ascii="Arial" w:eastAsia="Calibri" w:hAnsi="Arial" w:cs="Arial"/>
        </w:rPr>
        <w:tab/>
      </w:r>
      <w:r w:rsidRPr="00374B86">
        <w:rPr>
          <w:rFonts w:ascii="Arial" w:eastAsia="Calibri" w:hAnsi="Arial" w:cs="Arial"/>
        </w:rPr>
        <w:tab/>
      </w:r>
      <w:r w:rsidRPr="00374B86">
        <w:rPr>
          <w:rFonts w:ascii="Arial" w:eastAsia="Calibri" w:hAnsi="Arial" w:cs="Arial"/>
        </w:rPr>
        <w:tab/>
        <w:t>NW3723E</w:t>
      </w:r>
    </w:p>
    <w:p w:rsidR="00374B86" w:rsidRDefault="00374B86" w:rsidP="00EB58BB">
      <w:pPr>
        <w:rPr>
          <w:rFonts w:ascii="Arial" w:hAnsi="Arial" w:cs="Arial"/>
          <w:lang w:val="en-ZA" w:eastAsia="x-none"/>
        </w:rPr>
      </w:pPr>
    </w:p>
    <w:p w:rsidR="00C152CD" w:rsidRPr="00597949" w:rsidRDefault="00C152CD" w:rsidP="00EB58BB">
      <w:pPr>
        <w:rPr>
          <w:rFonts w:ascii="Arial" w:hAnsi="Arial" w:cs="Arial"/>
          <w:b/>
          <w:lang w:val="en-ZA" w:eastAsia="x-none"/>
        </w:rPr>
      </w:pPr>
      <w:r w:rsidRPr="00597949">
        <w:rPr>
          <w:rFonts w:ascii="Arial" w:hAnsi="Arial" w:cs="Arial"/>
          <w:b/>
          <w:lang w:val="en-ZA" w:eastAsia="x-none"/>
        </w:rPr>
        <w:t xml:space="preserve">Reply: </w:t>
      </w:r>
    </w:p>
    <w:p w:rsidR="00C152CD" w:rsidRDefault="00C152CD" w:rsidP="00EB58BB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It should be noted that vehicles are categorised on the National Traffic Information System </w:t>
      </w:r>
      <w:r w:rsidR="00597949">
        <w:rPr>
          <w:rFonts w:ascii="Arial" w:hAnsi="Arial" w:cs="Arial"/>
          <w:lang w:val="en-ZA" w:eastAsia="x-none"/>
        </w:rPr>
        <w:t>in the following manner</w:t>
      </w:r>
      <w:r>
        <w:rPr>
          <w:rFonts w:ascii="Arial" w:hAnsi="Arial" w:cs="Arial"/>
          <w:lang w:val="en-ZA" w:eastAsia="x-none"/>
        </w:rPr>
        <w:t xml:space="preserve">: </w:t>
      </w:r>
    </w:p>
    <w:p w:rsidR="00C152CD" w:rsidRDefault="00C152CD" w:rsidP="00DB276B">
      <w:pPr>
        <w:pStyle w:val="ListParagraph"/>
        <w:numPr>
          <w:ilvl w:val="0"/>
          <w:numId w:val="21"/>
        </w:numPr>
        <w:rPr>
          <w:rFonts w:ascii="Arial" w:hAnsi="Arial" w:cs="Arial"/>
          <w:lang w:val="en-ZA" w:eastAsia="x-none"/>
        </w:rPr>
      </w:pPr>
      <w:r w:rsidRPr="00C152CD">
        <w:rPr>
          <w:rFonts w:ascii="Arial" w:hAnsi="Arial" w:cs="Arial"/>
          <w:lang w:val="en-ZA" w:eastAsia="x-none"/>
        </w:rPr>
        <w:t xml:space="preserve">Heavy load vehicle with a GVM exceeding 3500Kg which is equip to draw </w:t>
      </w:r>
    </w:p>
    <w:p w:rsidR="00C152CD" w:rsidRDefault="00C152CD" w:rsidP="001D2333">
      <w:pPr>
        <w:pStyle w:val="ListParagraph"/>
        <w:numPr>
          <w:ilvl w:val="0"/>
          <w:numId w:val="21"/>
        </w:numPr>
        <w:rPr>
          <w:rFonts w:ascii="Arial" w:hAnsi="Arial" w:cs="Arial"/>
          <w:lang w:val="en-ZA" w:eastAsia="x-none"/>
        </w:rPr>
      </w:pPr>
      <w:r w:rsidRPr="00C152CD">
        <w:rPr>
          <w:rFonts w:ascii="Arial" w:hAnsi="Arial" w:cs="Arial"/>
          <w:lang w:val="en-ZA" w:eastAsia="x-none"/>
        </w:rPr>
        <w:t>Heavy load vehicle with a GVM exceeding 3500Kg, not equipped to draw</w:t>
      </w:r>
    </w:p>
    <w:p w:rsidR="00C152CD" w:rsidRDefault="00C152CD" w:rsidP="001E0B16">
      <w:pPr>
        <w:pStyle w:val="ListParagraph"/>
        <w:numPr>
          <w:ilvl w:val="0"/>
          <w:numId w:val="21"/>
        </w:numPr>
        <w:rPr>
          <w:rFonts w:ascii="Arial" w:hAnsi="Arial" w:cs="Arial"/>
          <w:lang w:val="en-ZA" w:eastAsia="x-none"/>
        </w:rPr>
      </w:pPr>
      <w:r w:rsidRPr="00C152CD">
        <w:rPr>
          <w:rFonts w:ascii="Arial" w:hAnsi="Arial" w:cs="Arial"/>
          <w:lang w:val="en-ZA" w:eastAsia="x-none"/>
        </w:rPr>
        <w:t xml:space="preserve">Heavy passenger motor vehicle designed to carry 12 or more persons </w:t>
      </w:r>
    </w:p>
    <w:p w:rsidR="00C152CD" w:rsidRDefault="00C152CD" w:rsidP="00876AD4">
      <w:pPr>
        <w:pStyle w:val="ListParagraph"/>
        <w:numPr>
          <w:ilvl w:val="0"/>
          <w:numId w:val="21"/>
        </w:numPr>
        <w:rPr>
          <w:rFonts w:ascii="Arial" w:hAnsi="Arial" w:cs="Arial"/>
          <w:lang w:val="en-ZA" w:eastAsia="x-none"/>
        </w:rPr>
      </w:pPr>
      <w:r w:rsidRPr="00C152CD">
        <w:rPr>
          <w:rFonts w:ascii="Arial" w:hAnsi="Arial" w:cs="Arial"/>
          <w:lang w:val="en-ZA" w:eastAsia="x-none"/>
        </w:rPr>
        <w:t xml:space="preserve">Light load vehicle with a GVM 3500Kg or less </w:t>
      </w:r>
    </w:p>
    <w:p w:rsidR="00C152CD" w:rsidRDefault="00C152CD" w:rsidP="00284837">
      <w:pPr>
        <w:pStyle w:val="ListParagraph"/>
        <w:numPr>
          <w:ilvl w:val="0"/>
          <w:numId w:val="21"/>
        </w:numPr>
        <w:rPr>
          <w:rFonts w:ascii="Arial" w:hAnsi="Arial" w:cs="Arial"/>
          <w:lang w:val="en-ZA" w:eastAsia="x-none"/>
        </w:rPr>
      </w:pPr>
      <w:r w:rsidRPr="00C152CD">
        <w:rPr>
          <w:rFonts w:ascii="Arial" w:hAnsi="Arial" w:cs="Arial"/>
          <w:lang w:val="en-ZA" w:eastAsia="x-none"/>
        </w:rPr>
        <w:t xml:space="preserve">Light passenger motor vehicle designed to carry less than 12 persons </w:t>
      </w:r>
    </w:p>
    <w:p w:rsidR="00C152CD" w:rsidRDefault="00C152CD" w:rsidP="003978B9">
      <w:pPr>
        <w:pStyle w:val="ListParagraph"/>
        <w:numPr>
          <w:ilvl w:val="0"/>
          <w:numId w:val="21"/>
        </w:numPr>
        <w:rPr>
          <w:rFonts w:ascii="Arial" w:hAnsi="Arial" w:cs="Arial"/>
          <w:lang w:val="en-ZA" w:eastAsia="x-none"/>
        </w:rPr>
      </w:pPr>
      <w:r w:rsidRPr="00C152CD">
        <w:rPr>
          <w:rFonts w:ascii="Arial" w:hAnsi="Arial" w:cs="Arial"/>
          <w:lang w:val="en-ZA" w:eastAsia="x-none"/>
        </w:rPr>
        <w:t xml:space="preserve">Motorcycle, Motor-tricycle, Motor </w:t>
      </w:r>
      <w:proofErr w:type="spellStart"/>
      <w:r w:rsidRPr="00C152CD">
        <w:rPr>
          <w:rFonts w:ascii="Arial" w:hAnsi="Arial" w:cs="Arial"/>
          <w:lang w:val="en-ZA" w:eastAsia="x-none"/>
        </w:rPr>
        <w:t>Quadru</w:t>
      </w:r>
      <w:proofErr w:type="spellEnd"/>
      <w:r w:rsidRPr="00C152CD">
        <w:rPr>
          <w:rFonts w:ascii="Arial" w:hAnsi="Arial" w:cs="Arial"/>
          <w:lang w:val="en-ZA" w:eastAsia="x-none"/>
        </w:rPr>
        <w:t xml:space="preserve">-cycle </w:t>
      </w:r>
    </w:p>
    <w:p w:rsidR="00C152CD" w:rsidRDefault="00C152CD" w:rsidP="003978B9">
      <w:pPr>
        <w:pStyle w:val="ListParagraph"/>
        <w:numPr>
          <w:ilvl w:val="0"/>
          <w:numId w:val="21"/>
        </w:numPr>
        <w:rPr>
          <w:rFonts w:ascii="Arial" w:hAnsi="Arial" w:cs="Arial"/>
          <w:lang w:val="en-ZA" w:eastAsia="x-none"/>
        </w:rPr>
      </w:pPr>
      <w:r w:rsidRPr="00C152CD">
        <w:rPr>
          <w:rFonts w:ascii="Arial" w:hAnsi="Arial" w:cs="Arial"/>
          <w:lang w:val="en-ZA" w:eastAsia="x-none"/>
        </w:rPr>
        <w:t>Special Vehicle</w:t>
      </w:r>
      <w:r>
        <w:rPr>
          <w:rFonts w:ascii="Arial" w:hAnsi="Arial" w:cs="Arial"/>
          <w:lang w:val="en-ZA" w:eastAsia="x-none"/>
        </w:rPr>
        <w:t>s</w:t>
      </w:r>
    </w:p>
    <w:p w:rsidR="009D077A" w:rsidRDefault="009D077A" w:rsidP="009D077A">
      <w:pPr>
        <w:pStyle w:val="ListParagraph"/>
        <w:numPr>
          <w:ilvl w:val="0"/>
          <w:numId w:val="21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Unknown: In this </w:t>
      </w:r>
      <w:r w:rsidR="009D6855">
        <w:rPr>
          <w:rFonts w:ascii="Arial" w:hAnsi="Arial" w:cs="Arial"/>
          <w:lang w:val="en-ZA" w:eastAsia="x-none"/>
        </w:rPr>
        <w:t>instance,</w:t>
      </w:r>
      <w:r>
        <w:rPr>
          <w:rFonts w:ascii="Arial" w:hAnsi="Arial" w:cs="Arial"/>
          <w:lang w:val="en-ZA" w:eastAsia="x-none"/>
        </w:rPr>
        <w:t xml:space="preserve"> the GVM is known but the vehicle category is unknown. This is </w:t>
      </w:r>
      <w:r w:rsidRPr="009D077A">
        <w:rPr>
          <w:rFonts w:ascii="Arial" w:hAnsi="Arial" w:cs="Arial"/>
          <w:lang w:val="en-ZA" w:eastAsia="x-none"/>
        </w:rPr>
        <w:t>old data and it is usually farming equipment that is specially classified</w:t>
      </w:r>
      <w:r>
        <w:rPr>
          <w:rFonts w:ascii="Arial" w:hAnsi="Arial" w:cs="Arial"/>
          <w:lang w:val="en-ZA" w:eastAsia="x-none"/>
        </w:rPr>
        <w:t xml:space="preserve">. </w:t>
      </w:r>
    </w:p>
    <w:p w:rsidR="00C152CD" w:rsidRDefault="009D077A" w:rsidP="00C152CD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Annexure </w:t>
      </w:r>
      <w:proofErr w:type="gramStart"/>
      <w:r>
        <w:rPr>
          <w:rFonts w:ascii="Arial" w:hAnsi="Arial" w:cs="Arial"/>
          <w:lang w:val="en-ZA" w:eastAsia="x-none"/>
        </w:rPr>
        <w:t>A</w:t>
      </w:r>
      <w:proofErr w:type="gramEnd"/>
      <w:r>
        <w:rPr>
          <w:rFonts w:ascii="Arial" w:hAnsi="Arial" w:cs="Arial"/>
          <w:lang w:val="en-ZA" w:eastAsia="x-none"/>
        </w:rPr>
        <w:t xml:space="preserve"> </w:t>
      </w:r>
      <w:r w:rsidR="00C152CD">
        <w:rPr>
          <w:rFonts w:ascii="Arial" w:hAnsi="Arial" w:cs="Arial"/>
          <w:lang w:val="en-ZA" w:eastAsia="x-none"/>
        </w:rPr>
        <w:t xml:space="preserve">Table 1 contains a summary of the above-mentioned categories </w:t>
      </w:r>
      <w:r w:rsidR="002C7D98">
        <w:rPr>
          <w:rFonts w:ascii="Arial" w:hAnsi="Arial" w:cs="Arial"/>
          <w:lang w:val="en-ZA" w:eastAsia="x-none"/>
        </w:rPr>
        <w:t xml:space="preserve">per metropolitan municipality. </w:t>
      </w:r>
      <w:proofErr w:type="gramStart"/>
      <w:r w:rsidR="002C7D98">
        <w:rPr>
          <w:rFonts w:ascii="Arial" w:hAnsi="Arial" w:cs="Arial"/>
          <w:lang w:val="en-ZA" w:eastAsia="x-none"/>
        </w:rPr>
        <w:t xml:space="preserve">Data </w:t>
      </w:r>
      <w:r>
        <w:rPr>
          <w:rFonts w:ascii="Arial" w:hAnsi="Arial" w:cs="Arial"/>
          <w:lang w:val="en-ZA" w:eastAsia="x-none"/>
        </w:rPr>
        <w:t xml:space="preserve">as found </w:t>
      </w:r>
      <w:r w:rsidR="00C152CD">
        <w:rPr>
          <w:rFonts w:ascii="Arial" w:hAnsi="Arial" w:cs="Arial"/>
          <w:lang w:val="en-ZA" w:eastAsia="x-none"/>
        </w:rPr>
        <w:t xml:space="preserve">on the </w:t>
      </w:r>
      <w:proofErr w:type="spellStart"/>
      <w:r w:rsidR="00C152CD">
        <w:rPr>
          <w:rFonts w:ascii="Arial" w:hAnsi="Arial" w:cs="Arial"/>
          <w:lang w:val="en-ZA" w:eastAsia="x-none"/>
        </w:rPr>
        <w:t>NaTIS</w:t>
      </w:r>
      <w:proofErr w:type="spellEnd"/>
      <w:r w:rsidR="00C152CD">
        <w:rPr>
          <w:rFonts w:ascii="Arial" w:hAnsi="Arial" w:cs="Arial"/>
          <w:lang w:val="en-ZA" w:eastAsia="x-none"/>
        </w:rPr>
        <w:t xml:space="preserve"> as on 30 September 2017</w:t>
      </w:r>
      <w:r w:rsidR="00597949">
        <w:rPr>
          <w:rFonts w:ascii="Arial" w:hAnsi="Arial" w:cs="Arial"/>
          <w:lang w:val="en-ZA" w:eastAsia="x-none"/>
        </w:rPr>
        <w:t>.</w:t>
      </w:r>
      <w:proofErr w:type="gramEnd"/>
    </w:p>
    <w:p w:rsidR="00C152CD" w:rsidRDefault="00C152CD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034A3A">
      <w:pPr>
        <w:rPr>
          <w:b/>
        </w:rPr>
      </w:pPr>
      <w:r w:rsidRPr="00253951">
        <w:rPr>
          <w:b/>
        </w:rPr>
        <w:lastRenderedPageBreak/>
        <w:t xml:space="preserve">Annexure A </w:t>
      </w:r>
    </w:p>
    <w:p w:rsidR="00034A3A" w:rsidRPr="00253951" w:rsidRDefault="00034A3A" w:rsidP="00034A3A">
      <w:pPr>
        <w:rPr>
          <w:b/>
        </w:rPr>
      </w:pPr>
      <w:r w:rsidRPr="00253951">
        <w:rPr>
          <w:b/>
        </w:rPr>
        <w:t>Table1: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1553"/>
        <w:gridCol w:w="1704"/>
        <w:gridCol w:w="1703"/>
        <w:gridCol w:w="1703"/>
        <w:gridCol w:w="1559"/>
        <w:gridCol w:w="1417"/>
        <w:gridCol w:w="1568"/>
        <w:gridCol w:w="791"/>
        <w:gridCol w:w="954"/>
        <w:gridCol w:w="1006"/>
      </w:tblGrid>
      <w:tr w:rsidR="00034A3A" w:rsidRPr="008D6967" w:rsidTr="004F285A">
        <w:trPr>
          <w:trHeight w:val="1266"/>
        </w:trPr>
        <w:tc>
          <w:tcPr>
            <w:tcW w:w="13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 </w:t>
            </w:r>
          </w:p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 </w:t>
            </w:r>
          </w:p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 </w:t>
            </w:r>
          </w:p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Vehicle Population per Category and Metropolitan Municipality as at 30 September 2017</w:t>
            </w:r>
          </w:p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 </w:t>
            </w:r>
          </w:p>
        </w:tc>
      </w:tr>
      <w:tr w:rsidR="00034A3A" w:rsidRPr="008D6967" w:rsidTr="004F285A">
        <w:trPr>
          <w:trHeight w:val="76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Metropolitan Municipality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 xml:space="preserve">Heavy load </w:t>
            </w:r>
            <w:proofErr w:type="spellStart"/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veh</w:t>
            </w:r>
            <w:proofErr w:type="spellEnd"/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(GVM&gt;3500Kg equip to draw)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 xml:space="preserve">Heavy load </w:t>
            </w:r>
            <w:proofErr w:type="spellStart"/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veh</w:t>
            </w:r>
            <w:proofErr w:type="spellEnd"/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(GVM&gt;3500Kg, not to draw)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Heavy passenger mv (12 or more persons)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Light load vehicle (GVM 3500Kg or less)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Light passenger mv(less than 12 persons)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 xml:space="preserve">Motorcycle / </w:t>
            </w:r>
            <w:proofErr w:type="spellStart"/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Motortricycle</w:t>
            </w:r>
            <w:proofErr w:type="spellEnd"/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 xml:space="preserve"> / </w:t>
            </w:r>
            <w:proofErr w:type="spellStart"/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Quadrucycle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Special Vehicle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Unknown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Grand Total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Bloemfontein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6607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5485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2906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50211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102801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7535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4870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685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181100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2195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2137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4098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40264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94900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2839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2645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281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149359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City of Cape Town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19741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13899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19204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263116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915221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56544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15120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1556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1304401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Ekurhuleni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47848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36604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24863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315273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768452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36745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24067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643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1254495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20542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16413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22829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180856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569450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16763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9218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666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836737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Johannesburg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27727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21557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39927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367802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1175211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50612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16030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847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1699713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proofErr w:type="spellStart"/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Mogale</w:t>
            </w:r>
            <w:proofErr w:type="spellEnd"/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 xml:space="preserve"> City</w:t>
            </w:r>
            <w:r w:rsidRPr="0025395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5383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3489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4951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59097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118303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6124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4515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184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202046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Nelson Mandela Bay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4847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5088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69036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181752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11645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4537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856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282861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Pretoria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21236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15470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24546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313808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763596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39256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21625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874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1200411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Sedibeng</w:t>
            </w:r>
            <w:r w:rsidRPr="0025395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10145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7250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7458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92034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194083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10097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8347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  <w:t>256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329670</w:t>
            </w:r>
          </w:p>
        </w:tc>
      </w:tr>
      <w:tr w:rsidR="00034A3A" w:rsidRPr="008D6967" w:rsidTr="004F285A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166271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127404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155870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1751497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4883769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238160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110974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6848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3A" w:rsidRPr="008D6967" w:rsidRDefault="00034A3A" w:rsidP="004F2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</w:pPr>
            <w:r w:rsidRPr="008D69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ZA"/>
              </w:rPr>
              <w:t>7440793</w:t>
            </w:r>
          </w:p>
        </w:tc>
      </w:tr>
    </w:tbl>
    <w:p w:rsidR="00034A3A" w:rsidRDefault="00034A3A" w:rsidP="00034A3A">
      <w:pPr>
        <w:rPr>
          <w:rFonts w:ascii="Arial" w:hAnsi="Arial" w:cs="Arial"/>
          <w:b/>
          <w:sz w:val="20"/>
          <w:szCs w:val="20"/>
          <w:lang w:eastAsia="x-none"/>
        </w:rPr>
      </w:pPr>
      <w:r w:rsidRPr="00A845A8">
        <w:rPr>
          <w:rFonts w:ascii="Arial" w:hAnsi="Arial" w:cs="Arial"/>
          <w:b/>
          <w:lang w:eastAsia="x-none"/>
        </w:rPr>
        <w:t xml:space="preserve">* </w:t>
      </w:r>
      <w:r w:rsidRPr="00A845A8">
        <w:rPr>
          <w:rFonts w:ascii="Arial" w:hAnsi="Arial" w:cs="Arial"/>
          <w:b/>
          <w:sz w:val="20"/>
          <w:szCs w:val="20"/>
          <w:lang w:eastAsia="x-none"/>
        </w:rPr>
        <w:t>Not officially declared as Metropolitan Municipalities but regarded as substantial.</w:t>
      </w:r>
    </w:p>
    <w:p w:rsidR="00034A3A" w:rsidRDefault="00034A3A" w:rsidP="00034A3A"/>
    <w:p w:rsidR="00034A3A" w:rsidRDefault="00034A3A" w:rsidP="00C152CD">
      <w:pPr>
        <w:rPr>
          <w:rFonts w:ascii="Arial" w:hAnsi="Arial" w:cs="Arial"/>
          <w:lang w:val="en-ZA" w:eastAsia="x-none"/>
        </w:rPr>
      </w:pPr>
      <w:bookmarkStart w:id="0" w:name="_GoBack"/>
      <w:bookmarkEnd w:id="0"/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Default="00034A3A" w:rsidP="00C152CD">
      <w:pPr>
        <w:rPr>
          <w:rFonts w:ascii="Arial" w:hAnsi="Arial" w:cs="Arial"/>
          <w:lang w:val="en-ZA" w:eastAsia="x-none"/>
        </w:rPr>
      </w:pPr>
    </w:p>
    <w:p w:rsidR="00034A3A" w:rsidRPr="00C152CD" w:rsidRDefault="00034A3A" w:rsidP="00C152CD">
      <w:pPr>
        <w:rPr>
          <w:rFonts w:ascii="Arial" w:hAnsi="Arial" w:cs="Arial"/>
          <w:lang w:val="en-ZA" w:eastAsia="x-none"/>
        </w:rPr>
      </w:pPr>
    </w:p>
    <w:sectPr w:rsidR="00034A3A" w:rsidRPr="00C152CD" w:rsidSect="00034A3A">
      <w:pgSz w:w="15840" w:h="12240" w:orient="landscape"/>
      <w:pgMar w:top="1440" w:right="567" w:bottom="7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E8" w:rsidRDefault="00FF03E8" w:rsidP="00DB1508">
      <w:pPr>
        <w:spacing w:after="0" w:line="240" w:lineRule="auto"/>
      </w:pPr>
      <w:r>
        <w:separator/>
      </w:r>
    </w:p>
  </w:endnote>
  <w:endnote w:type="continuationSeparator" w:id="0">
    <w:p w:rsidR="00FF03E8" w:rsidRDefault="00FF03E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E8" w:rsidRDefault="00FF03E8" w:rsidP="00DB1508">
      <w:pPr>
        <w:spacing w:after="0" w:line="240" w:lineRule="auto"/>
      </w:pPr>
      <w:r>
        <w:separator/>
      </w:r>
    </w:p>
  </w:footnote>
  <w:footnote w:type="continuationSeparator" w:id="0">
    <w:p w:rsidR="00FF03E8" w:rsidRDefault="00FF03E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3166583"/>
    <w:multiLevelType w:val="hybridMultilevel"/>
    <w:tmpl w:val="3C26F5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18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7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34A3A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E4A9B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C7D98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179D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2E36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0C82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97949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47157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2966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077A"/>
    <w:rsid w:val="009D6855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152C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D474D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62D88"/>
    <w:rsid w:val="00D71C81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4CBC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2AE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1817"/>
    <w:rsid w:val="00FB4378"/>
    <w:rsid w:val="00FD3185"/>
    <w:rsid w:val="00FD4C2F"/>
    <w:rsid w:val="00FD7E9F"/>
    <w:rsid w:val="00FE1757"/>
    <w:rsid w:val="00FE5840"/>
    <w:rsid w:val="00FF03E8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14F6-1BF7-468B-A807-6469E23B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2017-09-07T12:54:00Z</cp:lastPrinted>
  <dcterms:created xsi:type="dcterms:W3CDTF">2017-11-10T10:20:00Z</dcterms:created>
  <dcterms:modified xsi:type="dcterms:W3CDTF">2017-11-10T10:20:00Z</dcterms:modified>
</cp:coreProperties>
</file>