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03" w:rsidRDefault="00544E03" w:rsidP="00544E03">
      <w:pPr>
        <w:spacing w:before="100" w:beforeAutospacing="1" w:after="100" w:afterAutospacing="1"/>
        <w:ind w:left="720" w:hanging="11"/>
        <w:jc w:val="center"/>
        <w:outlineLvl w:val="0"/>
        <w:rPr>
          <w:b/>
        </w:rPr>
      </w:pPr>
      <w:r>
        <w:rPr>
          <w:b/>
        </w:rPr>
        <w:t>THE NATIONAL ASSEMBLY</w:t>
      </w:r>
    </w:p>
    <w:p w:rsidR="00544E03" w:rsidRDefault="00544E03" w:rsidP="00544E03">
      <w:pPr>
        <w:spacing w:before="100" w:beforeAutospacing="1" w:after="100" w:afterAutospacing="1"/>
        <w:ind w:left="720" w:hanging="11"/>
        <w:jc w:val="both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QUESTION FOR WRITTEN REPLY </w:t>
      </w:r>
    </w:p>
    <w:p w:rsidR="003861A4" w:rsidRPr="003861A4" w:rsidRDefault="003861A4" w:rsidP="003861A4">
      <w:pPr>
        <w:spacing w:before="100" w:beforeAutospacing="1" w:after="100" w:afterAutospacing="1"/>
        <w:ind w:left="720" w:hanging="11"/>
        <w:jc w:val="both"/>
        <w:outlineLvl w:val="0"/>
        <w:rPr>
          <w:b/>
          <w:sz w:val="22"/>
          <w:szCs w:val="22"/>
        </w:rPr>
      </w:pPr>
    </w:p>
    <w:p w:rsidR="00544E03" w:rsidRPr="003861A4" w:rsidRDefault="00544E03" w:rsidP="003861A4">
      <w:pPr>
        <w:spacing w:before="100" w:beforeAutospacing="1" w:after="100" w:afterAutospacing="1"/>
        <w:ind w:left="720" w:hanging="11"/>
        <w:jc w:val="both"/>
        <w:outlineLvl w:val="0"/>
        <w:rPr>
          <w:b/>
          <w:sz w:val="22"/>
          <w:szCs w:val="22"/>
          <w:lang w:val="af-ZA"/>
        </w:rPr>
      </w:pPr>
      <w:r w:rsidRPr="003861A4">
        <w:rPr>
          <w:b/>
          <w:sz w:val="22"/>
          <w:szCs w:val="22"/>
        </w:rPr>
        <w:t>3331</w:t>
      </w:r>
      <w:r w:rsidRPr="003861A4">
        <w:rPr>
          <w:b/>
          <w:sz w:val="22"/>
          <w:szCs w:val="22"/>
          <w:lang w:val="af-ZA"/>
        </w:rPr>
        <w:t xml:space="preserve">  [Adv A de W Alberts (FF Plus) to ask the Minister of Trade and    </w:t>
      </w:r>
      <w:r w:rsidRPr="003861A4">
        <w:rPr>
          <w:b/>
          <w:sz w:val="22"/>
          <w:szCs w:val="22"/>
          <w:lang w:val="af-ZA"/>
        </w:rPr>
        <w:tab/>
        <w:t xml:space="preserve">Industry: </w:t>
      </w:r>
    </w:p>
    <w:p w:rsidR="00544E03" w:rsidRPr="003861A4" w:rsidRDefault="00544E03" w:rsidP="003861A4">
      <w:pPr>
        <w:spacing w:before="100" w:beforeAutospacing="1" w:after="100" w:afterAutospacing="1"/>
        <w:ind w:left="1440" w:hanging="720"/>
        <w:jc w:val="both"/>
        <w:rPr>
          <w:sz w:val="22"/>
          <w:szCs w:val="22"/>
        </w:rPr>
      </w:pPr>
      <w:r w:rsidRPr="003861A4">
        <w:rPr>
          <w:sz w:val="22"/>
          <w:szCs w:val="22"/>
        </w:rPr>
        <w:t>(1)</w:t>
      </w:r>
      <w:r w:rsidRPr="003861A4">
        <w:rPr>
          <w:sz w:val="22"/>
          <w:szCs w:val="22"/>
        </w:rPr>
        <w:tab/>
        <w:t>Whether he is able to indicate by what date the National Consumer Commission’s investigation panel into the holiday club industry will release its final report;</w:t>
      </w:r>
    </w:p>
    <w:p w:rsidR="00544E03" w:rsidRPr="003861A4" w:rsidRDefault="00544E03" w:rsidP="003861A4">
      <w:pPr>
        <w:spacing w:before="100" w:beforeAutospacing="1" w:after="100" w:afterAutospacing="1"/>
        <w:ind w:left="1440" w:hanging="720"/>
        <w:jc w:val="both"/>
        <w:rPr>
          <w:sz w:val="22"/>
          <w:szCs w:val="22"/>
          <w:lang w:val="af-ZA"/>
        </w:rPr>
      </w:pPr>
      <w:r w:rsidRPr="003861A4">
        <w:rPr>
          <w:sz w:val="22"/>
          <w:szCs w:val="22"/>
        </w:rPr>
        <w:t>(2)</w:t>
      </w:r>
      <w:r w:rsidRPr="003861A4">
        <w:rPr>
          <w:sz w:val="22"/>
          <w:szCs w:val="22"/>
        </w:rPr>
        <w:tab/>
        <w:t>what are the reasons for the delay in releasing the specified report, given the fact that the report should have been published earlier in the year? [</w:t>
      </w:r>
      <w:r w:rsidRPr="003861A4">
        <w:rPr>
          <w:sz w:val="22"/>
          <w:szCs w:val="22"/>
          <w:lang w:val="af-ZA"/>
        </w:rPr>
        <w:t>NW3806E]</w:t>
      </w:r>
    </w:p>
    <w:p w:rsidR="00122975" w:rsidRPr="003861A4" w:rsidRDefault="00122975" w:rsidP="003861A4">
      <w:pPr>
        <w:spacing w:before="100" w:beforeAutospacing="1" w:after="100" w:afterAutospacing="1"/>
        <w:ind w:left="1440" w:hanging="720"/>
        <w:jc w:val="both"/>
        <w:rPr>
          <w:b/>
          <w:sz w:val="22"/>
          <w:szCs w:val="22"/>
        </w:rPr>
      </w:pPr>
      <w:bookmarkStart w:id="0" w:name="OLE_LINK4"/>
      <w:bookmarkStart w:id="1" w:name="OLE_LINK3"/>
      <w:bookmarkStart w:id="2" w:name="OLE_LINK2"/>
      <w:bookmarkStart w:id="3" w:name="OLE_LINK1"/>
      <w:bookmarkStart w:id="4" w:name="OLE_LINK8"/>
      <w:bookmarkStart w:id="5" w:name="OLE_LINK9"/>
      <w:r w:rsidRPr="003861A4">
        <w:rPr>
          <w:b/>
          <w:sz w:val="22"/>
          <w:szCs w:val="22"/>
        </w:rPr>
        <w:t>Response</w:t>
      </w:r>
      <w:r w:rsidR="00544E03" w:rsidRPr="003861A4">
        <w:rPr>
          <w:b/>
          <w:sz w:val="22"/>
          <w:szCs w:val="22"/>
        </w:rPr>
        <w:t xml:space="preserve"> from the NCC</w:t>
      </w:r>
      <w:r w:rsidRPr="003861A4">
        <w:rPr>
          <w:b/>
          <w:sz w:val="22"/>
          <w:szCs w:val="22"/>
        </w:rPr>
        <w:t xml:space="preserve">: </w:t>
      </w:r>
    </w:p>
    <w:p w:rsidR="00BD7F5C" w:rsidRPr="003861A4" w:rsidRDefault="00BD7F5C" w:rsidP="003861A4">
      <w:pPr>
        <w:pStyle w:val="ListParagraph"/>
        <w:numPr>
          <w:ilvl w:val="0"/>
          <w:numId w:val="3"/>
        </w:numPr>
        <w:ind w:left="1440" w:hanging="731"/>
        <w:jc w:val="both"/>
        <w:rPr>
          <w:rFonts w:ascii="Times New Roman" w:hAnsi="Times New Roman"/>
        </w:rPr>
      </w:pPr>
      <w:r w:rsidRPr="003861A4">
        <w:rPr>
          <w:rFonts w:ascii="Times New Roman" w:hAnsi="Times New Roman"/>
        </w:rPr>
        <w:t>The final report will be released in the first week of December 2018.</w:t>
      </w:r>
    </w:p>
    <w:p w:rsidR="00BD7F5C" w:rsidRPr="003861A4" w:rsidRDefault="00BD7F5C" w:rsidP="003861A4">
      <w:pPr>
        <w:pStyle w:val="ListParagraph"/>
        <w:numPr>
          <w:ilvl w:val="0"/>
          <w:numId w:val="3"/>
        </w:numPr>
        <w:ind w:left="1440" w:hanging="731"/>
        <w:jc w:val="both"/>
        <w:rPr>
          <w:rFonts w:ascii="Times New Roman" w:hAnsi="Times New Roman"/>
        </w:rPr>
      </w:pPr>
      <w:r w:rsidRPr="003861A4">
        <w:rPr>
          <w:rFonts w:ascii="Times New Roman" w:hAnsi="Times New Roman"/>
        </w:rPr>
        <w:t xml:space="preserve">The final report is currently with the printers. The delay was due to the NCC: </w:t>
      </w:r>
    </w:p>
    <w:p w:rsidR="00BD7F5C" w:rsidRPr="003861A4" w:rsidRDefault="00BD7F5C" w:rsidP="003861A4">
      <w:pPr>
        <w:pStyle w:val="ListParagraph"/>
        <w:numPr>
          <w:ilvl w:val="0"/>
          <w:numId w:val="4"/>
        </w:numPr>
        <w:ind w:left="1800"/>
        <w:jc w:val="both"/>
        <w:rPr>
          <w:rFonts w:ascii="Times New Roman" w:hAnsi="Times New Roman"/>
        </w:rPr>
      </w:pPr>
      <w:r w:rsidRPr="003861A4">
        <w:rPr>
          <w:rFonts w:ascii="Times New Roman" w:hAnsi="Times New Roman"/>
        </w:rPr>
        <w:t xml:space="preserve">consulting certain regulators and entities that have been drawn into particular recommendations; </w:t>
      </w:r>
    </w:p>
    <w:p w:rsidR="00BD7F5C" w:rsidRPr="003861A4" w:rsidRDefault="00BD7F5C" w:rsidP="003861A4">
      <w:pPr>
        <w:pStyle w:val="ListParagraph"/>
        <w:numPr>
          <w:ilvl w:val="0"/>
          <w:numId w:val="4"/>
        </w:numPr>
        <w:ind w:left="1800"/>
        <w:jc w:val="both"/>
        <w:rPr>
          <w:rFonts w:ascii="Times New Roman" w:hAnsi="Times New Roman"/>
        </w:rPr>
      </w:pPr>
      <w:r w:rsidRPr="003861A4">
        <w:rPr>
          <w:rFonts w:ascii="Times New Roman" w:hAnsi="Times New Roman"/>
        </w:rPr>
        <w:t xml:space="preserve">seeking legal opinions on the implementation of certain recommendations. </w:t>
      </w:r>
    </w:p>
    <w:p w:rsidR="00BD7F5C" w:rsidRPr="003861A4" w:rsidRDefault="00BD7F5C" w:rsidP="003861A4">
      <w:pPr>
        <w:ind w:left="1440"/>
        <w:jc w:val="both"/>
        <w:rPr>
          <w:sz w:val="22"/>
          <w:szCs w:val="22"/>
        </w:rPr>
      </w:pPr>
      <w:r w:rsidRPr="003861A4">
        <w:rPr>
          <w:sz w:val="22"/>
          <w:szCs w:val="22"/>
        </w:rPr>
        <w:t xml:space="preserve">The intention of the NCC was to not merely release the report to the public but to also provide a broad implementation plan. </w:t>
      </w:r>
    </w:p>
    <w:p w:rsidR="00BD7F5C" w:rsidRPr="00E136D9" w:rsidRDefault="00BD7F5C" w:rsidP="00BD7F5C">
      <w:pPr>
        <w:rPr>
          <w:rFonts w:ascii="Arial Narrow" w:hAnsi="Arial Narrow"/>
        </w:rPr>
      </w:pPr>
    </w:p>
    <w:p w:rsidR="00544E03" w:rsidRDefault="00544E03" w:rsidP="00544E03">
      <w:pPr>
        <w:rPr>
          <w:b/>
          <w:bCs/>
          <w:sz w:val="22"/>
        </w:rPr>
      </w:pPr>
    </w:p>
    <w:p w:rsidR="00544E03" w:rsidRDefault="00544E03" w:rsidP="00544E03">
      <w:pPr>
        <w:rPr>
          <w:b/>
          <w:bCs/>
          <w:sz w:val="22"/>
        </w:rPr>
      </w:pPr>
    </w:p>
    <w:p w:rsidR="00544E03" w:rsidRDefault="00544E03" w:rsidP="00544E03">
      <w:pPr>
        <w:rPr>
          <w:b/>
          <w:bCs/>
          <w:sz w:val="22"/>
        </w:rPr>
      </w:pPr>
      <w:r>
        <w:rPr>
          <w:b/>
          <w:bCs/>
          <w:sz w:val="22"/>
        </w:rPr>
        <w:tab/>
      </w:r>
    </w:p>
    <w:bookmarkEnd w:id="0"/>
    <w:bookmarkEnd w:id="1"/>
    <w:bookmarkEnd w:id="2"/>
    <w:bookmarkEnd w:id="3"/>
    <w:bookmarkEnd w:id="4"/>
    <w:bookmarkEnd w:id="5"/>
    <w:p w:rsidR="00544E03" w:rsidRDefault="00544E03" w:rsidP="00544E03">
      <w:pPr>
        <w:rPr>
          <w:b/>
          <w:bCs/>
          <w:sz w:val="22"/>
        </w:rPr>
      </w:pPr>
    </w:p>
    <w:sectPr w:rsidR="00544E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1F3A"/>
    <w:multiLevelType w:val="hybridMultilevel"/>
    <w:tmpl w:val="737E4C62"/>
    <w:lvl w:ilvl="0" w:tplc="293AFC1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DE655E"/>
    <w:multiLevelType w:val="hybridMultilevel"/>
    <w:tmpl w:val="FFB20A5C"/>
    <w:lvl w:ilvl="0" w:tplc="293AF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A50A72"/>
    <w:multiLevelType w:val="hybridMultilevel"/>
    <w:tmpl w:val="686A448C"/>
    <w:lvl w:ilvl="0" w:tplc="1D86E99A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131FF2"/>
    <w:multiLevelType w:val="hybridMultilevel"/>
    <w:tmpl w:val="3A289590"/>
    <w:lvl w:ilvl="0" w:tplc="F21817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43475"/>
    <w:rsid w:val="00001E01"/>
    <w:rsid w:val="00023B52"/>
    <w:rsid w:val="000848E4"/>
    <w:rsid w:val="00086307"/>
    <w:rsid w:val="0009434E"/>
    <w:rsid w:val="000B3E19"/>
    <w:rsid w:val="000C216E"/>
    <w:rsid w:val="000D21CE"/>
    <w:rsid w:val="000E1930"/>
    <w:rsid w:val="000E24F8"/>
    <w:rsid w:val="000E2DD9"/>
    <w:rsid w:val="001014F0"/>
    <w:rsid w:val="00122975"/>
    <w:rsid w:val="0012629F"/>
    <w:rsid w:val="0014091D"/>
    <w:rsid w:val="00141E3E"/>
    <w:rsid w:val="00165E2C"/>
    <w:rsid w:val="00196A1F"/>
    <w:rsid w:val="001A5378"/>
    <w:rsid w:val="001B45CF"/>
    <w:rsid w:val="001E0FD3"/>
    <w:rsid w:val="00202978"/>
    <w:rsid w:val="002116B8"/>
    <w:rsid w:val="002316ED"/>
    <w:rsid w:val="002450FE"/>
    <w:rsid w:val="00261D23"/>
    <w:rsid w:val="00317DD3"/>
    <w:rsid w:val="00372FEC"/>
    <w:rsid w:val="003861A4"/>
    <w:rsid w:val="0039631A"/>
    <w:rsid w:val="0043328B"/>
    <w:rsid w:val="004407EC"/>
    <w:rsid w:val="00456D26"/>
    <w:rsid w:val="00483A0B"/>
    <w:rsid w:val="004B4145"/>
    <w:rsid w:val="004D4CFE"/>
    <w:rsid w:val="0050167F"/>
    <w:rsid w:val="00516289"/>
    <w:rsid w:val="0054058E"/>
    <w:rsid w:val="00544E03"/>
    <w:rsid w:val="00547321"/>
    <w:rsid w:val="005B1505"/>
    <w:rsid w:val="005E3083"/>
    <w:rsid w:val="00601FF4"/>
    <w:rsid w:val="006367F2"/>
    <w:rsid w:val="00643475"/>
    <w:rsid w:val="00677524"/>
    <w:rsid w:val="006B2977"/>
    <w:rsid w:val="00733132"/>
    <w:rsid w:val="00737E13"/>
    <w:rsid w:val="00743DF8"/>
    <w:rsid w:val="00772F4E"/>
    <w:rsid w:val="007A5B0F"/>
    <w:rsid w:val="007D12A4"/>
    <w:rsid w:val="007E4F1E"/>
    <w:rsid w:val="00813DF0"/>
    <w:rsid w:val="00823801"/>
    <w:rsid w:val="00823C62"/>
    <w:rsid w:val="00852FC7"/>
    <w:rsid w:val="00862F31"/>
    <w:rsid w:val="00893403"/>
    <w:rsid w:val="008C72C6"/>
    <w:rsid w:val="008D4FC9"/>
    <w:rsid w:val="009127DC"/>
    <w:rsid w:val="009357D0"/>
    <w:rsid w:val="0095115B"/>
    <w:rsid w:val="00955F73"/>
    <w:rsid w:val="009C1487"/>
    <w:rsid w:val="009C4EE3"/>
    <w:rsid w:val="00A170BE"/>
    <w:rsid w:val="00A32CE1"/>
    <w:rsid w:val="00A5434F"/>
    <w:rsid w:val="00A65FFC"/>
    <w:rsid w:val="00A817A7"/>
    <w:rsid w:val="00AB4DB4"/>
    <w:rsid w:val="00AC7BE8"/>
    <w:rsid w:val="00AE583A"/>
    <w:rsid w:val="00AE6949"/>
    <w:rsid w:val="00B4093C"/>
    <w:rsid w:val="00B63B41"/>
    <w:rsid w:val="00B8702F"/>
    <w:rsid w:val="00B900D2"/>
    <w:rsid w:val="00B971D4"/>
    <w:rsid w:val="00B97AAA"/>
    <w:rsid w:val="00BA7AAB"/>
    <w:rsid w:val="00BC4B09"/>
    <w:rsid w:val="00BD7F5C"/>
    <w:rsid w:val="00BE0CBF"/>
    <w:rsid w:val="00C5065A"/>
    <w:rsid w:val="00C74F9E"/>
    <w:rsid w:val="00C77256"/>
    <w:rsid w:val="00CD261F"/>
    <w:rsid w:val="00CE5786"/>
    <w:rsid w:val="00D1362C"/>
    <w:rsid w:val="00D1470A"/>
    <w:rsid w:val="00D25D7B"/>
    <w:rsid w:val="00D3471D"/>
    <w:rsid w:val="00D53143"/>
    <w:rsid w:val="00DA71AA"/>
    <w:rsid w:val="00DB2A6F"/>
    <w:rsid w:val="00DD500D"/>
    <w:rsid w:val="00E23262"/>
    <w:rsid w:val="00E32251"/>
    <w:rsid w:val="00E4123D"/>
    <w:rsid w:val="00E53718"/>
    <w:rsid w:val="00E61348"/>
    <w:rsid w:val="00E97598"/>
    <w:rsid w:val="00EA7B99"/>
    <w:rsid w:val="00EE2ED9"/>
    <w:rsid w:val="00EE6A25"/>
    <w:rsid w:val="00EF2D59"/>
    <w:rsid w:val="00F10F8C"/>
    <w:rsid w:val="00F25196"/>
    <w:rsid w:val="00F7331A"/>
    <w:rsid w:val="00F97A54"/>
    <w:rsid w:val="00FA21D9"/>
    <w:rsid w:val="00FD1DF0"/>
    <w:rsid w:val="00FF1F85"/>
    <w:rsid w:val="00FF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475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643475"/>
    <w:pPr>
      <w:spacing w:after="120"/>
      <w:ind w:left="283"/>
    </w:pPr>
  </w:style>
  <w:style w:type="paragraph" w:styleId="BodyTextIndent2">
    <w:name w:val="Body Text Indent 2"/>
    <w:basedOn w:val="Normal"/>
    <w:rsid w:val="0064347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alloonText">
    <w:name w:val="Balloon Text"/>
    <w:basedOn w:val="Normal"/>
    <w:semiHidden/>
    <w:rsid w:val="00B409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3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F5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u w:color="000000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D5BDD-CD2A-4E8B-9BCF-FB2D99C9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ASSEMBLY</vt:lpstr>
    </vt:vector>
  </TitlesOfParts>
  <Company>the dti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ASSEMBLY</dc:title>
  <dc:creator>RFrost</dc:creator>
  <cp:lastModifiedBy>PUMZA</cp:lastModifiedBy>
  <cp:revision>2</cp:revision>
  <cp:lastPrinted>2018-11-12T07:03:00Z</cp:lastPrinted>
  <dcterms:created xsi:type="dcterms:W3CDTF">2019-02-22T13:07:00Z</dcterms:created>
  <dcterms:modified xsi:type="dcterms:W3CDTF">2019-02-22T13:07:00Z</dcterms:modified>
</cp:coreProperties>
</file>