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612775325"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651B8B" w:rsidRPr="00651B8B">
        <w:rPr>
          <w:rFonts w:eastAsia="Calibri"/>
          <w:b/>
          <w:sz w:val="24"/>
          <w:szCs w:val="24"/>
          <w:lang w:val="en-ZA"/>
        </w:rPr>
        <w:t>3</w:t>
      </w:r>
      <w:r w:rsidR="0097190C">
        <w:rPr>
          <w:rFonts w:eastAsia="Calibri"/>
          <w:b/>
          <w:sz w:val="24"/>
          <w:szCs w:val="24"/>
          <w:lang w:val="en-ZA"/>
        </w:rPr>
        <w:t>32</w:t>
      </w:r>
      <w:r w:rsidR="00651B8B" w:rsidRPr="00651B8B">
        <w:rPr>
          <w:rFonts w:eastAsia="Calibri"/>
          <w:b/>
          <w:sz w:val="24"/>
          <w:szCs w:val="24"/>
          <w:lang w:val="en-ZA"/>
        </w:rPr>
        <w:t>6</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97190C">
        <w:rPr>
          <w:b/>
          <w:sz w:val="24"/>
          <w:szCs w:val="24"/>
        </w:rPr>
        <w:t>9</w:t>
      </w:r>
      <w:r w:rsidR="00651B8B">
        <w:rPr>
          <w:b/>
          <w:sz w:val="24"/>
          <w:szCs w:val="24"/>
        </w:rPr>
        <w:t xml:space="preserve"> NOVEMBER 2</w:t>
      </w:r>
      <w:r w:rsidR="003161BC" w:rsidRPr="0055709D">
        <w:rPr>
          <w:b/>
          <w:sz w:val="24"/>
          <w:szCs w:val="24"/>
        </w:rPr>
        <w:t>01</w:t>
      </w:r>
      <w:r w:rsidR="003161BC">
        <w:rPr>
          <w:b/>
          <w:sz w:val="24"/>
          <w:szCs w:val="24"/>
        </w:rPr>
        <w:t>8</w:t>
      </w:r>
    </w:p>
    <w:p w:rsidR="00351776" w:rsidRPr="0055709D" w:rsidRDefault="00351776" w:rsidP="006F111A">
      <w:pPr>
        <w:rPr>
          <w:b/>
          <w:sz w:val="24"/>
          <w:szCs w:val="24"/>
        </w:rPr>
      </w:pPr>
    </w:p>
    <w:p w:rsidR="0097190C" w:rsidRPr="000D23BC" w:rsidRDefault="0097190C" w:rsidP="0097190C">
      <w:pPr>
        <w:spacing w:before="100" w:beforeAutospacing="1" w:after="100" w:afterAutospacing="1"/>
        <w:ind w:left="720" w:hanging="720"/>
        <w:jc w:val="both"/>
        <w:outlineLvl w:val="0"/>
        <w:rPr>
          <w:sz w:val="24"/>
          <w:szCs w:val="24"/>
        </w:rPr>
      </w:pPr>
      <w:r w:rsidRPr="000D23BC">
        <w:rPr>
          <w:b/>
          <w:sz w:val="24"/>
          <w:szCs w:val="24"/>
        </w:rPr>
        <w:t xml:space="preserve">Ms R M M Lesoma (ANC) to </w:t>
      </w:r>
      <w:r w:rsidRPr="000D23BC">
        <w:rPr>
          <w:b/>
          <w:sz w:val="24"/>
          <w:szCs w:val="24"/>
          <w:lang w:val="en-ZA"/>
        </w:rPr>
        <w:t>ask</w:t>
      </w:r>
      <w:r w:rsidRPr="000D23BC">
        <w:rPr>
          <w:b/>
          <w:sz w:val="24"/>
          <w:szCs w:val="24"/>
        </w:rPr>
        <w:t xml:space="preserve"> the Minister of International Relations and Cooperation:</w:t>
      </w:r>
    </w:p>
    <w:p w:rsidR="0097190C" w:rsidRPr="000D23BC" w:rsidRDefault="0097190C" w:rsidP="00BB4137">
      <w:pPr>
        <w:spacing w:line="360" w:lineRule="atLeast"/>
        <w:jc w:val="both"/>
        <w:rPr>
          <w:sz w:val="24"/>
          <w:szCs w:val="24"/>
        </w:rPr>
      </w:pPr>
      <w:r w:rsidRPr="000D23BC">
        <w:rPr>
          <w:sz w:val="24"/>
          <w:szCs w:val="24"/>
        </w:rPr>
        <w:t>What (a) were some of the key discussions that featured during the Indian Ocean Conference that took place from 27 to 28 August 2018 in Hanoi, Vietnam and (b) are the objectives and policy priorities of the South African chair</w:t>
      </w:r>
      <w:r>
        <w:rPr>
          <w:sz w:val="24"/>
          <w:szCs w:val="24"/>
        </w:rPr>
        <w:t>man</w:t>
      </w:r>
      <w:r w:rsidRPr="000D23BC">
        <w:rPr>
          <w:sz w:val="24"/>
          <w:szCs w:val="24"/>
        </w:rPr>
        <w:t>ship of the Indian Ocean Rim Association?</w:t>
      </w:r>
      <w:r w:rsidR="00BB4137">
        <w:rPr>
          <w:sz w:val="24"/>
          <w:szCs w:val="24"/>
        </w:rPr>
        <w:t xml:space="preserve"> </w:t>
      </w:r>
      <w:r>
        <w:rPr>
          <w:sz w:val="24"/>
          <w:szCs w:val="24"/>
        </w:rPr>
        <w:t xml:space="preserve">       </w:t>
      </w:r>
      <w:r w:rsidRPr="000D23BC">
        <w:rPr>
          <w:szCs w:val="24"/>
        </w:rPr>
        <w:t>NW3786E</w:t>
      </w:r>
    </w:p>
    <w:p w:rsidR="003161BC" w:rsidRDefault="003161BC" w:rsidP="00BB4137">
      <w:pPr>
        <w:spacing w:line="360" w:lineRule="atLeast"/>
        <w:ind w:left="720" w:hanging="720"/>
        <w:jc w:val="both"/>
        <w:rPr>
          <w:b/>
          <w:sz w:val="24"/>
          <w:szCs w:val="24"/>
        </w:rPr>
      </w:pPr>
    </w:p>
    <w:p w:rsidR="00BB4137" w:rsidRDefault="00BB4137" w:rsidP="00BB4137">
      <w:pPr>
        <w:spacing w:line="360" w:lineRule="atLeast"/>
        <w:ind w:left="720" w:hanging="720"/>
        <w:jc w:val="both"/>
        <w:rPr>
          <w:b/>
          <w:sz w:val="24"/>
          <w:szCs w:val="24"/>
        </w:rPr>
      </w:pPr>
    </w:p>
    <w:p w:rsidR="00766CE9" w:rsidRDefault="00EB6AA1" w:rsidP="00BB4137">
      <w:pPr>
        <w:spacing w:line="360" w:lineRule="atLeast"/>
        <w:ind w:left="720" w:hanging="720"/>
        <w:jc w:val="both"/>
        <w:rPr>
          <w:b/>
          <w:sz w:val="24"/>
          <w:szCs w:val="24"/>
        </w:rPr>
      </w:pPr>
      <w:r w:rsidRPr="004B54E9">
        <w:rPr>
          <w:b/>
          <w:sz w:val="24"/>
          <w:szCs w:val="24"/>
        </w:rPr>
        <w:t>REPLY:</w:t>
      </w:r>
    </w:p>
    <w:p w:rsidR="00FB536A" w:rsidRPr="00FB536A" w:rsidRDefault="00FB536A" w:rsidP="00BB4137">
      <w:pPr>
        <w:spacing w:line="360" w:lineRule="atLeast"/>
        <w:jc w:val="both"/>
        <w:rPr>
          <w:b/>
          <w:sz w:val="24"/>
          <w:lang w:eastAsia="en-ZA"/>
        </w:rPr>
      </w:pPr>
    </w:p>
    <w:p w:rsidR="00FB536A" w:rsidRPr="00FB536A" w:rsidRDefault="00FB536A" w:rsidP="00BB4137">
      <w:pPr>
        <w:numPr>
          <w:ilvl w:val="0"/>
          <w:numId w:val="8"/>
        </w:numPr>
        <w:autoSpaceDE w:val="0"/>
        <w:autoSpaceDN w:val="0"/>
        <w:adjustRightInd w:val="0"/>
        <w:spacing w:line="360" w:lineRule="atLeast"/>
        <w:jc w:val="both"/>
        <w:rPr>
          <w:color w:val="000000"/>
          <w:sz w:val="24"/>
          <w:szCs w:val="24"/>
          <w:lang w:val="en-ZA" w:eastAsia="en-ZA"/>
        </w:rPr>
      </w:pPr>
      <w:r w:rsidRPr="00FB536A">
        <w:rPr>
          <w:color w:val="000000"/>
          <w:sz w:val="24"/>
          <w:szCs w:val="24"/>
          <w:lang w:val="en-ZA" w:eastAsia="en-ZA"/>
        </w:rPr>
        <w:t>The third (3</w:t>
      </w:r>
      <w:r w:rsidRPr="00FB536A">
        <w:rPr>
          <w:color w:val="000000"/>
          <w:sz w:val="24"/>
          <w:szCs w:val="24"/>
          <w:vertAlign w:val="superscript"/>
          <w:lang w:val="en-ZA" w:eastAsia="en-ZA"/>
        </w:rPr>
        <w:t>rd</w:t>
      </w:r>
      <w:r w:rsidR="00BB4137" w:rsidRPr="00FB536A">
        <w:rPr>
          <w:color w:val="000000"/>
          <w:sz w:val="24"/>
          <w:szCs w:val="24"/>
          <w:lang w:val="en-ZA" w:eastAsia="en-ZA"/>
        </w:rPr>
        <w:t>) Indian</w:t>
      </w:r>
      <w:r w:rsidRPr="00FB536A">
        <w:rPr>
          <w:color w:val="000000"/>
          <w:sz w:val="24"/>
          <w:szCs w:val="24"/>
          <w:lang w:val="en-ZA" w:eastAsia="en-ZA"/>
        </w:rPr>
        <w:t xml:space="preserve"> Ocean Conference</w:t>
      </w:r>
      <w:r w:rsidR="00BB4137">
        <w:rPr>
          <w:color w:val="000000"/>
          <w:sz w:val="24"/>
          <w:szCs w:val="24"/>
          <w:lang w:val="en-ZA" w:eastAsia="en-ZA"/>
        </w:rPr>
        <w:t xml:space="preserve"> </w:t>
      </w:r>
      <w:r w:rsidRPr="00FB536A">
        <w:rPr>
          <w:color w:val="000000"/>
          <w:sz w:val="24"/>
          <w:szCs w:val="24"/>
          <w:lang w:val="en-ZA" w:eastAsia="en-ZA"/>
        </w:rPr>
        <w:t xml:space="preserve">took place in the Socialist Republic of Vietnam under the theme “Building Regional Architecture” from 27-28 August 2018.  The event focused almost exclusively on the concept of the Indo-Pacific region, a new concept in international relations being espoused and advanced by the United States and India.  </w:t>
      </w:r>
    </w:p>
    <w:p w:rsidR="00FB536A" w:rsidRPr="00FB536A" w:rsidRDefault="00FB536A" w:rsidP="00BB4137">
      <w:pPr>
        <w:spacing w:line="360" w:lineRule="atLeast"/>
        <w:jc w:val="both"/>
        <w:rPr>
          <w:sz w:val="24"/>
          <w:lang w:eastAsia="en-ZA"/>
        </w:rPr>
      </w:pPr>
    </w:p>
    <w:p w:rsidR="00FB536A" w:rsidRPr="00FB536A" w:rsidRDefault="00FB536A" w:rsidP="00BB4137">
      <w:pPr>
        <w:spacing w:line="360" w:lineRule="atLeast"/>
        <w:ind w:left="360"/>
        <w:jc w:val="both"/>
        <w:rPr>
          <w:sz w:val="24"/>
          <w:lang w:eastAsia="en-ZA"/>
        </w:rPr>
      </w:pPr>
      <w:r w:rsidRPr="00FB536A">
        <w:rPr>
          <w:sz w:val="24"/>
          <w:lang w:eastAsia="en-ZA"/>
        </w:rPr>
        <w:t>South Africa is encouraged by the focus that the Indian Ocean Region is receiving of late, with several international conferences highlighting the importance of the Indian Ocean Region as a leading region with the potential to contribute to global security, economic growth, and sustainable development.  South Africa</w:t>
      </w:r>
      <w:r w:rsidR="00F95E7E">
        <w:rPr>
          <w:sz w:val="24"/>
          <w:lang w:eastAsia="en-ZA"/>
        </w:rPr>
        <w:t>’s view</w:t>
      </w:r>
      <w:r w:rsidRPr="00FB536A">
        <w:rPr>
          <w:sz w:val="24"/>
          <w:lang w:eastAsia="en-ZA"/>
        </w:rPr>
        <w:t xml:space="preserve">, as advanced at the conference in Vietnam, </w:t>
      </w:r>
      <w:r w:rsidR="00F95E7E">
        <w:rPr>
          <w:sz w:val="24"/>
          <w:lang w:eastAsia="en-ZA"/>
        </w:rPr>
        <w:t xml:space="preserve">is </w:t>
      </w:r>
      <w:r w:rsidRPr="00FB536A">
        <w:rPr>
          <w:sz w:val="24"/>
          <w:lang w:eastAsia="en-ZA"/>
        </w:rPr>
        <w:t xml:space="preserve">that the future of the Indian Ocean Region must be centered on the Indian Ocean Rim Association (IORA). South Africa views IORA as the pre-eminent regional organization linking Africa, Middle East, Asia and Australasia via the Indian Ocean, as encapsulated in our theme for our Chairship (2017-2019) of </w:t>
      </w:r>
      <w:r w:rsidRPr="00FB536A">
        <w:rPr>
          <w:b/>
          <w:bCs/>
          <w:sz w:val="24"/>
          <w:lang w:eastAsia="en-ZA"/>
        </w:rPr>
        <w:t xml:space="preserve">“IORA: </w:t>
      </w:r>
      <w:r w:rsidR="00BB4137">
        <w:rPr>
          <w:b/>
          <w:bCs/>
          <w:sz w:val="24"/>
          <w:lang w:eastAsia="en-ZA"/>
        </w:rPr>
        <w:t>U</w:t>
      </w:r>
      <w:r w:rsidRPr="00FB536A">
        <w:rPr>
          <w:b/>
          <w:bCs/>
          <w:sz w:val="24"/>
          <w:lang w:eastAsia="en-ZA"/>
        </w:rPr>
        <w:t>niting the Peoples of Africa, Asia, Australasia and the Middle East through Enhanced Co-operation for Peace, Stability and Sustainable Development”</w:t>
      </w:r>
      <w:r w:rsidRPr="00FB536A">
        <w:rPr>
          <w:sz w:val="24"/>
          <w:lang w:eastAsia="en-ZA"/>
        </w:rPr>
        <w:t xml:space="preserve">.  This theme </w:t>
      </w:r>
      <w:r w:rsidRPr="00FB536A">
        <w:rPr>
          <w:sz w:val="24"/>
          <w:lang w:eastAsia="en-ZA"/>
        </w:rPr>
        <w:lastRenderedPageBreak/>
        <w:t xml:space="preserve">encompasses South Africa’s view that the Indian Ocean Region should be characterized as a region of peace, stability and development; and we view IORA as the primary regional organisation with which to pursue this ambitious goal.  </w:t>
      </w:r>
    </w:p>
    <w:p w:rsidR="00FB536A" w:rsidRPr="00FB536A" w:rsidRDefault="00FB536A" w:rsidP="00BB4137">
      <w:pPr>
        <w:spacing w:line="360" w:lineRule="atLeast"/>
        <w:jc w:val="both"/>
        <w:rPr>
          <w:sz w:val="24"/>
          <w:lang w:eastAsia="en-ZA"/>
        </w:rPr>
      </w:pPr>
    </w:p>
    <w:p w:rsidR="00FB536A" w:rsidRPr="00FB536A" w:rsidRDefault="00FB536A" w:rsidP="00BB4137">
      <w:pPr>
        <w:numPr>
          <w:ilvl w:val="0"/>
          <w:numId w:val="8"/>
        </w:numPr>
        <w:spacing w:line="360" w:lineRule="atLeast"/>
        <w:jc w:val="both"/>
        <w:rPr>
          <w:sz w:val="24"/>
          <w:lang w:eastAsia="en-ZA"/>
        </w:rPr>
      </w:pPr>
      <w:r w:rsidRPr="00FB536A">
        <w:rPr>
          <w:sz w:val="24"/>
          <w:lang w:eastAsia="en-ZA"/>
        </w:rPr>
        <w:t>Priorities for South Africa as Chair</w:t>
      </w:r>
      <w:r w:rsidR="00DA1DDC">
        <w:rPr>
          <w:sz w:val="24"/>
          <w:lang w:eastAsia="en-ZA"/>
        </w:rPr>
        <w:t xml:space="preserve"> of IORA</w:t>
      </w:r>
      <w:r w:rsidRPr="00FB536A">
        <w:rPr>
          <w:sz w:val="24"/>
          <w:lang w:eastAsia="en-ZA"/>
        </w:rPr>
        <w:t xml:space="preserve"> include the following:</w:t>
      </w:r>
    </w:p>
    <w:p w:rsidR="00FB536A" w:rsidRPr="00FB536A" w:rsidRDefault="00FB536A" w:rsidP="00BB4137">
      <w:pPr>
        <w:spacing w:line="360" w:lineRule="atLeast"/>
        <w:jc w:val="both"/>
        <w:rPr>
          <w:sz w:val="24"/>
          <w:lang w:eastAsia="en-ZA"/>
        </w:rPr>
      </w:pPr>
    </w:p>
    <w:p w:rsidR="00DA1DDC" w:rsidRDefault="00DA1DDC" w:rsidP="003A6E06">
      <w:pPr>
        <w:numPr>
          <w:ilvl w:val="0"/>
          <w:numId w:val="7"/>
        </w:numPr>
        <w:spacing w:line="360" w:lineRule="atLeast"/>
        <w:jc w:val="both"/>
        <w:rPr>
          <w:sz w:val="24"/>
          <w:lang w:eastAsia="en-ZA"/>
        </w:rPr>
      </w:pPr>
      <w:r w:rsidRPr="00DA1DDC">
        <w:rPr>
          <w:sz w:val="24"/>
          <w:lang w:eastAsia="en-ZA"/>
        </w:rPr>
        <w:t xml:space="preserve">Realising </w:t>
      </w:r>
      <w:r w:rsidR="00FB536A" w:rsidRPr="00FB536A">
        <w:rPr>
          <w:sz w:val="24"/>
          <w:lang w:eastAsia="en-ZA"/>
        </w:rPr>
        <w:t>Over-Arching consensus principles</w:t>
      </w:r>
      <w:r w:rsidRPr="00DA1DDC">
        <w:rPr>
          <w:sz w:val="24"/>
          <w:lang w:eastAsia="en-ZA"/>
        </w:rPr>
        <w:t>, i.e.</w:t>
      </w:r>
      <w:r>
        <w:rPr>
          <w:sz w:val="24"/>
          <w:lang w:eastAsia="en-ZA"/>
        </w:rPr>
        <w:t xml:space="preserve"> commitment </w:t>
      </w:r>
      <w:r w:rsidRPr="00FB536A">
        <w:rPr>
          <w:sz w:val="24"/>
          <w:szCs w:val="24"/>
          <w:lang w:eastAsia="en-ZA"/>
        </w:rPr>
        <w:t>to sustainably advancing peace, stability and development by strengthening cooperation, partnership, and constructive dialogue to promote the welfare and livelihood for its people</w:t>
      </w:r>
      <w:r>
        <w:rPr>
          <w:sz w:val="24"/>
          <w:szCs w:val="24"/>
          <w:lang w:eastAsia="en-ZA"/>
        </w:rPr>
        <w:t>.</w:t>
      </w:r>
    </w:p>
    <w:p w:rsidR="00FB536A" w:rsidRPr="00FB536A" w:rsidRDefault="00DA1DDC" w:rsidP="003A6E06">
      <w:pPr>
        <w:numPr>
          <w:ilvl w:val="0"/>
          <w:numId w:val="7"/>
        </w:numPr>
        <w:spacing w:line="360" w:lineRule="atLeast"/>
        <w:jc w:val="both"/>
        <w:rPr>
          <w:sz w:val="24"/>
          <w:lang w:eastAsia="en-ZA"/>
        </w:rPr>
      </w:pPr>
      <w:r w:rsidRPr="00DA1DDC">
        <w:rPr>
          <w:sz w:val="24"/>
          <w:lang w:eastAsia="en-ZA"/>
        </w:rPr>
        <w:t xml:space="preserve">Striving for </w:t>
      </w:r>
      <w:r w:rsidR="00FB536A" w:rsidRPr="00FB536A">
        <w:rPr>
          <w:sz w:val="24"/>
          <w:lang w:eastAsia="en-ZA"/>
        </w:rPr>
        <w:t xml:space="preserve">Continuity of leadership; </w:t>
      </w:r>
    </w:p>
    <w:p w:rsidR="00FB536A" w:rsidRPr="00FB536A" w:rsidRDefault="00FB536A" w:rsidP="00BB4137">
      <w:pPr>
        <w:numPr>
          <w:ilvl w:val="0"/>
          <w:numId w:val="7"/>
        </w:numPr>
        <w:spacing w:line="360" w:lineRule="atLeast"/>
        <w:jc w:val="both"/>
        <w:rPr>
          <w:sz w:val="24"/>
          <w:lang w:eastAsia="en-ZA"/>
        </w:rPr>
      </w:pPr>
      <w:r w:rsidRPr="00FB536A">
        <w:rPr>
          <w:sz w:val="24"/>
          <w:lang w:eastAsia="en-ZA"/>
        </w:rPr>
        <w:t xml:space="preserve">Strengthen the work programme of IORA; </w:t>
      </w:r>
    </w:p>
    <w:p w:rsidR="00FB536A" w:rsidRPr="00FB536A" w:rsidRDefault="00FB536A" w:rsidP="00BB4137">
      <w:pPr>
        <w:numPr>
          <w:ilvl w:val="0"/>
          <w:numId w:val="7"/>
        </w:numPr>
        <w:spacing w:line="360" w:lineRule="atLeast"/>
        <w:jc w:val="both"/>
        <w:rPr>
          <w:sz w:val="24"/>
          <w:lang w:eastAsia="en-ZA"/>
        </w:rPr>
      </w:pPr>
      <w:r w:rsidRPr="00FB536A">
        <w:rPr>
          <w:sz w:val="24"/>
          <w:lang w:eastAsia="en-ZA"/>
        </w:rPr>
        <w:t>Consolidate IORA’s membership;</w:t>
      </w:r>
    </w:p>
    <w:p w:rsidR="00FB536A" w:rsidRPr="00FB536A" w:rsidRDefault="00FB536A" w:rsidP="00BB4137">
      <w:pPr>
        <w:numPr>
          <w:ilvl w:val="0"/>
          <w:numId w:val="7"/>
        </w:numPr>
        <w:spacing w:line="360" w:lineRule="atLeast"/>
        <w:jc w:val="both"/>
        <w:rPr>
          <w:sz w:val="24"/>
          <w:lang w:eastAsia="en-ZA"/>
        </w:rPr>
      </w:pPr>
      <w:r w:rsidRPr="00FB536A">
        <w:rPr>
          <w:sz w:val="24"/>
          <w:lang w:eastAsia="en-ZA"/>
        </w:rPr>
        <w:t>Strengthen relations with IORA’s Dialogue Partners;</w:t>
      </w:r>
    </w:p>
    <w:p w:rsidR="00FB536A" w:rsidRPr="00FB536A" w:rsidRDefault="00FB536A" w:rsidP="00BB4137">
      <w:pPr>
        <w:numPr>
          <w:ilvl w:val="0"/>
          <w:numId w:val="7"/>
        </w:numPr>
        <w:spacing w:line="360" w:lineRule="atLeast"/>
        <w:jc w:val="both"/>
        <w:rPr>
          <w:sz w:val="24"/>
          <w:lang w:eastAsia="en-ZA"/>
        </w:rPr>
      </w:pPr>
      <w:r w:rsidRPr="00FB536A">
        <w:rPr>
          <w:sz w:val="24"/>
          <w:lang w:eastAsia="en-ZA"/>
        </w:rPr>
        <w:t xml:space="preserve">Enhance partnership with international organisations; </w:t>
      </w:r>
    </w:p>
    <w:p w:rsidR="00FB536A" w:rsidRPr="00FB536A" w:rsidRDefault="00FB536A" w:rsidP="00BB4137">
      <w:pPr>
        <w:numPr>
          <w:ilvl w:val="0"/>
          <w:numId w:val="7"/>
        </w:numPr>
        <w:spacing w:line="360" w:lineRule="atLeast"/>
        <w:jc w:val="both"/>
        <w:rPr>
          <w:sz w:val="24"/>
          <w:lang w:eastAsia="en-ZA"/>
        </w:rPr>
      </w:pPr>
      <w:r w:rsidRPr="00FB536A">
        <w:rPr>
          <w:sz w:val="24"/>
          <w:lang w:eastAsia="en-ZA"/>
        </w:rPr>
        <w:t>Support for the African Agenda;</w:t>
      </w:r>
    </w:p>
    <w:p w:rsidR="00FB536A" w:rsidRPr="00FB536A" w:rsidRDefault="00FB536A" w:rsidP="00BB4137">
      <w:pPr>
        <w:numPr>
          <w:ilvl w:val="0"/>
          <w:numId w:val="7"/>
        </w:numPr>
        <w:spacing w:line="360" w:lineRule="atLeast"/>
        <w:jc w:val="both"/>
        <w:rPr>
          <w:sz w:val="24"/>
          <w:lang w:eastAsia="en-ZA"/>
        </w:rPr>
      </w:pPr>
      <w:r w:rsidRPr="00FB536A">
        <w:rPr>
          <w:sz w:val="24"/>
          <w:lang w:eastAsia="en-ZA"/>
        </w:rPr>
        <w:t>Strengthen IORA mechanisms;</w:t>
      </w:r>
    </w:p>
    <w:p w:rsidR="00FB536A" w:rsidRPr="00FB536A" w:rsidRDefault="00FB536A" w:rsidP="00BB4137">
      <w:pPr>
        <w:numPr>
          <w:ilvl w:val="0"/>
          <w:numId w:val="7"/>
        </w:numPr>
        <w:spacing w:line="360" w:lineRule="atLeast"/>
        <w:jc w:val="both"/>
        <w:rPr>
          <w:sz w:val="24"/>
          <w:lang w:eastAsia="en-ZA"/>
        </w:rPr>
      </w:pPr>
      <w:r w:rsidRPr="00FB536A">
        <w:rPr>
          <w:sz w:val="24"/>
          <w:lang w:eastAsia="en-ZA"/>
        </w:rPr>
        <w:t>Improve the functional efficiency of the Chair; and</w:t>
      </w:r>
    </w:p>
    <w:p w:rsidR="00FB536A" w:rsidRPr="00FB536A" w:rsidRDefault="00FB536A" w:rsidP="00BB4137">
      <w:pPr>
        <w:numPr>
          <w:ilvl w:val="0"/>
          <w:numId w:val="7"/>
        </w:numPr>
        <w:spacing w:line="360" w:lineRule="atLeast"/>
        <w:jc w:val="both"/>
        <w:rPr>
          <w:sz w:val="24"/>
          <w:lang w:eastAsia="en-ZA"/>
        </w:rPr>
      </w:pPr>
      <w:r w:rsidRPr="00FB536A">
        <w:rPr>
          <w:sz w:val="24"/>
          <w:lang w:eastAsia="en-ZA"/>
        </w:rPr>
        <w:t>Strengthening the capacity of the Secretariat</w:t>
      </w:r>
    </w:p>
    <w:p w:rsidR="00FB536A" w:rsidRPr="00FB536A" w:rsidRDefault="00FB536A" w:rsidP="00BB4137">
      <w:pPr>
        <w:spacing w:line="360" w:lineRule="atLeast"/>
        <w:jc w:val="both"/>
        <w:rPr>
          <w:sz w:val="24"/>
          <w:lang w:eastAsia="en-ZA"/>
        </w:rPr>
      </w:pPr>
    </w:p>
    <w:p w:rsidR="00FB536A" w:rsidRDefault="00FB536A" w:rsidP="00BB4137">
      <w:pPr>
        <w:spacing w:line="360" w:lineRule="atLeast"/>
        <w:ind w:left="720" w:hanging="720"/>
        <w:jc w:val="both"/>
        <w:rPr>
          <w:b/>
          <w:sz w:val="24"/>
          <w:szCs w:val="24"/>
        </w:rPr>
      </w:pPr>
    </w:p>
    <w:p w:rsidR="00FB536A" w:rsidRDefault="00FB536A" w:rsidP="00BB4137">
      <w:pPr>
        <w:spacing w:line="360" w:lineRule="atLeast"/>
        <w:ind w:left="720" w:hanging="720"/>
        <w:jc w:val="both"/>
        <w:rPr>
          <w:b/>
          <w:sz w:val="24"/>
          <w:szCs w:val="24"/>
        </w:rPr>
      </w:pPr>
    </w:p>
    <w:p w:rsidR="00FB536A" w:rsidRDefault="00FB536A" w:rsidP="00BB4137">
      <w:pPr>
        <w:spacing w:line="360" w:lineRule="atLeast"/>
        <w:ind w:left="720" w:hanging="720"/>
        <w:jc w:val="both"/>
        <w:rPr>
          <w:b/>
          <w:sz w:val="24"/>
          <w:szCs w:val="24"/>
        </w:rPr>
      </w:pPr>
    </w:p>
    <w:p w:rsidR="00FB536A" w:rsidRDefault="00FB536A" w:rsidP="00BB4137">
      <w:pPr>
        <w:spacing w:line="360" w:lineRule="atLeast"/>
        <w:ind w:left="720" w:hanging="720"/>
        <w:jc w:val="both"/>
        <w:rPr>
          <w:b/>
          <w:sz w:val="24"/>
          <w:szCs w:val="24"/>
        </w:rPr>
      </w:pPr>
    </w:p>
    <w:p w:rsidR="00FB536A" w:rsidRDefault="00FB536A" w:rsidP="00BB4137">
      <w:pPr>
        <w:spacing w:line="360" w:lineRule="atLeast"/>
        <w:ind w:left="720" w:hanging="720"/>
        <w:jc w:val="both"/>
        <w:rPr>
          <w:b/>
          <w:sz w:val="24"/>
          <w:szCs w:val="24"/>
        </w:rPr>
      </w:pPr>
    </w:p>
    <w:p w:rsidR="00FB536A" w:rsidRDefault="00FB536A" w:rsidP="00BB4137">
      <w:pPr>
        <w:spacing w:line="360" w:lineRule="atLeast"/>
        <w:ind w:left="720" w:hanging="720"/>
        <w:jc w:val="both"/>
        <w:rPr>
          <w:b/>
          <w:sz w:val="24"/>
          <w:szCs w:val="24"/>
        </w:rPr>
      </w:pPr>
    </w:p>
    <w:p w:rsidR="00FB536A" w:rsidRDefault="00FB536A" w:rsidP="00BB4137">
      <w:pPr>
        <w:spacing w:line="360" w:lineRule="atLeast"/>
        <w:ind w:left="720" w:hanging="720"/>
        <w:jc w:val="both"/>
        <w:rPr>
          <w:b/>
          <w:sz w:val="24"/>
          <w:szCs w:val="24"/>
        </w:rPr>
      </w:pPr>
    </w:p>
    <w:p w:rsidR="00FB536A" w:rsidRDefault="00FB536A" w:rsidP="00BB4137">
      <w:pPr>
        <w:spacing w:line="360" w:lineRule="atLeast"/>
        <w:ind w:left="720" w:hanging="720"/>
        <w:jc w:val="both"/>
        <w:rPr>
          <w:b/>
          <w:sz w:val="24"/>
          <w:szCs w:val="24"/>
        </w:rPr>
      </w:pPr>
    </w:p>
    <w:p w:rsidR="00FB536A" w:rsidRPr="008C779A" w:rsidRDefault="00FB536A" w:rsidP="00BB4137">
      <w:pPr>
        <w:spacing w:line="360" w:lineRule="atLeast"/>
        <w:ind w:left="720" w:hanging="720"/>
        <w:jc w:val="both"/>
        <w:rPr>
          <w:b/>
          <w:sz w:val="24"/>
          <w:szCs w:val="24"/>
        </w:rPr>
      </w:pPr>
    </w:p>
    <w:p w:rsidR="00FB536A" w:rsidRPr="008C779A" w:rsidRDefault="00FB536A" w:rsidP="00BB4137">
      <w:pPr>
        <w:spacing w:line="360" w:lineRule="atLeast"/>
        <w:ind w:left="720" w:hanging="720"/>
        <w:jc w:val="both"/>
        <w:rPr>
          <w:b/>
          <w:sz w:val="24"/>
          <w:szCs w:val="24"/>
        </w:rPr>
      </w:pPr>
    </w:p>
    <w:p w:rsidR="00FB536A" w:rsidRPr="008C779A" w:rsidRDefault="00FB536A" w:rsidP="00BB4137">
      <w:pPr>
        <w:spacing w:line="360" w:lineRule="atLeast"/>
        <w:ind w:left="720" w:hanging="720"/>
        <w:jc w:val="both"/>
        <w:rPr>
          <w:b/>
          <w:sz w:val="24"/>
          <w:szCs w:val="24"/>
        </w:rPr>
      </w:pPr>
    </w:p>
    <w:p w:rsidR="00FB536A" w:rsidRPr="008C779A" w:rsidRDefault="00FB536A" w:rsidP="00BB4137">
      <w:pPr>
        <w:spacing w:line="360" w:lineRule="atLeast"/>
        <w:ind w:left="720" w:hanging="720"/>
        <w:jc w:val="both"/>
        <w:rPr>
          <w:b/>
          <w:sz w:val="24"/>
          <w:szCs w:val="24"/>
        </w:rPr>
      </w:pPr>
    </w:p>
    <w:p w:rsidR="00FB536A" w:rsidRPr="008C779A" w:rsidRDefault="00FB536A" w:rsidP="00BB4137">
      <w:pPr>
        <w:spacing w:line="360" w:lineRule="atLeast"/>
        <w:ind w:left="720" w:hanging="720"/>
        <w:jc w:val="both"/>
        <w:rPr>
          <w:b/>
          <w:sz w:val="24"/>
          <w:szCs w:val="24"/>
        </w:rPr>
      </w:pPr>
    </w:p>
    <w:p w:rsidR="00FB536A" w:rsidRPr="008C779A" w:rsidRDefault="00FB536A" w:rsidP="00BB4137">
      <w:pPr>
        <w:spacing w:line="360" w:lineRule="atLeast"/>
        <w:ind w:left="720" w:hanging="720"/>
        <w:jc w:val="both"/>
        <w:rPr>
          <w:b/>
          <w:sz w:val="24"/>
          <w:szCs w:val="24"/>
        </w:rPr>
      </w:pPr>
    </w:p>
    <w:p w:rsidR="00FB536A" w:rsidRPr="008C779A" w:rsidRDefault="00FB536A" w:rsidP="00BB4137">
      <w:pPr>
        <w:spacing w:line="360" w:lineRule="atLeast"/>
        <w:ind w:left="720" w:hanging="720"/>
        <w:jc w:val="both"/>
        <w:rPr>
          <w:b/>
          <w:sz w:val="24"/>
          <w:szCs w:val="24"/>
        </w:rPr>
      </w:pPr>
    </w:p>
    <w:p w:rsidR="00FB536A" w:rsidRPr="008C779A" w:rsidRDefault="00FB536A" w:rsidP="00BB4137">
      <w:pPr>
        <w:spacing w:line="360" w:lineRule="atLeast"/>
        <w:ind w:left="720" w:hanging="720"/>
        <w:jc w:val="both"/>
        <w:rPr>
          <w:b/>
          <w:sz w:val="24"/>
          <w:szCs w:val="24"/>
        </w:rPr>
      </w:pPr>
    </w:p>
    <w:p w:rsidR="00FB536A" w:rsidRPr="008C779A" w:rsidRDefault="00FB536A" w:rsidP="00BB4137">
      <w:pPr>
        <w:spacing w:line="360" w:lineRule="atLeast"/>
        <w:ind w:left="720" w:hanging="720"/>
        <w:jc w:val="both"/>
        <w:rPr>
          <w:b/>
          <w:sz w:val="24"/>
          <w:szCs w:val="24"/>
        </w:rPr>
      </w:pPr>
    </w:p>
    <w:p w:rsidR="00FB536A" w:rsidRPr="008C779A" w:rsidRDefault="00FB536A" w:rsidP="00BB4137">
      <w:pPr>
        <w:spacing w:line="360" w:lineRule="atLeast"/>
        <w:ind w:left="720" w:hanging="720"/>
        <w:jc w:val="both"/>
        <w:rPr>
          <w:b/>
          <w:sz w:val="24"/>
          <w:szCs w:val="24"/>
        </w:rPr>
      </w:pPr>
    </w:p>
    <w:p w:rsidR="008C779A" w:rsidRPr="008C779A" w:rsidRDefault="008C779A" w:rsidP="00BB4137">
      <w:pPr>
        <w:spacing w:line="360" w:lineRule="atLeast"/>
        <w:ind w:left="720" w:hanging="720"/>
        <w:jc w:val="both"/>
        <w:rPr>
          <w:b/>
          <w:sz w:val="24"/>
          <w:szCs w:val="24"/>
        </w:rPr>
      </w:pPr>
    </w:p>
    <w:p w:rsidR="008C779A" w:rsidRPr="008C779A" w:rsidRDefault="00EF66F2" w:rsidP="00EF66F2">
      <w:pPr>
        <w:tabs>
          <w:tab w:val="left" w:pos="1110"/>
        </w:tabs>
        <w:spacing w:line="360" w:lineRule="atLeast"/>
        <w:ind w:left="720" w:hanging="720"/>
        <w:jc w:val="both"/>
        <w:rPr>
          <w:b/>
          <w:sz w:val="24"/>
          <w:szCs w:val="24"/>
        </w:rPr>
      </w:pPr>
      <w:r>
        <w:rPr>
          <w:b/>
          <w:sz w:val="24"/>
          <w:szCs w:val="24"/>
        </w:rPr>
        <w:tab/>
      </w:r>
    </w:p>
    <w:sectPr w:rsidR="008C779A" w:rsidRPr="008C779A"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237" w:rsidRDefault="00F97237" w:rsidP="00054FEC">
      <w:r>
        <w:separator/>
      </w:r>
    </w:p>
  </w:endnote>
  <w:endnote w:type="continuationSeparator" w:id="0">
    <w:p w:rsidR="00F97237" w:rsidRDefault="00F9723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237" w:rsidRDefault="00F97237" w:rsidP="00054FEC">
      <w:r>
        <w:separator/>
      </w:r>
    </w:p>
  </w:footnote>
  <w:footnote w:type="continuationSeparator" w:id="0">
    <w:p w:rsidR="00F97237" w:rsidRDefault="00F9723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B26300">
      <w:t>3</w:t>
    </w:r>
    <w:r w:rsidR="0097190C">
      <w:t>32</w:t>
    </w:r>
    <w:r w:rsidR="00651B8B">
      <w:t>6</w:t>
    </w:r>
    <w:r w:rsidR="009F7252">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FF2"/>
    <w:multiLevelType w:val="multilevel"/>
    <w:tmpl w:val="A15493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6A2C33"/>
    <w:multiLevelType w:val="hybridMultilevel"/>
    <w:tmpl w:val="94A61750"/>
    <w:lvl w:ilvl="0" w:tplc="1C09001B">
      <w:start w:val="1"/>
      <w:numFmt w:val="lowerRoman"/>
      <w:lvlText w:val="%1."/>
      <w:lvlJc w:val="righ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2">
    <w:nsid w:val="24B973EC"/>
    <w:multiLevelType w:val="hybridMultilevel"/>
    <w:tmpl w:val="0BB225F0"/>
    <w:lvl w:ilvl="0" w:tplc="F604BE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594739AC"/>
    <w:multiLevelType w:val="multilevel"/>
    <w:tmpl w:val="291A0F46"/>
    <w:lvl w:ilvl="0">
      <w:start w:val="4"/>
      <w:numFmt w:val="decimal"/>
      <w:lvlText w:val="%1"/>
      <w:lvlJc w:val="left"/>
      <w:pPr>
        <w:ind w:left="360" w:hanging="360"/>
      </w:pPr>
      <w:rPr>
        <w:rFonts w:ascii="Arial" w:hAnsi="Arial" w:hint="default"/>
        <w:sz w:val="20"/>
      </w:rPr>
    </w:lvl>
    <w:lvl w:ilvl="1">
      <w:start w:val="1"/>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440" w:hanging="144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800" w:hanging="1800"/>
      </w:pPr>
      <w:rPr>
        <w:rFonts w:ascii="Arial" w:hAnsi="Arial" w:hint="default"/>
        <w:sz w:val="20"/>
      </w:rPr>
    </w:lvl>
  </w:abstractNum>
  <w:abstractNum w:abstractNumId="6">
    <w:nsid w:val="66646779"/>
    <w:multiLevelType w:val="hybridMultilevel"/>
    <w:tmpl w:val="D2A2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0688F"/>
    <w:multiLevelType w:val="hybridMultilevel"/>
    <w:tmpl w:val="6ECA9408"/>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70B7E"/>
    <w:rsid w:val="0008406A"/>
    <w:rsid w:val="00084A46"/>
    <w:rsid w:val="00085A2A"/>
    <w:rsid w:val="000874C5"/>
    <w:rsid w:val="000A11CC"/>
    <w:rsid w:val="000B2098"/>
    <w:rsid w:val="000B4AC5"/>
    <w:rsid w:val="000B5E2D"/>
    <w:rsid w:val="000C37CD"/>
    <w:rsid w:val="000C7AFC"/>
    <w:rsid w:val="000D5E18"/>
    <w:rsid w:val="000E0847"/>
    <w:rsid w:val="000E238C"/>
    <w:rsid w:val="000E3FFE"/>
    <w:rsid w:val="000F1B65"/>
    <w:rsid w:val="000F336C"/>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32A9E"/>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161BC"/>
    <w:rsid w:val="00320FE1"/>
    <w:rsid w:val="003225B0"/>
    <w:rsid w:val="00323C61"/>
    <w:rsid w:val="00326ADE"/>
    <w:rsid w:val="00332EDA"/>
    <w:rsid w:val="00333798"/>
    <w:rsid w:val="00351776"/>
    <w:rsid w:val="00354A56"/>
    <w:rsid w:val="00360151"/>
    <w:rsid w:val="003639EF"/>
    <w:rsid w:val="003658A1"/>
    <w:rsid w:val="0038656F"/>
    <w:rsid w:val="00386EBC"/>
    <w:rsid w:val="00391B22"/>
    <w:rsid w:val="00392A4A"/>
    <w:rsid w:val="00397799"/>
    <w:rsid w:val="003A0C97"/>
    <w:rsid w:val="003A48E1"/>
    <w:rsid w:val="003A6E06"/>
    <w:rsid w:val="003B7EF6"/>
    <w:rsid w:val="003D0DCE"/>
    <w:rsid w:val="003E53CB"/>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4CB8"/>
    <w:rsid w:val="0055709D"/>
    <w:rsid w:val="00560363"/>
    <w:rsid w:val="00566589"/>
    <w:rsid w:val="00570338"/>
    <w:rsid w:val="005704CF"/>
    <w:rsid w:val="0057143F"/>
    <w:rsid w:val="00577200"/>
    <w:rsid w:val="00580B62"/>
    <w:rsid w:val="0058155B"/>
    <w:rsid w:val="00585030"/>
    <w:rsid w:val="00586852"/>
    <w:rsid w:val="0059567A"/>
    <w:rsid w:val="005A0373"/>
    <w:rsid w:val="005A09D3"/>
    <w:rsid w:val="005A257C"/>
    <w:rsid w:val="005A3561"/>
    <w:rsid w:val="005A56A1"/>
    <w:rsid w:val="005B2811"/>
    <w:rsid w:val="005B5D50"/>
    <w:rsid w:val="005B6045"/>
    <w:rsid w:val="005B77A4"/>
    <w:rsid w:val="005C71CA"/>
    <w:rsid w:val="005D1F3D"/>
    <w:rsid w:val="005D69D1"/>
    <w:rsid w:val="005D77E2"/>
    <w:rsid w:val="005E69AF"/>
    <w:rsid w:val="005F4728"/>
    <w:rsid w:val="00600BD5"/>
    <w:rsid w:val="006030D5"/>
    <w:rsid w:val="006043CA"/>
    <w:rsid w:val="00605B7C"/>
    <w:rsid w:val="0061173D"/>
    <w:rsid w:val="00614C11"/>
    <w:rsid w:val="00621979"/>
    <w:rsid w:val="00622769"/>
    <w:rsid w:val="006315F4"/>
    <w:rsid w:val="0063258E"/>
    <w:rsid w:val="00634815"/>
    <w:rsid w:val="00636C07"/>
    <w:rsid w:val="00643247"/>
    <w:rsid w:val="0064604A"/>
    <w:rsid w:val="00650769"/>
    <w:rsid w:val="00651B8B"/>
    <w:rsid w:val="0065307F"/>
    <w:rsid w:val="006559CC"/>
    <w:rsid w:val="00657215"/>
    <w:rsid w:val="00657FAD"/>
    <w:rsid w:val="0066568F"/>
    <w:rsid w:val="00680AEA"/>
    <w:rsid w:val="0068313A"/>
    <w:rsid w:val="006862AD"/>
    <w:rsid w:val="0068716A"/>
    <w:rsid w:val="006932BB"/>
    <w:rsid w:val="00695159"/>
    <w:rsid w:val="00696206"/>
    <w:rsid w:val="006A3A9B"/>
    <w:rsid w:val="006A50C0"/>
    <w:rsid w:val="006B057C"/>
    <w:rsid w:val="006B1158"/>
    <w:rsid w:val="006B7CA2"/>
    <w:rsid w:val="006C4112"/>
    <w:rsid w:val="006C5B12"/>
    <w:rsid w:val="006C7F54"/>
    <w:rsid w:val="006D2C99"/>
    <w:rsid w:val="006D4535"/>
    <w:rsid w:val="006D564E"/>
    <w:rsid w:val="006D638D"/>
    <w:rsid w:val="006F111A"/>
    <w:rsid w:val="006F35CD"/>
    <w:rsid w:val="006F3F01"/>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687B"/>
    <w:rsid w:val="007D71AF"/>
    <w:rsid w:val="007D7DF2"/>
    <w:rsid w:val="007E05A4"/>
    <w:rsid w:val="007E105C"/>
    <w:rsid w:val="007E2956"/>
    <w:rsid w:val="007E4DB3"/>
    <w:rsid w:val="007F34B0"/>
    <w:rsid w:val="0080090C"/>
    <w:rsid w:val="00801250"/>
    <w:rsid w:val="00801D29"/>
    <w:rsid w:val="00803702"/>
    <w:rsid w:val="00821539"/>
    <w:rsid w:val="00821ABA"/>
    <w:rsid w:val="00826D26"/>
    <w:rsid w:val="008279FC"/>
    <w:rsid w:val="00837286"/>
    <w:rsid w:val="00845006"/>
    <w:rsid w:val="00845585"/>
    <w:rsid w:val="00847110"/>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C779A"/>
    <w:rsid w:val="008D4969"/>
    <w:rsid w:val="008D5C43"/>
    <w:rsid w:val="008D5F8E"/>
    <w:rsid w:val="008E39AE"/>
    <w:rsid w:val="008E4350"/>
    <w:rsid w:val="008E4498"/>
    <w:rsid w:val="008E593B"/>
    <w:rsid w:val="008F17B5"/>
    <w:rsid w:val="008F3F23"/>
    <w:rsid w:val="008F3FE5"/>
    <w:rsid w:val="008F4456"/>
    <w:rsid w:val="008F7A3F"/>
    <w:rsid w:val="00904841"/>
    <w:rsid w:val="00907BDD"/>
    <w:rsid w:val="00916792"/>
    <w:rsid w:val="00917CDC"/>
    <w:rsid w:val="00927BDA"/>
    <w:rsid w:val="009306E0"/>
    <w:rsid w:val="00931E14"/>
    <w:rsid w:val="00933DC0"/>
    <w:rsid w:val="009358D8"/>
    <w:rsid w:val="009407DD"/>
    <w:rsid w:val="00950E04"/>
    <w:rsid w:val="00954574"/>
    <w:rsid w:val="00967EE8"/>
    <w:rsid w:val="0097190C"/>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9F7252"/>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96BB4"/>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2630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682E"/>
    <w:rsid w:val="00BB13D8"/>
    <w:rsid w:val="00BB4137"/>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46DC5"/>
    <w:rsid w:val="00C527FC"/>
    <w:rsid w:val="00C52AA3"/>
    <w:rsid w:val="00C576FE"/>
    <w:rsid w:val="00C57AC2"/>
    <w:rsid w:val="00C6022D"/>
    <w:rsid w:val="00C613BB"/>
    <w:rsid w:val="00C74E11"/>
    <w:rsid w:val="00C927F2"/>
    <w:rsid w:val="00C960DE"/>
    <w:rsid w:val="00CA1560"/>
    <w:rsid w:val="00CA1F73"/>
    <w:rsid w:val="00CA4CD9"/>
    <w:rsid w:val="00CA6FA2"/>
    <w:rsid w:val="00CB0F5A"/>
    <w:rsid w:val="00CB24C2"/>
    <w:rsid w:val="00CD1A3E"/>
    <w:rsid w:val="00CD26AC"/>
    <w:rsid w:val="00CE087F"/>
    <w:rsid w:val="00CF1C13"/>
    <w:rsid w:val="00CF71B4"/>
    <w:rsid w:val="00D034A8"/>
    <w:rsid w:val="00D04265"/>
    <w:rsid w:val="00D04703"/>
    <w:rsid w:val="00D0486E"/>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A1B09"/>
    <w:rsid w:val="00DA1DDC"/>
    <w:rsid w:val="00DB59D7"/>
    <w:rsid w:val="00DB75E0"/>
    <w:rsid w:val="00DC28F1"/>
    <w:rsid w:val="00DD185C"/>
    <w:rsid w:val="00DD25F3"/>
    <w:rsid w:val="00DD7501"/>
    <w:rsid w:val="00DE5545"/>
    <w:rsid w:val="00DE6494"/>
    <w:rsid w:val="00DF24A7"/>
    <w:rsid w:val="00DF5820"/>
    <w:rsid w:val="00DF79D0"/>
    <w:rsid w:val="00E01F6C"/>
    <w:rsid w:val="00E06306"/>
    <w:rsid w:val="00E110A3"/>
    <w:rsid w:val="00E13A36"/>
    <w:rsid w:val="00E154EB"/>
    <w:rsid w:val="00E17DD6"/>
    <w:rsid w:val="00E232AC"/>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66F2"/>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93680"/>
    <w:rsid w:val="00F95E7E"/>
    <w:rsid w:val="00F97237"/>
    <w:rsid w:val="00FA0083"/>
    <w:rsid w:val="00FA12D4"/>
    <w:rsid w:val="00FA1457"/>
    <w:rsid w:val="00FA14B9"/>
    <w:rsid w:val="00FA759C"/>
    <w:rsid w:val="00FB0AF3"/>
    <w:rsid w:val="00FB1940"/>
    <w:rsid w:val="00FB1E51"/>
    <w:rsid w:val="00FB536A"/>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 w:type="character" w:styleId="PageNumber">
    <w:name w:val="page number"/>
    <w:basedOn w:val="DefaultParagraphFont"/>
    <w:semiHidden/>
    <w:rsid w:val="00FB536A"/>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24151963">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2018-11-16T10:26:00Z</cp:lastPrinted>
  <dcterms:created xsi:type="dcterms:W3CDTF">2019-02-27T10:22:00Z</dcterms:created>
  <dcterms:modified xsi:type="dcterms:W3CDTF">2019-02-27T10:22:00Z</dcterms:modified>
</cp:coreProperties>
</file>