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8D" w:rsidRDefault="0041718E" w:rsidP="000B7A48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w:t xml:space="preserve"> </w:t>
      </w:r>
    </w:p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264295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356741">
        <w:rPr>
          <w:rFonts w:ascii="Arial" w:hAnsi="Arial" w:cs="Arial"/>
          <w:b/>
          <w:bCs/>
        </w:rPr>
        <w:t>3</w:t>
      </w:r>
      <w:r w:rsidR="00D03807">
        <w:rPr>
          <w:rFonts w:ascii="Arial" w:hAnsi="Arial" w:cs="Arial"/>
          <w:b/>
          <w:bCs/>
        </w:rPr>
        <w:t>314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8E29A8">
        <w:rPr>
          <w:rFonts w:ascii="Arial" w:hAnsi="Arial" w:cs="Arial"/>
          <w:b/>
          <w:bCs/>
          <w:u w:val="single"/>
        </w:rPr>
        <w:t>2</w:t>
      </w:r>
      <w:r w:rsidR="002C6CA2">
        <w:rPr>
          <w:rFonts w:ascii="Arial" w:hAnsi="Arial" w:cs="Arial"/>
          <w:b/>
          <w:bCs/>
          <w:u w:val="single"/>
        </w:rPr>
        <w:t>8</w:t>
      </w:r>
      <w:r w:rsidR="00E103E5">
        <w:rPr>
          <w:rFonts w:ascii="Arial" w:hAnsi="Arial" w:cs="Arial"/>
          <w:b/>
          <w:bCs/>
          <w:u w:val="single"/>
        </w:rPr>
        <w:t>/</w:t>
      </w:r>
      <w:r w:rsidR="007468B1">
        <w:rPr>
          <w:rFonts w:ascii="Arial" w:hAnsi="Arial" w:cs="Arial"/>
          <w:b/>
          <w:bCs/>
          <w:u w:val="single"/>
        </w:rPr>
        <w:t>08</w:t>
      </w:r>
      <w:r w:rsidR="00C811DC">
        <w:rPr>
          <w:rFonts w:ascii="Arial" w:hAnsi="Arial" w:cs="Arial"/>
          <w:b/>
          <w:bCs/>
          <w:u w:val="single"/>
        </w:rPr>
        <w:t>/2015</w:t>
      </w:r>
    </w:p>
    <w:p w:rsidR="002476A9" w:rsidRPr="00417FD5" w:rsidRDefault="009B0E09" w:rsidP="00417FD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8E29A8">
        <w:rPr>
          <w:rFonts w:ascii="Arial" w:hAnsi="Arial" w:cs="Arial"/>
          <w:b/>
          <w:bCs/>
          <w:u w:val="single"/>
        </w:rPr>
        <w:t>3</w:t>
      </w:r>
      <w:r w:rsidR="002C6CA2">
        <w:rPr>
          <w:rFonts w:ascii="Arial" w:hAnsi="Arial" w:cs="Arial"/>
          <w:b/>
          <w:bCs/>
          <w:u w:val="single"/>
        </w:rPr>
        <w:t>4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C811DC">
        <w:rPr>
          <w:rFonts w:ascii="Arial" w:hAnsi="Arial" w:cs="Arial"/>
          <w:b/>
          <w:bCs/>
          <w:u w:val="single"/>
        </w:rPr>
        <w:t>OF 2015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D03807" w:rsidRPr="00D03807" w:rsidRDefault="00D03807" w:rsidP="00D03807">
      <w:pPr>
        <w:spacing w:before="120" w:after="120" w:line="360" w:lineRule="auto"/>
        <w:ind w:left="709" w:hanging="709"/>
        <w:jc w:val="both"/>
        <w:rPr>
          <w:rFonts w:ascii="Arial" w:hAnsi="Arial" w:cs="Arial"/>
          <w:b/>
          <w:lang w:val="en-ZA"/>
        </w:rPr>
      </w:pPr>
      <w:r w:rsidRPr="00D03807">
        <w:rPr>
          <w:rFonts w:ascii="Arial" w:hAnsi="Arial" w:cs="Arial"/>
          <w:b/>
          <w:lang w:val="en-ZA"/>
        </w:rPr>
        <w:t>Mr W M Madisha (Cope) to ask the Minister of Higher Education and Training:</w:t>
      </w:r>
    </w:p>
    <w:p w:rsidR="00D03807" w:rsidRPr="00D03807" w:rsidRDefault="00D03807" w:rsidP="00D03807">
      <w:pPr>
        <w:pStyle w:val="p0"/>
        <w:numPr>
          <w:ilvl w:val="0"/>
          <w:numId w:val="46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03807">
        <w:rPr>
          <w:rFonts w:ascii="Arial" w:hAnsi="Arial" w:cs="Arial"/>
          <w:sz w:val="22"/>
          <w:szCs w:val="22"/>
        </w:rPr>
        <w:t>Whether the Sector Education and Training Authorities (SETAs) are now (a) functioning in a manner that is recommended in the National Development Plan, (b) providing workers with the skills that the country desperately needs and (c) directly assisting a large number of trainees annually to acquire nationally recognised qualifications; if not, why not in each case; if so, what are the relevant details in each case;</w:t>
      </w:r>
    </w:p>
    <w:p w:rsidR="00D03807" w:rsidRDefault="00351989" w:rsidP="00D03807">
      <w:pPr>
        <w:pStyle w:val="p0"/>
        <w:numPr>
          <w:ilvl w:val="0"/>
          <w:numId w:val="46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03807" w:rsidRPr="00D03807">
        <w:rPr>
          <w:rFonts w:ascii="Arial" w:hAnsi="Arial" w:cs="Arial"/>
          <w:sz w:val="22"/>
          <w:szCs w:val="22"/>
        </w:rPr>
        <w:t>hether he will make a statement on the extent to which SETAs were now adding genuine value in upskilling the South African workforce?</w:t>
      </w:r>
      <w:r w:rsidR="00D03807">
        <w:rPr>
          <w:rFonts w:ascii="Arial" w:hAnsi="Arial" w:cs="Arial"/>
          <w:sz w:val="22"/>
          <w:szCs w:val="22"/>
        </w:rPr>
        <w:tab/>
      </w:r>
    </w:p>
    <w:p w:rsidR="00D03807" w:rsidRPr="00D03807" w:rsidRDefault="00D03807" w:rsidP="00D03807">
      <w:pPr>
        <w:pStyle w:val="p0"/>
        <w:spacing w:before="120" w:after="120" w:line="360" w:lineRule="auto"/>
        <w:ind w:left="357"/>
        <w:jc w:val="right"/>
        <w:rPr>
          <w:rFonts w:ascii="Arial" w:hAnsi="Arial" w:cs="Arial"/>
          <w:b/>
          <w:sz w:val="22"/>
          <w:szCs w:val="22"/>
        </w:rPr>
      </w:pPr>
      <w:r w:rsidRPr="00D03807">
        <w:rPr>
          <w:rFonts w:ascii="Arial" w:hAnsi="Arial" w:cs="Arial"/>
          <w:b/>
          <w:sz w:val="22"/>
          <w:szCs w:val="22"/>
        </w:rPr>
        <w:t>NW3927E</w:t>
      </w:r>
    </w:p>
    <w:p w:rsidR="00C3677B" w:rsidRDefault="00DA58E0" w:rsidP="005B35DA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B12389" w:rsidRPr="00F61F23">
        <w:rPr>
          <w:rFonts w:ascii="Arial" w:hAnsi="Arial" w:cs="Arial"/>
          <w:b/>
        </w:rPr>
        <w:lastRenderedPageBreak/>
        <w:t>R</w:t>
      </w:r>
      <w:r w:rsidR="00FC1A3C" w:rsidRPr="00F61F23">
        <w:rPr>
          <w:rFonts w:ascii="Arial" w:hAnsi="Arial" w:cs="Arial"/>
          <w:b/>
        </w:rPr>
        <w:t>EPLY:</w:t>
      </w:r>
    </w:p>
    <w:p w:rsidR="00073CAA" w:rsidRPr="00962A9B" w:rsidRDefault="00FB4285" w:rsidP="00962A9B">
      <w:pPr>
        <w:pStyle w:val="p0"/>
        <w:numPr>
          <w:ilvl w:val="0"/>
          <w:numId w:val="49"/>
        </w:numPr>
        <w:tabs>
          <w:tab w:val="left" w:pos="426"/>
        </w:tabs>
        <w:spacing w:after="200"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EB5809">
        <w:rPr>
          <w:rFonts w:ascii="Arial" w:hAnsi="Arial" w:cs="Arial"/>
          <w:sz w:val="22"/>
          <w:szCs w:val="22"/>
        </w:rPr>
        <w:t>(a)</w:t>
      </w:r>
      <w:r w:rsidR="00073CAA" w:rsidRPr="00EB5809">
        <w:rPr>
          <w:rFonts w:ascii="Arial" w:hAnsi="Arial" w:cs="Arial"/>
          <w:sz w:val="22"/>
          <w:szCs w:val="22"/>
        </w:rPr>
        <w:t xml:space="preserve"> The </w:t>
      </w:r>
      <w:r w:rsidR="00A8141D" w:rsidRPr="00EB5809">
        <w:rPr>
          <w:rFonts w:ascii="Arial" w:hAnsi="Arial" w:cs="Arial"/>
          <w:sz w:val="22"/>
          <w:szCs w:val="22"/>
        </w:rPr>
        <w:t>S</w:t>
      </w:r>
      <w:r w:rsidR="00073CAA" w:rsidRPr="00EB5809">
        <w:rPr>
          <w:rFonts w:ascii="Arial" w:hAnsi="Arial" w:cs="Arial"/>
          <w:sz w:val="22"/>
          <w:szCs w:val="22"/>
        </w:rPr>
        <w:t>ector Education and Training Authorities (S</w:t>
      </w:r>
      <w:r w:rsidR="00A8141D" w:rsidRPr="00EB5809">
        <w:rPr>
          <w:rFonts w:ascii="Arial" w:hAnsi="Arial" w:cs="Arial"/>
          <w:sz w:val="22"/>
          <w:szCs w:val="22"/>
        </w:rPr>
        <w:t>ETAs</w:t>
      </w:r>
      <w:r w:rsidR="00073CAA" w:rsidRPr="00EB5809">
        <w:rPr>
          <w:rFonts w:ascii="Arial" w:hAnsi="Arial" w:cs="Arial"/>
          <w:sz w:val="22"/>
          <w:szCs w:val="22"/>
        </w:rPr>
        <w:t>)</w:t>
      </w:r>
      <w:r w:rsidR="00EB5809" w:rsidRPr="00EB5809">
        <w:rPr>
          <w:rFonts w:ascii="Arial" w:hAnsi="Arial" w:cs="Arial"/>
          <w:sz w:val="22"/>
          <w:szCs w:val="22"/>
        </w:rPr>
        <w:t xml:space="preserve"> work in accordance with</w:t>
      </w:r>
      <w:r w:rsidR="00A8141D" w:rsidRPr="00EB5809">
        <w:rPr>
          <w:rFonts w:ascii="Arial" w:hAnsi="Arial" w:cs="Arial"/>
          <w:sz w:val="22"/>
          <w:szCs w:val="22"/>
        </w:rPr>
        <w:t xml:space="preserve"> the White</w:t>
      </w:r>
      <w:r w:rsidR="00EB5809" w:rsidRPr="00EB5809">
        <w:rPr>
          <w:rFonts w:ascii="Arial" w:hAnsi="Arial" w:cs="Arial"/>
          <w:sz w:val="22"/>
          <w:szCs w:val="22"/>
        </w:rPr>
        <w:t xml:space="preserve"> </w:t>
      </w:r>
      <w:r w:rsidR="00EB5809">
        <w:rPr>
          <w:rFonts w:ascii="Arial" w:hAnsi="Arial" w:cs="Arial"/>
          <w:sz w:val="22"/>
          <w:szCs w:val="22"/>
        </w:rPr>
        <w:t>P</w:t>
      </w:r>
      <w:r w:rsidR="00073CAA" w:rsidRPr="00EB5809">
        <w:rPr>
          <w:rFonts w:ascii="Arial" w:hAnsi="Arial" w:cs="Arial"/>
          <w:sz w:val="22"/>
          <w:szCs w:val="22"/>
        </w:rPr>
        <w:t xml:space="preserve">aper </w:t>
      </w:r>
      <w:r w:rsidR="00EB5809">
        <w:rPr>
          <w:rFonts w:ascii="Arial" w:hAnsi="Arial" w:cs="Arial"/>
          <w:sz w:val="22"/>
          <w:szCs w:val="22"/>
        </w:rPr>
        <w:t>for</w:t>
      </w:r>
      <w:r w:rsidR="00073CAA" w:rsidRPr="00EB5809">
        <w:rPr>
          <w:rFonts w:ascii="Arial" w:hAnsi="Arial" w:cs="Arial"/>
          <w:sz w:val="22"/>
          <w:szCs w:val="22"/>
        </w:rPr>
        <w:t xml:space="preserve"> Post-</w:t>
      </w:r>
      <w:r w:rsidR="00D11405">
        <w:rPr>
          <w:rFonts w:ascii="Arial" w:hAnsi="Arial" w:cs="Arial"/>
          <w:sz w:val="22"/>
          <w:szCs w:val="22"/>
        </w:rPr>
        <w:t xml:space="preserve">School Education and Training, </w:t>
      </w:r>
      <w:r w:rsidR="00A8141D" w:rsidRPr="00EB5809">
        <w:rPr>
          <w:rFonts w:ascii="Arial" w:hAnsi="Arial" w:cs="Arial"/>
          <w:sz w:val="22"/>
          <w:szCs w:val="22"/>
        </w:rPr>
        <w:t>thus responding to the N</w:t>
      </w:r>
      <w:r w:rsidR="00073CAA" w:rsidRPr="00EB5809">
        <w:rPr>
          <w:rFonts w:ascii="Arial" w:hAnsi="Arial" w:cs="Arial"/>
          <w:sz w:val="22"/>
          <w:szCs w:val="22"/>
        </w:rPr>
        <w:t xml:space="preserve">ational </w:t>
      </w:r>
      <w:r w:rsidR="00A8141D" w:rsidRPr="00EB5809">
        <w:rPr>
          <w:rFonts w:ascii="Arial" w:hAnsi="Arial" w:cs="Arial"/>
          <w:sz w:val="22"/>
          <w:szCs w:val="22"/>
        </w:rPr>
        <w:t>D</w:t>
      </w:r>
      <w:r w:rsidR="00073CAA" w:rsidRPr="00EB5809">
        <w:rPr>
          <w:rFonts w:ascii="Arial" w:hAnsi="Arial" w:cs="Arial"/>
          <w:sz w:val="22"/>
          <w:szCs w:val="22"/>
        </w:rPr>
        <w:t xml:space="preserve">evelopment </w:t>
      </w:r>
      <w:r w:rsidR="00A8141D" w:rsidRPr="00EB5809">
        <w:rPr>
          <w:rFonts w:ascii="Arial" w:hAnsi="Arial" w:cs="Arial"/>
          <w:sz w:val="22"/>
          <w:szCs w:val="22"/>
        </w:rPr>
        <w:t>P</w:t>
      </w:r>
      <w:r w:rsidR="00073CAA" w:rsidRPr="00EB5809">
        <w:rPr>
          <w:rFonts w:ascii="Arial" w:hAnsi="Arial" w:cs="Arial"/>
          <w:sz w:val="22"/>
          <w:szCs w:val="22"/>
        </w:rPr>
        <w:t>lan (NDP)</w:t>
      </w:r>
      <w:r w:rsidR="00AE64E3" w:rsidRPr="00EB5809">
        <w:rPr>
          <w:rFonts w:ascii="Arial" w:hAnsi="Arial" w:cs="Arial"/>
          <w:sz w:val="22"/>
          <w:szCs w:val="22"/>
        </w:rPr>
        <w:t>. Earlier this year, t</w:t>
      </w:r>
      <w:r w:rsidR="00CC7FAC" w:rsidRPr="00EB5809">
        <w:rPr>
          <w:rFonts w:ascii="Arial" w:hAnsi="Arial" w:cs="Arial"/>
          <w:sz w:val="22"/>
          <w:szCs w:val="22"/>
        </w:rPr>
        <w:t xml:space="preserve">he Department </w:t>
      </w:r>
      <w:r w:rsidR="00073CAA" w:rsidRPr="00EB5809">
        <w:rPr>
          <w:rFonts w:ascii="Arial" w:hAnsi="Arial" w:cs="Arial"/>
          <w:sz w:val="22"/>
          <w:szCs w:val="22"/>
        </w:rPr>
        <w:t xml:space="preserve">tabled </w:t>
      </w:r>
      <w:r w:rsidR="00AE64E3" w:rsidRPr="00EB5809">
        <w:rPr>
          <w:rFonts w:ascii="Arial" w:hAnsi="Arial" w:cs="Arial"/>
          <w:sz w:val="22"/>
          <w:szCs w:val="22"/>
        </w:rPr>
        <w:t xml:space="preserve">in Parliament </w:t>
      </w:r>
      <w:r w:rsidR="00CC7FAC" w:rsidRPr="00EB5809">
        <w:rPr>
          <w:rFonts w:ascii="Arial" w:hAnsi="Arial" w:cs="Arial"/>
          <w:sz w:val="22"/>
          <w:szCs w:val="22"/>
        </w:rPr>
        <w:t>its Strategic Plan (2015</w:t>
      </w:r>
      <w:r w:rsidR="00073CAA" w:rsidRPr="00EB5809">
        <w:rPr>
          <w:rFonts w:ascii="Arial" w:hAnsi="Arial" w:cs="Arial"/>
          <w:sz w:val="22"/>
          <w:szCs w:val="22"/>
        </w:rPr>
        <w:t>-</w:t>
      </w:r>
      <w:r w:rsidR="00CC7FAC" w:rsidRPr="00EB5809">
        <w:rPr>
          <w:rFonts w:ascii="Arial" w:hAnsi="Arial" w:cs="Arial"/>
          <w:sz w:val="22"/>
          <w:szCs w:val="22"/>
        </w:rPr>
        <w:t>20</w:t>
      </w:r>
      <w:r w:rsidR="00073CAA" w:rsidRPr="00EB5809">
        <w:rPr>
          <w:rFonts w:ascii="Arial" w:hAnsi="Arial" w:cs="Arial"/>
          <w:sz w:val="22"/>
          <w:szCs w:val="22"/>
        </w:rPr>
        <w:t xml:space="preserve">20) </w:t>
      </w:r>
      <w:r w:rsidR="00CC7FAC" w:rsidRPr="00EB5809">
        <w:rPr>
          <w:rFonts w:ascii="Arial" w:hAnsi="Arial" w:cs="Arial"/>
          <w:sz w:val="22"/>
          <w:szCs w:val="22"/>
        </w:rPr>
        <w:t xml:space="preserve">which was developed on the basis of the vision espoused in the </w:t>
      </w:r>
      <w:r w:rsidR="00073CAA" w:rsidRPr="00EB5809">
        <w:rPr>
          <w:rFonts w:ascii="Arial" w:hAnsi="Arial" w:cs="Arial"/>
          <w:sz w:val="22"/>
          <w:szCs w:val="22"/>
        </w:rPr>
        <w:t>NDP</w:t>
      </w:r>
      <w:r w:rsidR="00CC7FAC" w:rsidRPr="00EB5809">
        <w:rPr>
          <w:rFonts w:ascii="Arial" w:hAnsi="Arial" w:cs="Arial"/>
          <w:sz w:val="22"/>
          <w:szCs w:val="22"/>
        </w:rPr>
        <w:t>, 2014</w:t>
      </w:r>
      <w:r w:rsidR="00962A9B">
        <w:rPr>
          <w:rFonts w:ascii="Arial" w:hAnsi="Arial" w:cs="Arial"/>
          <w:sz w:val="22"/>
          <w:szCs w:val="22"/>
        </w:rPr>
        <w:t xml:space="preserve"> </w:t>
      </w:r>
      <w:r w:rsidR="00CC7FAC" w:rsidRPr="00EB5809">
        <w:rPr>
          <w:rFonts w:ascii="Arial" w:hAnsi="Arial" w:cs="Arial"/>
          <w:sz w:val="22"/>
          <w:szCs w:val="22"/>
        </w:rPr>
        <w:t>-</w:t>
      </w:r>
      <w:r w:rsidR="00962A9B">
        <w:rPr>
          <w:rFonts w:ascii="Arial" w:hAnsi="Arial" w:cs="Arial"/>
          <w:sz w:val="22"/>
          <w:szCs w:val="22"/>
        </w:rPr>
        <w:t xml:space="preserve"> </w:t>
      </w:r>
      <w:r w:rsidR="00CC7FAC" w:rsidRPr="00EB5809">
        <w:rPr>
          <w:rFonts w:ascii="Arial" w:hAnsi="Arial" w:cs="Arial"/>
          <w:sz w:val="22"/>
          <w:szCs w:val="22"/>
        </w:rPr>
        <w:t>2019 Medium</w:t>
      </w:r>
      <w:r w:rsidR="008C2F70">
        <w:rPr>
          <w:rFonts w:ascii="Arial" w:hAnsi="Arial" w:cs="Arial"/>
          <w:sz w:val="22"/>
          <w:szCs w:val="22"/>
        </w:rPr>
        <w:t xml:space="preserve"> Term Strategic Framework</w:t>
      </w:r>
      <w:r w:rsidR="00073CAA" w:rsidRPr="00EB5809">
        <w:rPr>
          <w:rFonts w:ascii="Arial" w:hAnsi="Arial" w:cs="Arial"/>
          <w:sz w:val="22"/>
          <w:szCs w:val="22"/>
        </w:rPr>
        <w:t xml:space="preserve">, </w:t>
      </w:r>
      <w:r w:rsidR="00962A9B">
        <w:rPr>
          <w:rFonts w:ascii="Arial" w:hAnsi="Arial" w:cs="Arial"/>
          <w:sz w:val="22"/>
          <w:szCs w:val="22"/>
        </w:rPr>
        <w:t>and p</w:t>
      </w:r>
      <w:r w:rsidR="00CC7FAC" w:rsidRPr="00EB5809">
        <w:rPr>
          <w:rFonts w:ascii="Arial" w:hAnsi="Arial" w:cs="Arial"/>
          <w:sz w:val="22"/>
          <w:szCs w:val="22"/>
        </w:rPr>
        <w:t>olicy imperatives of the White Paper, which gives the direction to the entire post</w:t>
      </w:r>
      <w:r w:rsidR="00073CAA" w:rsidRPr="00EB5809">
        <w:rPr>
          <w:rFonts w:ascii="Arial" w:hAnsi="Arial" w:cs="Arial"/>
          <w:sz w:val="22"/>
          <w:szCs w:val="22"/>
        </w:rPr>
        <w:t>-</w:t>
      </w:r>
      <w:r w:rsidR="00CC7FAC" w:rsidRPr="00EB5809">
        <w:rPr>
          <w:rFonts w:ascii="Arial" w:hAnsi="Arial" w:cs="Arial"/>
          <w:sz w:val="22"/>
          <w:szCs w:val="22"/>
        </w:rPr>
        <w:t>schoo</w:t>
      </w:r>
      <w:r w:rsidR="00962A9B">
        <w:rPr>
          <w:rFonts w:ascii="Arial" w:hAnsi="Arial" w:cs="Arial"/>
          <w:sz w:val="22"/>
          <w:szCs w:val="22"/>
        </w:rPr>
        <w:t>l education and training sector.</w:t>
      </w:r>
    </w:p>
    <w:p w:rsidR="00073CAA" w:rsidRPr="00073CAA" w:rsidRDefault="00962A9B" w:rsidP="00962A9B">
      <w:pPr>
        <w:pStyle w:val="p0"/>
        <w:tabs>
          <w:tab w:val="left" w:pos="426"/>
        </w:tabs>
        <w:spacing w:after="200" w:line="360" w:lineRule="auto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073CAA" w:rsidRPr="00073CAA">
        <w:rPr>
          <w:rFonts w:ascii="Arial" w:hAnsi="Arial" w:cs="Arial"/>
          <w:sz w:val="22"/>
        </w:rPr>
        <w:t>(b</w:t>
      </w:r>
      <w:r w:rsidR="00073CAA">
        <w:rPr>
          <w:rFonts w:ascii="Arial" w:hAnsi="Arial" w:cs="Arial"/>
          <w:sz w:val="22"/>
        </w:rPr>
        <w:t>)</w:t>
      </w:r>
      <w:r w:rsidR="00073CAA" w:rsidRPr="00073CA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="00FB4285" w:rsidRPr="00073CAA">
        <w:rPr>
          <w:rFonts w:ascii="Arial" w:hAnsi="Arial" w:cs="Arial"/>
          <w:sz w:val="22"/>
        </w:rPr>
        <w:t xml:space="preserve">Yes, </w:t>
      </w:r>
      <w:r w:rsidR="00D309D0" w:rsidRPr="00073CAA">
        <w:rPr>
          <w:rFonts w:ascii="Arial" w:hAnsi="Arial" w:cs="Arial"/>
          <w:sz w:val="22"/>
        </w:rPr>
        <w:t xml:space="preserve">the </w:t>
      </w:r>
      <w:r w:rsidR="00351989" w:rsidRPr="00073CAA">
        <w:rPr>
          <w:rFonts w:ascii="Arial" w:hAnsi="Arial" w:cs="Arial"/>
          <w:sz w:val="22"/>
        </w:rPr>
        <w:t xml:space="preserve">Skills Development Act, </w:t>
      </w:r>
      <w:r w:rsidR="00D309D0" w:rsidRPr="00073CAA">
        <w:rPr>
          <w:rFonts w:ascii="Arial" w:hAnsi="Arial" w:cs="Arial"/>
          <w:sz w:val="22"/>
        </w:rPr>
        <w:t>97 of 1998 directs that SETAs must</w:t>
      </w:r>
      <w:r w:rsidR="00AE64E3">
        <w:rPr>
          <w:rFonts w:ascii="Arial" w:hAnsi="Arial" w:cs="Arial"/>
          <w:sz w:val="22"/>
        </w:rPr>
        <w:t>,</w:t>
      </w:r>
      <w:r w:rsidR="00D309D0" w:rsidRPr="00073CAA">
        <w:rPr>
          <w:rFonts w:ascii="Arial" w:hAnsi="Arial" w:cs="Arial"/>
          <w:sz w:val="22"/>
        </w:rPr>
        <w:t xml:space="preserve"> in accordance with any requirements that may be </w:t>
      </w:r>
      <w:r w:rsidR="006C3F1A" w:rsidRPr="00073CAA">
        <w:rPr>
          <w:rFonts w:ascii="Arial" w:hAnsi="Arial" w:cs="Arial"/>
          <w:sz w:val="22"/>
        </w:rPr>
        <w:t>prescribed</w:t>
      </w:r>
      <w:r w:rsidR="006C3F1A">
        <w:rPr>
          <w:rFonts w:ascii="Arial" w:hAnsi="Arial" w:cs="Arial"/>
          <w:sz w:val="22"/>
        </w:rPr>
        <w:t>;</w:t>
      </w:r>
      <w:r w:rsidR="00D309D0" w:rsidRPr="00073CAA">
        <w:rPr>
          <w:rFonts w:ascii="Arial" w:hAnsi="Arial" w:cs="Arial"/>
          <w:sz w:val="22"/>
        </w:rPr>
        <w:t xml:space="preserve"> develop </w:t>
      </w:r>
      <w:r w:rsidR="00AE64E3">
        <w:rPr>
          <w:rFonts w:ascii="Arial" w:hAnsi="Arial" w:cs="Arial"/>
          <w:sz w:val="22"/>
        </w:rPr>
        <w:t>S</w:t>
      </w:r>
      <w:r w:rsidR="00D309D0" w:rsidRPr="00073CAA">
        <w:rPr>
          <w:rFonts w:ascii="Arial" w:hAnsi="Arial" w:cs="Arial"/>
          <w:sz w:val="22"/>
        </w:rPr>
        <w:t xml:space="preserve">ector </w:t>
      </w:r>
      <w:r w:rsidR="00AE64E3">
        <w:rPr>
          <w:rFonts w:ascii="Arial" w:hAnsi="Arial" w:cs="Arial"/>
          <w:sz w:val="22"/>
        </w:rPr>
        <w:t>S</w:t>
      </w:r>
      <w:r w:rsidR="00D309D0" w:rsidRPr="00073CAA">
        <w:rPr>
          <w:rFonts w:ascii="Arial" w:hAnsi="Arial" w:cs="Arial"/>
          <w:sz w:val="22"/>
        </w:rPr>
        <w:t xml:space="preserve">kills </w:t>
      </w:r>
      <w:r w:rsidR="00AE64E3">
        <w:rPr>
          <w:rFonts w:ascii="Arial" w:hAnsi="Arial" w:cs="Arial"/>
          <w:sz w:val="22"/>
        </w:rPr>
        <w:t>P</w:t>
      </w:r>
      <w:r w:rsidR="00D309D0" w:rsidRPr="00073CAA">
        <w:rPr>
          <w:rFonts w:ascii="Arial" w:hAnsi="Arial" w:cs="Arial"/>
          <w:sz w:val="22"/>
        </w:rPr>
        <w:t>lan</w:t>
      </w:r>
      <w:r w:rsidR="00AE64E3">
        <w:rPr>
          <w:rFonts w:ascii="Arial" w:hAnsi="Arial" w:cs="Arial"/>
          <w:sz w:val="22"/>
        </w:rPr>
        <w:t>s</w:t>
      </w:r>
      <w:r w:rsidR="00D309D0" w:rsidRPr="00073CAA">
        <w:rPr>
          <w:rFonts w:ascii="Arial" w:hAnsi="Arial" w:cs="Arial"/>
          <w:sz w:val="22"/>
        </w:rPr>
        <w:t xml:space="preserve"> within the framework of the national skills development strategy.</w:t>
      </w:r>
      <w:r w:rsidR="005673BC" w:rsidRPr="00073CAA">
        <w:rPr>
          <w:rFonts w:ascii="Arial" w:hAnsi="Arial" w:cs="Arial"/>
          <w:sz w:val="22"/>
        </w:rPr>
        <w:t xml:space="preserve"> Goal 5 of the National Skills</w:t>
      </w:r>
      <w:r w:rsidR="00351989" w:rsidRPr="00073CAA">
        <w:rPr>
          <w:rFonts w:ascii="Arial" w:hAnsi="Arial" w:cs="Arial"/>
          <w:sz w:val="22"/>
        </w:rPr>
        <w:t xml:space="preserve"> Development Strategy (NSDS) III</w:t>
      </w:r>
      <w:r w:rsidR="005673BC" w:rsidRPr="00073CAA">
        <w:rPr>
          <w:rFonts w:ascii="Arial" w:hAnsi="Arial" w:cs="Arial"/>
          <w:sz w:val="22"/>
        </w:rPr>
        <w:t xml:space="preserve"> focuses on encouraging better use of the workplace</w:t>
      </w:r>
      <w:r w:rsidR="006C3F1A">
        <w:rPr>
          <w:rFonts w:ascii="Arial" w:hAnsi="Arial" w:cs="Arial"/>
          <w:sz w:val="22"/>
        </w:rPr>
        <w:t>-</w:t>
      </w:r>
      <w:r w:rsidR="005673BC" w:rsidRPr="00073CAA">
        <w:rPr>
          <w:rFonts w:ascii="Arial" w:hAnsi="Arial" w:cs="Arial"/>
          <w:sz w:val="22"/>
        </w:rPr>
        <w:t>based skills development, whereupon SETAs are required through mandatory and discretionary grants to support the training of employed workers a</w:t>
      </w:r>
      <w:r w:rsidR="00AE64E3">
        <w:rPr>
          <w:rFonts w:ascii="Arial" w:hAnsi="Arial" w:cs="Arial"/>
          <w:sz w:val="22"/>
        </w:rPr>
        <w:t>s well as</w:t>
      </w:r>
      <w:r w:rsidR="005673BC" w:rsidRPr="00073CAA">
        <w:rPr>
          <w:rFonts w:ascii="Arial" w:hAnsi="Arial" w:cs="Arial"/>
          <w:sz w:val="22"/>
        </w:rPr>
        <w:t xml:space="preserve"> encourage employers to expand such training, in order to improve the overall productivity of the economy and address skills imbalances in the workforce and labour market. The Department is </w:t>
      </w:r>
      <w:r w:rsidR="00EB5809">
        <w:rPr>
          <w:rFonts w:ascii="Arial" w:hAnsi="Arial" w:cs="Arial"/>
          <w:sz w:val="22"/>
        </w:rPr>
        <w:t xml:space="preserve">required in terms of </w:t>
      </w:r>
      <w:r w:rsidR="005673BC" w:rsidRPr="00073CAA">
        <w:rPr>
          <w:rFonts w:ascii="Arial" w:hAnsi="Arial" w:cs="Arial"/>
          <w:sz w:val="22"/>
        </w:rPr>
        <w:t xml:space="preserve">the Skills Development Act to enter into Service Level Agreements with SETAs to ensure that goals enunciated in the </w:t>
      </w:r>
      <w:r w:rsidR="00351989" w:rsidRPr="00073CAA">
        <w:rPr>
          <w:rFonts w:ascii="Arial" w:hAnsi="Arial" w:cs="Arial"/>
          <w:sz w:val="22"/>
        </w:rPr>
        <w:t>NSDS III</w:t>
      </w:r>
      <w:r w:rsidR="005673BC" w:rsidRPr="00073CAA">
        <w:rPr>
          <w:rFonts w:ascii="Arial" w:hAnsi="Arial" w:cs="Arial"/>
          <w:sz w:val="22"/>
        </w:rPr>
        <w:t xml:space="preserve"> are implemented, including but not limited </w:t>
      </w:r>
      <w:r w:rsidR="00AE64E3">
        <w:rPr>
          <w:rFonts w:ascii="Arial" w:hAnsi="Arial" w:cs="Arial"/>
          <w:sz w:val="22"/>
        </w:rPr>
        <w:t xml:space="preserve">to </w:t>
      </w:r>
      <w:r w:rsidR="005673BC" w:rsidRPr="00073CAA">
        <w:rPr>
          <w:rFonts w:ascii="Arial" w:hAnsi="Arial" w:cs="Arial"/>
          <w:sz w:val="22"/>
        </w:rPr>
        <w:t>skilling the workforce</w:t>
      </w:r>
      <w:r w:rsidR="00AE64E3">
        <w:rPr>
          <w:rFonts w:ascii="Arial" w:hAnsi="Arial" w:cs="Arial"/>
          <w:sz w:val="22"/>
        </w:rPr>
        <w:t>,</w:t>
      </w:r>
      <w:r w:rsidR="005673BC" w:rsidRPr="00073CAA">
        <w:rPr>
          <w:rFonts w:ascii="Arial" w:hAnsi="Arial" w:cs="Arial"/>
          <w:sz w:val="22"/>
        </w:rPr>
        <w:t xml:space="preserve"> monitored on a quarterly basis. All </w:t>
      </w:r>
      <w:r w:rsidR="00FB4285" w:rsidRPr="00073CAA">
        <w:rPr>
          <w:rFonts w:ascii="Arial" w:hAnsi="Arial" w:cs="Arial"/>
          <w:sz w:val="22"/>
        </w:rPr>
        <w:t>SETAs directly respond to the sector skills priorities</w:t>
      </w:r>
      <w:r>
        <w:rPr>
          <w:rFonts w:ascii="Arial" w:hAnsi="Arial" w:cs="Arial"/>
          <w:sz w:val="22"/>
        </w:rPr>
        <w:t>,</w:t>
      </w:r>
      <w:r w:rsidR="00FB4285" w:rsidRPr="00073CAA">
        <w:rPr>
          <w:rFonts w:ascii="Arial" w:hAnsi="Arial" w:cs="Arial"/>
          <w:sz w:val="22"/>
        </w:rPr>
        <w:t xml:space="preserve"> which are derive</w:t>
      </w:r>
      <w:r w:rsidR="00D309D0" w:rsidRPr="00073CAA">
        <w:rPr>
          <w:rFonts w:ascii="Arial" w:hAnsi="Arial" w:cs="Arial"/>
          <w:sz w:val="22"/>
        </w:rPr>
        <w:t xml:space="preserve">d from the Sector Skills </w:t>
      </w:r>
      <w:r w:rsidR="005673BC" w:rsidRPr="00073CAA">
        <w:rPr>
          <w:rFonts w:ascii="Arial" w:hAnsi="Arial" w:cs="Arial"/>
          <w:sz w:val="22"/>
        </w:rPr>
        <w:t>Plans. The</w:t>
      </w:r>
      <w:r w:rsidR="00FB4285" w:rsidRPr="00073CAA">
        <w:rPr>
          <w:rFonts w:ascii="Arial" w:hAnsi="Arial" w:cs="Arial"/>
          <w:sz w:val="22"/>
        </w:rPr>
        <w:t xml:space="preserve"> Sector Skills Plans are developed </w:t>
      </w:r>
      <w:r w:rsidR="00C30361" w:rsidRPr="00073CAA">
        <w:rPr>
          <w:rFonts w:ascii="Arial" w:hAnsi="Arial" w:cs="Arial"/>
          <w:sz w:val="22"/>
        </w:rPr>
        <w:t>using</w:t>
      </w:r>
      <w:r w:rsidR="00FB4285" w:rsidRPr="00073CAA">
        <w:rPr>
          <w:rFonts w:ascii="Arial" w:hAnsi="Arial" w:cs="Arial"/>
          <w:sz w:val="22"/>
        </w:rPr>
        <w:t xml:space="preserve"> information received from the respective sector stakeholders</w:t>
      </w:r>
      <w:r w:rsidR="00C30361" w:rsidRPr="00073CAA">
        <w:rPr>
          <w:rFonts w:ascii="Arial" w:hAnsi="Arial" w:cs="Arial"/>
          <w:sz w:val="22"/>
        </w:rPr>
        <w:t xml:space="preserve"> hence</w:t>
      </w:r>
      <w:r w:rsidR="00EB5809">
        <w:rPr>
          <w:rFonts w:ascii="Arial" w:hAnsi="Arial" w:cs="Arial"/>
          <w:sz w:val="22"/>
        </w:rPr>
        <w:t>,</w:t>
      </w:r>
      <w:r w:rsidR="00C30361" w:rsidRPr="00073CAA">
        <w:rPr>
          <w:rFonts w:ascii="Arial" w:hAnsi="Arial" w:cs="Arial"/>
          <w:sz w:val="22"/>
        </w:rPr>
        <w:t xml:space="preserve"> training interventions implemented by SETAs address skills </w:t>
      </w:r>
      <w:r w:rsidR="00AE64E3">
        <w:rPr>
          <w:rFonts w:ascii="Arial" w:hAnsi="Arial" w:cs="Arial"/>
          <w:sz w:val="22"/>
        </w:rPr>
        <w:t>that the</w:t>
      </w:r>
      <w:r w:rsidR="00C30361" w:rsidRPr="00073CAA">
        <w:rPr>
          <w:rFonts w:ascii="Arial" w:hAnsi="Arial" w:cs="Arial"/>
          <w:sz w:val="22"/>
        </w:rPr>
        <w:t xml:space="preserve"> country requires</w:t>
      </w:r>
      <w:r w:rsidR="00FB4285" w:rsidRPr="00073CAA">
        <w:rPr>
          <w:rFonts w:ascii="Arial" w:hAnsi="Arial" w:cs="Arial"/>
          <w:sz w:val="22"/>
        </w:rPr>
        <w:t>.</w:t>
      </w:r>
      <w:r w:rsidR="00C30361" w:rsidRPr="00073CAA">
        <w:rPr>
          <w:rFonts w:ascii="Arial" w:hAnsi="Arial" w:cs="Arial"/>
          <w:sz w:val="22"/>
        </w:rPr>
        <w:t xml:space="preserve"> </w:t>
      </w:r>
      <w:r w:rsidR="00AE64E3">
        <w:rPr>
          <w:rFonts w:ascii="Arial" w:hAnsi="Arial" w:cs="Arial"/>
          <w:sz w:val="22"/>
        </w:rPr>
        <w:t xml:space="preserve">I </w:t>
      </w:r>
      <w:r w:rsidR="00AE64E3" w:rsidRPr="00073CAA">
        <w:rPr>
          <w:rFonts w:ascii="Arial" w:hAnsi="Arial" w:cs="Arial"/>
          <w:sz w:val="22"/>
        </w:rPr>
        <w:t xml:space="preserve">promulgated </w:t>
      </w:r>
      <w:r w:rsidR="00AE64E3">
        <w:rPr>
          <w:rFonts w:ascii="Arial" w:hAnsi="Arial" w:cs="Arial"/>
          <w:sz w:val="22"/>
        </w:rPr>
        <w:t>a</w:t>
      </w:r>
      <w:r w:rsidR="00C30361" w:rsidRPr="00073CAA">
        <w:rPr>
          <w:rFonts w:ascii="Arial" w:hAnsi="Arial" w:cs="Arial"/>
          <w:sz w:val="22"/>
        </w:rPr>
        <w:t xml:space="preserve"> national list of</w:t>
      </w:r>
      <w:r w:rsidR="00AE64E3">
        <w:rPr>
          <w:rFonts w:ascii="Arial" w:hAnsi="Arial" w:cs="Arial"/>
          <w:sz w:val="22"/>
        </w:rPr>
        <w:t xml:space="preserve"> occupations in high demand </w:t>
      </w:r>
      <w:r w:rsidR="00C30361" w:rsidRPr="00073CAA">
        <w:rPr>
          <w:rFonts w:ascii="Arial" w:hAnsi="Arial" w:cs="Arial"/>
          <w:sz w:val="22"/>
        </w:rPr>
        <w:t>on 4 November 2014 through Government Gazette No</w:t>
      </w:r>
      <w:r w:rsidR="00AE64E3">
        <w:rPr>
          <w:rFonts w:ascii="Arial" w:hAnsi="Arial" w:cs="Arial"/>
          <w:sz w:val="22"/>
        </w:rPr>
        <w:t>.</w:t>
      </w:r>
      <w:r w:rsidR="00C30361" w:rsidRPr="00073CAA">
        <w:rPr>
          <w:rFonts w:ascii="Arial" w:hAnsi="Arial" w:cs="Arial"/>
          <w:sz w:val="22"/>
        </w:rPr>
        <w:t xml:space="preserve"> 38174</w:t>
      </w:r>
      <w:r w:rsidR="007661F5" w:rsidRPr="00073CAA">
        <w:rPr>
          <w:rFonts w:ascii="Arial" w:hAnsi="Arial" w:cs="Arial"/>
          <w:sz w:val="22"/>
        </w:rPr>
        <w:t>.</w:t>
      </w:r>
    </w:p>
    <w:p w:rsidR="00FB4285" w:rsidRDefault="00962A9B" w:rsidP="00962A9B">
      <w:pPr>
        <w:pStyle w:val="p0"/>
        <w:tabs>
          <w:tab w:val="left" w:pos="426"/>
        </w:tabs>
        <w:spacing w:after="200" w:line="360" w:lineRule="auto"/>
        <w:ind w:left="851" w:hanging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073CAA" w:rsidRPr="00073CAA">
        <w:rPr>
          <w:rFonts w:ascii="Arial" w:hAnsi="Arial" w:cs="Arial"/>
          <w:sz w:val="22"/>
        </w:rPr>
        <w:t xml:space="preserve">(c) </w:t>
      </w:r>
      <w:r>
        <w:rPr>
          <w:rFonts w:ascii="Arial" w:hAnsi="Arial" w:cs="Arial"/>
          <w:sz w:val="22"/>
        </w:rPr>
        <w:tab/>
      </w:r>
      <w:r w:rsidR="00FB4285" w:rsidRPr="00073CAA">
        <w:rPr>
          <w:rFonts w:ascii="Arial" w:hAnsi="Arial" w:cs="Arial"/>
          <w:sz w:val="22"/>
        </w:rPr>
        <w:t xml:space="preserve">Yes, SETAs </w:t>
      </w:r>
      <w:r w:rsidR="00AE64E3">
        <w:rPr>
          <w:rFonts w:ascii="Arial" w:hAnsi="Arial" w:cs="Arial"/>
          <w:sz w:val="22"/>
        </w:rPr>
        <w:t xml:space="preserve">are </w:t>
      </w:r>
      <w:r w:rsidR="00FB4285" w:rsidRPr="00073CAA">
        <w:rPr>
          <w:rFonts w:ascii="Arial" w:hAnsi="Arial" w:cs="Arial"/>
          <w:sz w:val="22"/>
        </w:rPr>
        <w:t>implement</w:t>
      </w:r>
      <w:r w:rsidR="00AE64E3">
        <w:rPr>
          <w:rFonts w:ascii="Arial" w:hAnsi="Arial" w:cs="Arial"/>
          <w:sz w:val="22"/>
        </w:rPr>
        <w:t>ing</w:t>
      </w:r>
      <w:r w:rsidR="00FB4285" w:rsidRPr="00073CAA">
        <w:rPr>
          <w:rFonts w:ascii="Arial" w:hAnsi="Arial" w:cs="Arial"/>
          <w:sz w:val="22"/>
        </w:rPr>
        <w:t xml:space="preserve"> PIVO</w:t>
      </w:r>
      <w:r w:rsidR="00AE64E3">
        <w:rPr>
          <w:rFonts w:ascii="Arial" w:hAnsi="Arial" w:cs="Arial"/>
          <w:sz w:val="22"/>
        </w:rPr>
        <w:t>TAL learning programmes</w:t>
      </w:r>
      <w:r w:rsidR="005673BC" w:rsidRPr="00073CAA">
        <w:rPr>
          <w:rFonts w:ascii="Arial" w:hAnsi="Arial" w:cs="Arial"/>
          <w:sz w:val="22"/>
        </w:rPr>
        <w:t xml:space="preserve"> as directed</w:t>
      </w:r>
      <w:r w:rsidR="00AE64E3">
        <w:rPr>
          <w:rFonts w:ascii="Arial" w:hAnsi="Arial" w:cs="Arial"/>
          <w:sz w:val="22"/>
        </w:rPr>
        <w:t>,</w:t>
      </w:r>
      <w:r w:rsidR="005673BC" w:rsidRPr="00073CAA">
        <w:rPr>
          <w:rFonts w:ascii="Arial" w:hAnsi="Arial" w:cs="Arial"/>
          <w:sz w:val="22"/>
        </w:rPr>
        <w:t xml:space="preserve"> amongst others</w:t>
      </w:r>
      <w:r w:rsidR="00AE64E3">
        <w:rPr>
          <w:rFonts w:ascii="Arial" w:hAnsi="Arial" w:cs="Arial"/>
          <w:sz w:val="22"/>
        </w:rPr>
        <w:t>,</w:t>
      </w:r>
      <w:r w:rsidR="005673BC" w:rsidRPr="00073CAA">
        <w:rPr>
          <w:rFonts w:ascii="Arial" w:hAnsi="Arial" w:cs="Arial"/>
          <w:sz w:val="22"/>
        </w:rPr>
        <w:t xml:space="preserve"> by </w:t>
      </w:r>
      <w:r w:rsidR="00EB5809">
        <w:rPr>
          <w:rFonts w:ascii="Arial" w:hAnsi="Arial" w:cs="Arial"/>
          <w:sz w:val="22"/>
        </w:rPr>
        <w:t>the SETA</w:t>
      </w:r>
      <w:r w:rsidR="009F4A97" w:rsidRPr="00073CAA">
        <w:rPr>
          <w:rFonts w:ascii="Arial" w:hAnsi="Arial" w:cs="Arial"/>
          <w:sz w:val="22"/>
        </w:rPr>
        <w:t xml:space="preserve"> Grant Regulations regarding monies received by a SETA and related matters, as published on 3 December 2012, </w:t>
      </w:r>
      <w:r w:rsidR="005673BC" w:rsidRPr="00073CAA">
        <w:rPr>
          <w:rFonts w:ascii="Arial" w:hAnsi="Arial" w:cs="Arial"/>
          <w:sz w:val="22"/>
        </w:rPr>
        <w:t xml:space="preserve">which includes but </w:t>
      </w:r>
      <w:r w:rsidR="00044897">
        <w:rPr>
          <w:rFonts w:ascii="Arial" w:hAnsi="Arial" w:cs="Arial"/>
          <w:sz w:val="22"/>
        </w:rPr>
        <w:t xml:space="preserve">is </w:t>
      </w:r>
      <w:r w:rsidR="005673BC" w:rsidRPr="00073CAA">
        <w:rPr>
          <w:rFonts w:ascii="Arial" w:hAnsi="Arial" w:cs="Arial"/>
          <w:sz w:val="22"/>
        </w:rPr>
        <w:t>not limited to offering bursaries to learners at Unive</w:t>
      </w:r>
      <w:r w:rsidR="009F4A97" w:rsidRPr="00073CAA">
        <w:rPr>
          <w:rFonts w:ascii="Arial" w:hAnsi="Arial" w:cs="Arial"/>
          <w:sz w:val="22"/>
        </w:rPr>
        <w:t>rsities</w:t>
      </w:r>
      <w:r>
        <w:rPr>
          <w:rFonts w:ascii="Arial" w:hAnsi="Arial" w:cs="Arial"/>
          <w:sz w:val="22"/>
        </w:rPr>
        <w:t>,</w:t>
      </w:r>
      <w:r w:rsidR="009F4A97" w:rsidRPr="00073CAA">
        <w:rPr>
          <w:rFonts w:ascii="Arial" w:hAnsi="Arial" w:cs="Arial"/>
          <w:sz w:val="22"/>
        </w:rPr>
        <w:t xml:space="preserve"> and Technical </w:t>
      </w:r>
      <w:r w:rsidR="00044897">
        <w:rPr>
          <w:rFonts w:ascii="Arial" w:hAnsi="Arial" w:cs="Arial"/>
          <w:sz w:val="22"/>
        </w:rPr>
        <w:t xml:space="preserve">and </w:t>
      </w:r>
      <w:r w:rsidR="009F4A97" w:rsidRPr="00073CAA">
        <w:rPr>
          <w:rFonts w:ascii="Arial" w:hAnsi="Arial" w:cs="Arial"/>
          <w:sz w:val="22"/>
        </w:rPr>
        <w:t>Vocation</w:t>
      </w:r>
      <w:r w:rsidR="00044897">
        <w:rPr>
          <w:rFonts w:ascii="Arial" w:hAnsi="Arial" w:cs="Arial"/>
          <w:sz w:val="22"/>
        </w:rPr>
        <w:t>al</w:t>
      </w:r>
      <w:r w:rsidR="009F4A97" w:rsidRPr="00073CAA">
        <w:rPr>
          <w:rFonts w:ascii="Arial" w:hAnsi="Arial" w:cs="Arial"/>
          <w:sz w:val="22"/>
        </w:rPr>
        <w:t xml:space="preserve"> E</w:t>
      </w:r>
      <w:r w:rsidR="008C2F70">
        <w:rPr>
          <w:rFonts w:ascii="Arial" w:hAnsi="Arial" w:cs="Arial"/>
          <w:sz w:val="22"/>
        </w:rPr>
        <w:t xml:space="preserve">ducation and Training </w:t>
      </w:r>
      <w:r w:rsidR="004A0616">
        <w:rPr>
          <w:rFonts w:ascii="Arial" w:hAnsi="Arial" w:cs="Arial"/>
          <w:sz w:val="22"/>
        </w:rPr>
        <w:t>c</w:t>
      </w:r>
      <w:r w:rsidR="005673BC" w:rsidRPr="00073CAA">
        <w:rPr>
          <w:rFonts w:ascii="Arial" w:hAnsi="Arial" w:cs="Arial"/>
          <w:sz w:val="22"/>
        </w:rPr>
        <w:t>olleges</w:t>
      </w:r>
      <w:r w:rsidR="009F4A97" w:rsidRPr="00073CAA">
        <w:rPr>
          <w:rFonts w:ascii="Arial" w:hAnsi="Arial" w:cs="Arial"/>
          <w:sz w:val="22"/>
        </w:rPr>
        <w:t xml:space="preserve"> leading to</w:t>
      </w:r>
      <w:r w:rsidR="004A0616">
        <w:rPr>
          <w:rFonts w:ascii="Arial" w:hAnsi="Arial" w:cs="Arial"/>
          <w:sz w:val="22"/>
        </w:rPr>
        <w:t xml:space="preserve"> part or full qualification</w:t>
      </w:r>
      <w:r w:rsidR="00044897">
        <w:rPr>
          <w:rFonts w:ascii="Arial" w:hAnsi="Arial" w:cs="Arial"/>
          <w:sz w:val="22"/>
        </w:rPr>
        <w:t>s</w:t>
      </w:r>
      <w:r w:rsidR="004A0616">
        <w:rPr>
          <w:rFonts w:ascii="Arial" w:hAnsi="Arial" w:cs="Arial"/>
          <w:sz w:val="22"/>
        </w:rPr>
        <w:t xml:space="preserve"> as </w:t>
      </w:r>
      <w:r w:rsidR="009F4A97" w:rsidRPr="00073CAA">
        <w:rPr>
          <w:rFonts w:ascii="Arial" w:hAnsi="Arial" w:cs="Arial"/>
          <w:sz w:val="22"/>
        </w:rPr>
        <w:t>recognised nationally,</w:t>
      </w:r>
      <w:r w:rsidR="00044897">
        <w:rPr>
          <w:rFonts w:ascii="Arial" w:hAnsi="Arial" w:cs="Arial"/>
          <w:sz w:val="22"/>
        </w:rPr>
        <w:t xml:space="preserve"> i.e.</w:t>
      </w:r>
      <w:r w:rsidR="009F4A97" w:rsidRPr="00073CAA">
        <w:rPr>
          <w:rFonts w:ascii="Arial" w:hAnsi="Arial" w:cs="Arial"/>
          <w:sz w:val="22"/>
        </w:rPr>
        <w:t xml:space="preserve"> </w:t>
      </w:r>
      <w:r w:rsidR="00FB4285" w:rsidRPr="00073CAA">
        <w:rPr>
          <w:rFonts w:ascii="Arial" w:hAnsi="Arial" w:cs="Arial"/>
          <w:sz w:val="22"/>
        </w:rPr>
        <w:t>learnerships, internships, artisanship</w:t>
      </w:r>
      <w:r>
        <w:rPr>
          <w:rFonts w:ascii="Arial" w:hAnsi="Arial" w:cs="Arial"/>
          <w:sz w:val="22"/>
        </w:rPr>
        <w:t>, work integrated learning</w:t>
      </w:r>
      <w:r w:rsidR="004A0616">
        <w:rPr>
          <w:rFonts w:ascii="Arial" w:hAnsi="Arial" w:cs="Arial"/>
          <w:sz w:val="22"/>
        </w:rPr>
        <w:t xml:space="preserve">, </w:t>
      </w:r>
      <w:r w:rsidR="00D11405">
        <w:rPr>
          <w:rFonts w:ascii="Arial" w:hAnsi="Arial" w:cs="Arial"/>
          <w:sz w:val="22"/>
        </w:rPr>
        <w:t>amongst others</w:t>
      </w:r>
      <w:r w:rsidR="004A0616">
        <w:rPr>
          <w:rFonts w:ascii="Arial" w:hAnsi="Arial" w:cs="Arial"/>
          <w:sz w:val="22"/>
        </w:rPr>
        <w:t>.</w:t>
      </w:r>
    </w:p>
    <w:p w:rsidR="00D11405" w:rsidRPr="00AE64E3" w:rsidRDefault="00D11405" w:rsidP="00962A9B">
      <w:pPr>
        <w:pStyle w:val="p0"/>
        <w:tabs>
          <w:tab w:val="left" w:pos="426"/>
        </w:tabs>
        <w:spacing w:after="200" w:line="360" w:lineRule="auto"/>
        <w:ind w:left="851" w:hanging="851"/>
        <w:jc w:val="both"/>
        <w:rPr>
          <w:rFonts w:ascii="Arial" w:hAnsi="Arial" w:cs="Arial"/>
          <w:sz w:val="22"/>
        </w:rPr>
      </w:pPr>
    </w:p>
    <w:p w:rsidR="003C1AB1" w:rsidRPr="00073CAA" w:rsidRDefault="009F4A97" w:rsidP="00962A9B">
      <w:pPr>
        <w:pStyle w:val="p0"/>
        <w:numPr>
          <w:ilvl w:val="0"/>
          <w:numId w:val="49"/>
        </w:numPr>
        <w:tabs>
          <w:tab w:val="left" w:pos="851"/>
        </w:tabs>
        <w:spacing w:after="200"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073CAA">
        <w:rPr>
          <w:rFonts w:ascii="Arial" w:hAnsi="Arial" w:cs="Arial"/>
          <w:sz w:val="22"/>
          <w:szCs w:val="22"/>
        </w:rPr>
        <w:t xml:space="preserve">Whilst the SETA system has contributed positively in addressing challenges of skills development in the country, </w:t>
      </w:r>
      <w:r w:rsidR="004A0616">
        <w:rPr>
          <w:rFonts w:ascii="Arial" w:hAnsi="Arial" w:cs="Arial"/>
          <w:sz w:val="22"/>
          <w:szCs w:val="22"/>
        </w:rPr>
        <w:t>I have</w:t>
      </w:r>
      <w:r w:rsidRPr="00073CAA">
        <w:rPr>
          <w:rFonts w:ascii="Arial" w:hAnsi="Arial" w:cs="Arial"/>
          <w:sz w:val="22"/>
          <w:szCs w:val="22"/>
        </w:rPr>
        <w:t xml:space="preserve"> been upfront and on record in acknowledging </w:t>
      </w:r>
      <w:r w:rsidR="00962A9B">
        <w:rPr>
          <w:rFonts w:ascii="Arial" w:hAnsi="Arial" w:cs="Arial"/>
          <w:sz w:val="22"/>
          <w:szCs w:val="22"/>
        </w:rPr>
        <w:t xml:space="preserve">the </w:t>
      </w:r>
      <w:r w:rsidRPr="00073CAA">
        <w:rPr>
          <w:rFonts w:ascii="Arial" w:hAnsi="Arial" w:cs="Arial"/>
          <w:sz w:val="22"/>
          <w:szCs w:val="22"/>
        </w:rPr>
        <w:t>challenges facing the SETA system, he</w:t>
      </w:r>
      <w:r w:rsidR="00D103B4" w:rsidRPr="00073CAA">
        <w:rPr>
          <w:rFonts w:ascii="Arial" w:hAnsi="Arial" w:cs="Arial"/>
          <w:sz w:val="22"/>
          <w:szCs w:val="22"/>
        </w:rPr>
        <w:t xml:space="preserve">nce </w:t>
      </w:r>
      <w:r w:rsidR="004A0616">
        <w:rPr>
          <w:rFonts w:ascii="Arial" w:hAnsi="Arial" w:cs="Arial"/>
          <w:sz w:val="22"/>
          <w:szCs w:val="22"/>
        </w:rPr>
        <w:t>I am</w:t>
      </w:r>
      <w:r w:rsidR="00D103B4" w:rsidRPr="00073CAA">
        <w:rPr>
          <w:rFonts w:ascii="Arial" w:hAnsi="Arial" w:cs="Arial"/>
          <w:sz w:val="22"/>
          <w:szCs w:val="22"/>
        </w:rPr>
        <w:t xml:space="preserve"> in the</w:t>
      </w:r>
      <w:r w:rsidR="004A0616">
        <w:rPr>
          <w:rFonts w:ascii="Arial" w:hAnsi="Arial" w:cs="Arial"/>
          <w:sz w:val="22"/>
          <w:szCs w:val="22"/>
        </w:rPr>
        <w:t xml:space="preserve"> process of reviewing the SETA s</w:t>
      </w:r>
      <w:r w:rsidR="00D103B4" w:rsidRPr="00073CAA">
        <w:rPr>
          <w:rFonts w:ascii="Arial" w:hAnsi="Arial" w:cs="Arial"/>
          <w:sz w:val="22"/>
          <w:szCs w:val="22"/>
        </w:rPr>
        <w:t>ystem in accordanc</w:t>
      </w:r>
      <w:r w:rsidR="004A0616">
        <w:rPr>
          <w:rFonts w:ascii="Arial" w:hAnsi="Arial" w:cs="Arial"/>
          <w:sz w:val="22"/>
          <w:szCs w:val="22"/>
        </w:rPr>
        <w:t>e with the White Paper for Post-</w:t>
      </w:r>
      <w:r w:rsidR="00D103B4" w:rsidRPr="00073CAA">
        <w:rPr>
          <w:rFonts w:ascii="Arial" w:hAnsi="Arial" w:cs="Arial"/>
          <w:sz w:val="22"/>
          <w:szCs w:val="22"/>
        </w:rPr>
        <w:t>School Education and Training, NDP and other relevant government strategic policy documents.</w:t>
      </w:r>
    </w:p>
    <w:p w:rsidR="00DF0D66" w:rsidRDefault="00DF0D66" w:rsidP="00962A9B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073CAA" w:rsidP="00962A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947B4">
        <w:rPr>
          <w:rFonts w:ascii="Arial" w:hAnsi="Arial" w:cs="Arial"/>
        </w:rPr>
        <w:lastRenderedPageBreak/>
        <w:t>Compiler/Contact p</w:t>
      </w:r>
      <w:r w:rsidR="00D947B4" w:rsidRPr="00745AF6">
        <w:rPr>
          <w:rFonts w:ascii="Arial" w:hAnsi="Arial" w:cs="Arial"/>
        </w:rPr>
        <w:t>ersons:</w:t>
      </w:r>
      <w:r w:rsidR="00351989">
        <w:rPr>
          <w:rFonts w:ascii="Arial" w:hAnsi="Arial" w:cs="Arial"/>
        </w:rPr>
        <w:tab/>
      </w: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Ext:</w:t>
      </w:r>
      <w:r w:rsidR="00351989">
        <w:rPr>
          <w:rFonts w:ascii="Arial" w:hAnsi="Arial" w:cs="Arial"/>
        </w:rPr>
        <w:t xml:space="preserve"> </w:t>
      </w: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DIRECTOR – GENERAL</w:t>
      </w: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STATUS:</w:t>
      </w: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DATE:</w:t>
      </w: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REPLY TO </w:t>
      </w:r>
      <w:r w:rsidRPr="00745AF6">
        <w:rPr>
          <w:rFonts w:ascii="Arial" w:hAnsi="Arial" w:cs="Arial"/>
        </w:rPr>
        <w:t xml:space="preserve">QUESTION </w:t>
      </w:r>
      <w:r w:rsidR="00D03807">
        <w:rPr>
          <w:rFonts w:ascii="Arial" w:hAnsi="Arial" w:cs="Arial"/>
        </w:rPr>
        <w:t>3314</w:t>
      </w:r>
      <w:r w:rsidRPr="00745AF6">
        <w:rPr>
          <w:rFonts w:ascii="Arial" w:hAnsi="Arial" w:cs="Arial"/>
        </w:rPr>
        <w:t xml:space="preserve"> APPROVED/NOT APPROVED/AMENDED </w:t>
      </w: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Dr B</w:t>
      </w:r>
      <w:r w:rsidR="00D11405">
        <w:rPr>
          <w:rFonts w:ascii="Arial" w:hAnsi="Arial" w:cs="Arial"/>
        </w:rPr>
        <w:t>E</w:t>
      </w:r>
      <w:r w:rsidRPr="00745AF6">
        <w:rPr>
          <w:rFonts w:ascii="Arial" w:hAnsi="Arial" w:cs="Arial"/>
        </w:rPr>
        <w:t xml:space="preserve"> NZIMANDE, MP</w:t>
      </w: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MINISTER OF HIGHER EDUCATION AND TRAINING</w:t>
      </w: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STATUS:</w:t>
      </w:r>
    </w:p>
    <w:p w:rsidR="00C3677B" w:rsidRPr="00D947B4" w:rsidRDefault="00D947B4" w:rsidP="00D947B4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DATE:</w:t>
      </w:r>
    </w:p>
    <w:sectPr w:rsidR="00C3677B" w:rsidRPr="00D947B4" w:rsidSect="0015436C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65F"/>
    <w:multiLevelType w:val="hybridMultilevel"/>
    <w:tmpl w:val="C82238EE"/>
    <w:lvl w:ilvl="0" w:tplc="34C002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56B6"/>
    <w:multiLevelType w:val="hybridMultilevel"/>
    <w:tmpl w:val="AB08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E9B"/>
    <w:multiLevelType w:val="hybridMultilevel"/>
    <w:tmpl w:val="E5EAE9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1AF9"/>
    <w:multiLevelType w:val="hybridMultilevel"/>
    <w:tmpl w:val="5478D106"/>
    <w:lvl w:ilvl="0" w:tplc="731EE87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8D33EE6"/>
    <w:multiLevelType w:val="hybridMultilevel"/>
    <w:tmpl w:val="A7308458"/>
    <w:lvl w:ilvl="0" w:tplc="4F5A81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C472E6"/>
    <w:multiLevelType w:val="hybridMultilevel"/>
    <w:tmpl w:val="282CA2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91827"/>
    <w:multiLevelType w:val="hybridMultilevel"/>
    <w:tmpl w:val="3D426EFE"/>
    <w:lvl w:ilvl="0" w:tplc="4AD8D948">
      <w:start w:val="1"/>
      <w:numFmt w:val="lowerLetter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7114AF"/>
    <w:multiLevelType w:val="hybridMultilevel"/>
    <w:tmpl w:val="432451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E5B4E"/>
    <w:multiLevelType w:val="hybridMultilevel"/>
    <w:tmpl w:val="1CA4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23B20"/>
    <w:multiLevelType w:val="hybridMultilevel"/>
    <w:tmpl w:val="5554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97B4D"/>
    <w:multiLevelType w:val="hybridMultilevel"/>
    <w:tmpl w:val="E062D09C"/>
    <w:lvl w:ilvl="0" w:tplc="6F3CB71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9F7938"/>
    <w:multiLevelType w:val="hybridMultilevel"/>
    <w:tmpl w:val="6350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D6E0B"/>
    <w:multiLevelType w:val="hybridMultilevel"/>
    <w:tmpl w:val="509CF1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8D31B2"/>
    <w:multiLevelType w:val="hybridMultilevel"/>
    <w:tmpl w:val="4B78B812"/>
    <w:lvl w:ilvl="0" w:tplc="430A4E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D6664"/>
    <w:multiLevelType w:val="hybridMultilevel"/>
    <w:tmpl w:val="160ACDCA"/>
    <w:lvl w:ilvl="0" w:tplc="E4008E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D74E37"/>
    <w:multiLevelType w:val="hybridMultilevel"/>
    <w:tmpl w:val="5B22C34E"/>
    <w:lvl w:ilvl="0" w:tplc="643A9C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20C13"/>
    <w:multiLevelType w:val="hybridMultilevel"/>
    <w:tmpl w:val="B8B6A78A"/>
    <w:lvl w:ilvl="0" w:tplc="F6E2E5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F74C38"/>
    <w:multiLevelType w:val="hybridMultilevel"/>
    <w:tmpl w:val="5D784484"/>
    <w:lvl w:ilvl="0" w:tplc="C2F0F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BA1E25"/>
    <w:multiLevelType w:val="hybridMultilevel"/>
    <w:tmpl w:val="403E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CC670A9"/>
    <w:multiLevelType w:val="hybridMultilevel"/>
    <w:tmpl w:val="64F48096"/>
    <w:lvl w:ilvl="0" w:tplc="22D25F1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979CD"/>
    <w:multiLevelType w:val="hybridMultilevel"/>
    <w:tmpl w:val="CAE42F28"/>
    <w:lvl w:ilvl="0" w:tplc="10D6588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07CDF"/>
    <w:multiLevelType w:val="hybridMultilevel"/>
    <w:tmpl w:val="7706AAB0"/>
    <w:lvl w:ilvl="0" w:tplc="5EEAD6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822743"/>
    <w:multiLevelType w:val="hybridMultilevel"/>
    <w:tmpl w:val="D98C6BF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3211DB9"/>
    <w:multiLevelType w:val="hybridMultilevel"/>
    <w:tmpl w:val="685E3F10"/>
    <w:lvl w:ilvl="0" w:tplc="B87E3AFC">
      <w:start w:val="1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44A4119E"/>
    <w:multiLevelType w:val="hybridMultilevel"/>
    <w:tmpl w:val="DA487AC2"/>
    <w:lvl w:ilvl="0" w:tplc="B8F07AE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B220C7C"/>
    <w:multiLevelType w:val="hybridMultilevel"/>
    <w:tmpl w:val="4532F2CC"/>
    <w:lvl w:ilvl="0" w:tplc="1382CDE6">
      <w:start w:val="1"/>
      <w:numFmt w:val="lowerLetter"/>
      <w:lvlText w:val="%1."/>
      <w:lvlJc w:val="left"/>
      <w:pPr>
        <w:ind w:left="1005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725" w:hanging="360"/>
      </w:pPr>
    </w:lvl>
    <w:lvl w:ilvl="2" w:tplc="1C09001B" w:tentative="1">
      <w:start w:val="1"/>
      <w:numFmt w:val="lowerRoman"/>
      <w:lvlText w:val="%3."/>
      <w:lvlJc w:val="right"/>
      <w:pPr>
        <w:ind w:left="2445" w:hanging="180"/>
      </w:pPr>
    </w:lvl>
    <w:lvl w:ilvl="3" w:tplc="1C09000F" w:tentative="1">
      <w:start w:val="1"/>
      <w:numFmt w:val="decimal"/>
      <w:lvlText w:val="%4."/>
      <w:lvlJc w:val="left"/>
      <w:pPr>
        <w:ind w:left="3165" w:hanging="360"/>
      </w:pPr>
    </w:lvl>
    <w:lvl w:ilvl="4" w:tplc="1C090019" w:tentative="1">
      <w:start w:val="1"/>
      <w:numFmt w:val="lowerLetter"/>
      <w:lvlText w:val="%5."/>
      <w:lvlJc w:val="left"/>
      <w:pPr>
        <w:ind w:left="3885" w:hanging="360"/>
      </w:pPr>
    </w:lvl>
    <w:lvl w:ilvl="5" w:tplc="1C09001B" w:tentative="1">
      <w:start w:val="1"/>
      <w:numFmt w:val="lowerRoman"/>
      <w:lvlText w:val="%6."/>
      <w:lvlJc w:val="right"/>
      <w:pPr>
        <w:ind w:left="4605" w:hanging="180"/>
      </w:pPr>
    </w:lvl>
    <w:lvl w:ilvl="6" w:tplc="1C09000F" w:tentative="1">
      <w:start w:val="1"/>
      <w:numFmt w:val="decimal"/>
      <w:lvlText w:val="%7."/>
      <w:lvlJc w:val="left"/>
      <w:pPr>
        <w:ind w:left="5325" w:hanging="360"/>
      </w:pPr>
    </w:lvl>
    <w:lvl w:ilvl="7" w:tplc="1C090019" w:tentative="1">
      <w:start w:val="1"/>
      <w:numFmt w:val="lowerLetter"/>
      <w:lvlText w:val="%8."/>
      <w:lvlJc w:val="left"/>
      <w:pPr>
        <w:ind w:left="6045" w:hanging="360"/>
      </w:pPr>
    </w:lvl>
    <w:lvl w:ilvl="8" w:tplc="1C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>
    <w:nsid w:val="500D5360"/>
    <w:multiLevelType w:val="hybridMultilevel"/>
    <w:tmpl w:val="862CDC46"/>
    <w:lvl w:ilvl="0" w:tplc="D0887E08">
      <w:start w:val="2"/>
      <w:numFmt w:val="lowerRoman"/>
      <w:lvlText w:val="(%1)"/>
      <w:lvlJc w:val="left"/>
      <w:pPr>
        <w:ind w:left="33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90" w:hanging="360"/>
      </w:pPr>
    </w:lvl>
    <w:lvl w:ilvl="2" w:tplc="1C09001B" w:tentative="1">
      <w:start w:val="1"/>
      <w:numFmt w:val="lowerRoman"/>
      <w:lvlText w:val="%3."/>
      <w:lvlJc w:val="right"/>
      <w:pPr>
        <w:ind w:left="4410" w:hanging="180"/>
      </w:pPr>
    </w:lvl>
    <w:lvl w:ilvl="3" w:tplc="1C09000F" w:tentative="1">
      <w:start w:val="1"/>
      <w:numFmt w:val="decimal"/>
      <w:lvlText w:val="%4."/>
      <w:lvlJc w:val="left"/>
      <w:pPr>
        <w:ind w:left="5130" w:hanging="360"/>
      </w:pPr>
    </w:lvl>
    <w:lvl w:ilvl="4" w:tplc="1C090019" w:tentative="1">
      <w:start w:val="1"/>
      <w:numFmt w:val="lowerLetter"/>
      <w:lvlText w:val="%5."/>
      <w:lvlJc w:val="left"/>
      <w:pPr>
        <w:ind w:left="5850" w:hanging="360"/>
      </w:pPr>
    </w:lvl>
    <w:lvl w:ilvl="5" w:tplc="1C09001B" w:tentative="1">
      <w:start w:val="1"/>
      <w:numFmt w:val="lowerRoman"/>
      <w:lvlText w:val="%6."/>
      <w:lvlJc w:val="right"/>
      <w:pPr>
        <w:ind w:left="6570" w:hanging="180"/>
      </w:pPr>
    </w:lvl>
    <w:lvl w:ilvl="6" w:tplc="1C09000F" w:tentative="1">
      <w:start w:val="1"/>
      <w:numFmt w:val="decimal"/>
      <w:lvlText w:val="%7."/>
      <w:lvlJc w:val="left"/>
      <w:pPr>
        <w:ind w:left="7290" w:hanging="360"/>
      </w:pPr>
    </w:lvl>
    <w:lvl w:ilvl="7" w:tplc="1C090019" w:tentative="1">
      <w:start w:val="1"/>
      <w:numFmt w:val="lowerLetter"/>
      <w:lvlText w:val="%8."/>
      <w:lvlJc w:val="left"/>
      <w:pPr>
        <w:ind w:left="8010" w:hanging="360"/>
      </w:pPr>
    </w:lvl>
    <w:lvl w:ilvl="8" w:tplc="1C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7">
    <w:nsid w:val="50E63FA7"/>
    <w:multiLevelType w:val="hybridMultilevel"/>
    <w:tmpl w:val="765AECC4"/>
    <w:lvl w:ilvl="0" w:tplc="061CE24E">
      <w:start w:val="2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371546D"/>
    <w:multiLevelType w:val="hybridMultilevel"/>
    <w:tmpl w:val="2814D274"/>
    <w:lvl w:ilvl="0" w:tplc="2872F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EE622">
      <w:start w:val="6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2A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88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7E1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E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A6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29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C4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925280E"/>
    <w:multiLevelType w:val="hybridMultilevel"/>
    <w:tmpl w:val="F7CA9672"/>
    <w:lvl w:ilvl="0" w:tplc="CEE0F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1A5B66"/>
    <w:multiLevelType w:val="hybridMultilevel"/>
    <w:tmpl w:val="3D7C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524A35"/>
    <w:multiLevelType w:val="hybridMultilevel"/>
    <w:tmpl w:val="3500A4D4"/>
    <w:lvl w:ilvl="0" w:tplc="0E6456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ABD59D4"/>
    <w:multiLevelType w:val="hybridMultilevel"/>
    <w:tmpl w:val="990E1AA4"/>
    <w:lvl w:ilvl="0" w:tplc="7F2085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65818"/>
    <w:multiLevelType w:val="hybridMultilevel"/>
    <w:tmpl w:val="EBA0101C"/>
    <w:lvl w:ilvl="0" w:tplc="5EEAD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B46CF"/>
    <w:multiLevelType w:val="hybridMultilevel"/>
    <w:tmpl w:val="4CC4652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A11C2"/>
    <w:multiLevelType w:val="hybridMultilevel"/>
    <w:tmpl w:val="D8FA8E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8516F"/>
    <w:multiLevelType w:val="hybridMultilevel"/>
    <w:tmpl w:val="517691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37985"/>
    <w:multiLevelType w:val="hybridMultilevel"/>
    <w:tmpl w:val="7706AAB0"/>
    <w:lvl w:ilvl="0" w:tplc="5EEAD618">
      <w:start w:val="1"/>
      <w:numFmt w:val="decimal"/>
      <w:lvlText w:val="(%1)"/>
      <w:lvlJc w:val="left"/>
      <w:pPr>
        <w:ind w:left="-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60" w:hanging="360"/>
      </w:pPr>
    </w:lvl>
    <w:lvl w:ilvl="2" w:tplc="1C09001B" w:tentative="1">
      <w:start w:val="1"/>
      <w:numFmt w:val="lowerRoman"/>
      <w:lvlText w:val="%3."/>
      <w:lvlJc w:val="right"/>
      <w:pPr>
        <w:ind w:left="1080" w:hanging="180"/>
      </w:pPr>
    </w:lvl>
    <w:lvl w:ilvl="3" w:tplc="1C09000F" w:tentative="1">
      <w:start w:val="1"/>
      <w:numFmt w:val="decimal"/>
      <w:lvlText w:val="%4."/>
      <w:lvlJc w:val="left"/>
      <w:pPr>
        <w:ind w:left="1800" w:hanging="360"/>
      </w:pPr>
    </w:lvl>
    <w:lvl w:ilvl="4" w:tplc="1C090019" w:tentative="1">
      <w:start w:val="1"/>
      <w:numFmt w:val="lowerLetter"/>
      <w:lvlText w:val="%5."/>
      <w:lvlJc w:val="left"/>
      <w:pPr>
        <w:ind w:left="2520" w:hanging="360"/>
      </w:pPr>
    </w:lvl>
    <w:lvl w:ilvl="5" w:tplc="1C09001B" w:tentative="1">
      <w:start w:val="1"/>
      <w:numFmt w:val="lowerRoman"/>
      <w:lvlText w:val="%6."/>
      <w:lvlJc w:val="right"/>
      <w:pPr>
        <w:ind w:left="3240" w:hanging="180"/>
      </w:pPr>
    </w:lvl>
    <w:lvl w:ilvl="6" w:tplc="1C09000F" w:tentative="1">
      <w:start w:val="1"/>
      <w:numFmt w:val="decimal"/>
      <w:lvlText w:val="%7."/>
      <w:lvlJc w:val="left"/>
      <w:pPr>
        <w:ind w:left="3960" w:hanging="360"/>
      </w:pPr>
    </w:lvl>
    <w:lvl w:ilvl="7" w:tplc="1C090019" w:tentative="1">
      <w:start w:val="1"/>
      <w:numFmt w:val="lowerLetter"/>
      <w:lvlText w:val="%8."/>
      <w:lvlJc w:val="left"/>
      <w:pPr>
        <w:ind w:left="4680" w:hanging="360"/>
      </w:pPr>
    </w:lvl>
    <w:lvl w:ilvl="8" w:tplc="1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8">
    <w:nsid w:val="6DFA4DB9"/>
    <w:multiLevelType w:val="hybridMultilevel"/>
    <w:tmpl w:val="69CAC7BA"/>
    <w:lvl w:ilvl="0" w:tplc="E3F6DBA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C741B1"/>
    <w:multiLevelType w:val="hybridMultilevel"/>
    <w:tmpl w:val="15DAA092"/>
    <w:lvl w:ilvl="0" w:tplc="E098CA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3605F9"/>
    <w:multiLevelType w:val="hybridMultilevel"/>
    <w:tmpl w:val="8E96868C"/>
    <w:lvl w:ilvl="0" w:tplc="3322E6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435FFF"/>
    <w:multiLevelType w:val="hybridMultilevel"/>
    <w:tmpl w:val="B762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855056"/>
    <w:multiLevelType w:val="hybridMultilevel"/>
    <w:tmpl w:val="68B2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8E167A"/>
    <w:multiLevelType w:val="hybridMultilevel"/>
    <w:tmpl w:val="CC7C617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E3621D"/>
    <w:multiLevelType w:val="hybridMultilevel"/>
    <w:tmpl w:val="6984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143F4A"/>
    <w:multiLevelType w:val="hybridMultilevel"/>
    <w:tmpl w:val="B418A950"/>
    <w:lvl w:ilvl="0" w:tplc="1F7E78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7744AE"/>
    <w:multiLevelType w:val="hybridMultilevel"/>
    <w:tmpl w:val="C9FECF5E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772C63"/>
    <w:multiLevelType w:val="hybridMultilevel"/>
    <w:tmpl w:val="3CBC55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B55AE"/>
    <w:multiLevelType w:val="hybridMultilevel"/>
    <w:tmpl w:val="6EDC52A8"/>
    <w:lvl w:ilvl="0" w:tplc="E20C7816">
      <w:start w:val="1"/>
      <w:numFmt w:val="lowerLetter"/>
      <w:lvlText w:val="(%1)"/>
      <w:lvlJc w:val="left"/>
      <w:pPr>
        <w:ind w:left="1174" w:hanging="46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23"/>
  </w:num>
  <w:num w:numId="3">
    <w:abstractNumId w:val="39"/>
  </w:num>
  <w:num w:numId="4">
    <w:abstractNumId w:val="8"/>
  </w:num>
  <w:num w:numId="5">
    <w:abstractNumId w:val="42"/>
  </w:num>
  <w:num w:numId="6">
    <w:abstractNumId w:val="30"/>
  </w:num>
  <w:num w:numId="7">
    <w:abstractNumId w:val="41"/>
  </w:num>
  <w:num w:numId="8">
    <w:abstractNumId w:val="5"/>
  </w:num>
  <w:num w:numId="9">
    <w:abstractNumId w:val="36"/>
  </w:num>
  <w:num w:numId="10">
    <w:abstractNumId w:val="25"/>
  </w:num>
  <w:num w:numId="11">
    <w:abstractNumId w:val="40"/>
  </w:num>
  <w:num w:numId="12">
    <w:abstractNumId w:val="13"/>
  </w:num>
  <w:num w:numId="13">
    <w:abstractNumId w:val="46"/>
  </w:num>
  <w:num w:numId="14">
    <w:abstractNumId w:val="18"/>
  </w:num>
  <w:num w:numId="15">
    <w:abstractNumId w:val="6"/>
  </w:num>
  <w:num w:numId="16">
    <w:abstractNumId w:val="31"/>
  </w:num>
  <w:num w:numId="17">
    <w:abstractNumId w:val="14"/>
  </w:num>
  <w:num w:numId="18">
    <w:abstractNumId w:val="34"/>
  </w:num>
  <w:num w:numId="19">
    <w:abstractNumId w:val="32"/>
  </w:num>
  <w:num w:numId="20">
    <w:abstractNumId w:val="7"/>
  </w:num>
  <w:num w:numId="21">
    <w:abstractNumId w:val="20"/>
  </w:num>
  <w:num w:numId="22">
    <w:abstractNumId w:val="47"/>
  </w:num>
  <w:num w:numId="23">
    <w:abstractNumId w:val="35"/>
  </w:num>
  <w:num w:numId="24">
    <w:abstractNumId w:val="45"/>
  </w:num>
  <w:num w:numId="25">
    <w:abstractNumId w:val="43"/>
  </w:num>
  <w:num w:numId="26">
    <w:abstractNumId w:val="1"/>
  </w:num>
  <w:num w:numId="27">
    <w:abstractNumId w:val="15"/>
  </w:num>
  <w:num w:numId="28">
    <w:abstractNumId w:val="2"/>
  </w:num>
  <w:num w:numId="29">
    <w:abstractNumId w:val="38"/>
  </w:num>
  <w:num w:numId="30">
    <w:abstractNumId w:val="17"/>
  </w:num>
  <w:num w:numId="31">
    <w:abstractNumId w:val="0"/>
  </w:num>
  <w:num w:numId="32">
    <w:abstractNumId w:val="44"/>
  </w:num>
  <w:num w:numId="33">
    <w:abstractNumId w:val="16"/>
  </w:num>
  <w:num w:numId="34">
    <w:abstractNumId w:val="9"/>
  </w:num>
  <w:num w:numId="35">
    <w:abstractNumId w:val="11"/>
  </w:num>
  <w:num w:numId="36">
    <w:abstractNumId w:val="12"/>
  </w:num>
  <w:num w:numId="37">
    <w:abstractNumId w:val="29"/>
  </w:num>
  <w:num w:numId="38">
    <w:abstractNumId w:val="22"/>
  </w:num>
  <w:num w:numId="39">
    <w:abstractNumId w:val="27"/>
  </w:num>
  <w:num w:numId="40">
    <w:abstractNumId w:val="26"/>
  </w:num>
  <w:num w:numId="41">
    <w:abstractNumId w:val="24"/>
  </w:num>
  <w:num w:numId="42">
    <w:abstractNumId w:val="3"/>
  </w:num>
  <w:num w:numId="43">
    <w:abstractNumId w:val="4"/>
  </w:num>
  <w:num w:numId="44">
    <w:abstractNumId w:val="10"/>
  </w:num>
  <w:num w:numId="45">
    <w:abstractNumId w:val="48"/>
  </w:num>
  <w:num w:numId="46">
    <w:abstractNumId w:val="21"/>
  </w:num>
  <w:num w:numId="47">
    <w:abstractNumId w:val="19"/>
  </w:num>
  <w:num w:numId="48">
    <w:abstractNumId w:val="28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3D7858"/>
    <w:rsid w:val="00004C60"/>
    <w:rsid w:val="0000638E"/>
    <w:rsid w:val="0001216C"/>
    <w:rsid w:val="0002430B"/>
    <w:rsid w:val="000260DC"/>
    <w:rsid w:val="000262F1"/>
    <w:rsid w:val="00032AB5"/>
    <w:rsid w:val="00041F99"/>
    <w:rsid w:val="00044897"/>
    <w:rsid w:val="00044DB1"/>
    <w:rsid w:val="0004638A"/>
    <w:rsid w:val="0004639E"/>
    <w:rsid w:val="00052871"/>
    <w:rsid w:val="0005620C"/>
    <w:rsid w:val="00056C56"/>
    <w:rsid w:val="000579B9"/>
    <w:rsid w:val="00060888"/>
    <w:rsid w:val="0006118B"/>
    <w:rsid w:val="00063A3A"/>
    <w:rsid w:val="00067831"/>
    <w:rsid w:val="00073CAA"/>
    <w:rsid w:val="00075314"/>
    <w:rsid w:val="00076E40"/>
    <w:rsid w:val="00087811"/>
    <w:rsid w:val="00096A3C"/>
    <w:rsid w:val="000A02C9"/>
    <w:rsid w:val="000A0D33"/>
    <w:rsid w:val="000B3E84"/>
    <w:rsid w:val="000B7A48"/>
    <w:rsid w:val="000B7F3D"/>
    <w:rsid w:val="000C36AD"/>
    <w:rsid w:val="000C459D"/>
    <w:rsid w:val="000E1F30"/>
    <w:rsid w:val="000F2633"/>
    <w:rsid w:val="00102241"/>
    <w:rsid w:val="0010402E"/>
    <w:rsid w:val="00106543"/>
    <w:rsid w:val="0010795D"/>
    <w:rsid w:val="00125282"/>
    <w:rsid w:val="001256E4"/>
    <w:rsid w:val="00135E62"/>
    <w:rsid w:val="001447C9"/>
    <w:rsid w:val="00147BA4"/>
    <w:rsid w:val="0015436C"/>
    <w:rsid w:val="00170B70"/>
    <w:rsid w:val="00176498"/>
    <w:rsid w:val="00185818"/>
    <w:rsid w:val="00191755"/>
    <w:rsid w:val="00194585"/>
    <w:rsid w:val="001A01DC"/>
    <w:rsid w:val="001A0291"/>
    <w:rsid w:val="001A1252"/>
    <w:rsid w:val="001A277A"/>
    <w:rsid w:val="001C218E"/>
    <w:rsid w:val="001C33B5"/>
    <w:rsid w:val="001C6A3B"/>
    <w:rsid w:val="001D6705"/>
    <w:rsid w:val="001D7C6A"/>
    <w:rsid w:val="001E0D43"/>
    <w:rsid w:val="001E299D"/>
    <w:rsid w:val="001E36DF"/>
    <w:rsid w:val="001F4B7D"/>
    <w:rsid w:val="001F7245"/>
    <w:rsid w:val="0020104F"/>
    <w:rsid w:val="00205133"/>
    <w:rsid w:val="0020779F"/>
    <w:rsid w:val="00217678"/>
    <w:rsid w:val="0022185C"/>
    <w:rsid w:val="002264C4"/>
    <w:rsid w:val="00245A6B"/>
    <w:rsid w:val="002476A9"/>
    <w:rsid w:val="00256281"/>
    <w:rsid w:val="002573E5"/>
    <w:rsid w:val="00264295"/>
    <w:rsid w:val="002657C5"/>
    <w:rsid w:val="00265A26"/>
    <w:rsid w:val="00265A88"/>
    <w:rsid w:val="002670F8"/>
    <w:rsid w:val="00270825"/>
    <w:rsid w:val="00272426"/>
    <w:rsid w:val="00293E0F"/>
    <w:rsid w:val="0029445D"/>
    <w:rsid w:val="002A17B0"/>
    <w:rsid w:val="002A2F73"/>
    <w:rsid w:val="002A7DF4"/>
    <w:rsid w:val="002B76D2"/>
    <w:rsid w:val="002C16FF"/>
    <w:rsid w:val="002C60A6"/>
    <w:rsid w:val="002C6CA2"/>
    <w:rsid w:val="002D16BA"/>
    <w:rsid w:val="002D188A"/>
    <w:rsid w:val="002E3161"/>
    <w:rsid w:val="002F4DC9"/>
    <w:rsid w:val="002F6B49"/>
    <w:rsid w:val="00300C93"/>
    <w:rsid w:val="00302397"/>
    <w:rsid w:val="00304BB8"/>
    <w:rsid w:val="00305BF7"/>
    <w:rsid w:val="00313A4B"/>
    <w:rsid w:val="00315B13"/>
    <w:rsid w:val="00341B37"/>
    <w:rsid w:val="00344509"/>
    <w:rsid w:val="00350615"/>
    <w:rsid w:val="003517A1"/>
    <w:rsid w:val="00351989"/>
    <w:rsid w:val="00351E0F"/>
    <w:rsid w:val="00356741"/>
    <w:rsid w:val="0035694A"/>
    <w:rsid w:val="00361776"/>
    <w:rsid w:val="0036376B"/>
    <w:rsid w:val="00371BAE"/>
    <w:rsid w:val="0037732E"/>
    <w:rsid w:val="003963E3"/>
    <w:rsid w:val="003A40A1"/>
    <w:rsid w:val="003A49C3"/>
    <w:rsid w:val="003A725E"/>
    <w:rsid w:val="003A7BFD"/>
    <w:rsid w:val="003B0F2D"/>
    <w:rsid w:val="003B48F6"/>
    <w:rsid w:val="003B68BD"/>
    <w:rsid w:val="003B70CB"/>
    <w:rsid w:val="003C18DB"/>
    <w:rsid w:val="003C1AB1"/>
    <w:rsid w:val="003C5A76"/>
    <w:rsid w:val="003D5AE8"/>
    <w:rsid w:val="003D6F6C"/>
    <w:rsid w:val="003D7858"/>
    <w:rsid w:val="003D790C"/>
    <w:rsid w:val="003E033B"/>
    <w:rsid w:val="003E2F70"/>
    <w:rsid w:val="003E455E"/>
    <w:rsid w:val="003E694C"/>
    <w:rsid w:val="003E7D96"/>
    <w:rsid w:val="003F735C"/>
    <w:rsid w:val="0040090A"/>
    <w:rsid w:val="00410478"/>
    <w:rsid w:val="00410B43"/>
    <w:rsid w:val="004170C3"/>
    <w:rsid w:val="0041718E"/>
    <w:rsid w:val="00417FD5"/>
    <w:rsid w:val="00422B30"/>
    <w:rsid w:val="004312FC"/>
    <w:rsid w:val="0043279D"/>
    <w:rsid w:val="00437C1E"/>
    <w:rsid w:val="004457FC"/>
    <w:rsid w:val="00457688"/>
    <w:rsid w:val="00463025"/>
    <w:rsid w:val="004672ED"/>
    <w:rsid w:val="00467DFA"/>
    <w:rsid w:val="00472F32"/>
    <w:rsid w:val="004778C4"/>
    <w:rsid w:val="004800DC"/>
    <w:rsid w:val="00492A36"/>
    <w:rsid w:val="004944AF"/>
    <w:rsid w:val="004965B4"/>
    <w:rsid w:val="004A0616"/>
    <w:rsid w:val="004A7272"/>
    <w:rsid w:val="004B7E13"/>
    <w:rsid w:val="004C4F38"/>
    <w:rsid w:val="004D1EB9"/>
    <w:rsid w:val="004D2BE1"/>
    <w:rsid w:val="004D74FD"/>
    <w:rsid w:val="004E0458"/>
    <w:rsid w:val="004E425D"/>
    <w:rsid w:val="004F47FF"/>
    <w:rsid w:val="004F63FE"/>
    <w:rsid w:val="00504B93"/>
    <w:rsid w:val="00505475"/>
    <w:rsid w:val="00506E45"/>
    <w:rsid w:val="005127E5"/>
    <w:rsid w:val="00512DD2"/>
    <w:rsid w:val="00514BF3"/>
    <w:rsid w:val="005223B8"/>
    <w:rsid w:val="005237E8"/>
    <w:rsid w:val="00537D64"/>
    <w:rsid w:val="00543274"/>
    <w:rsid w:val="00544F68"/>
    <w:rsid w:val="00552E00"/>
    <w:rsid w:val="005577D9"/>
    <w:rsid w:val="00561493"/>
    <w:rsid w:val="005673BC"/>
    <w:rsid w:val="005705D4"/>
    <w:rsid w:val="00571740"/>
    <w:rsid w:val="00574DBC"/>
    <w:rsid w:val="00585D0E"/>
    <w:rsid w:val="00591E50"/>
    <w:rsid w:val="005A660C"/>
    <w:rsid w:val="005A7D55"/>
    <w:rsid w:val="005B35DA"/>
    <w:rsid w:val="005B4004"/>
    <w:rsid w:val="005B696E"/>
    <w:rsid w:val="005C0BA4"/>
    <w:rsid w:val="005C2051"/>
    <w:rsid w:val="005C4278"/>
    <w:rsid w:val="005C5AE9"/>
    <w:rsid w:val="005C6ED1"/>
    <w:rsid w:val="005C77F3"/>
    <w:rsid w:val="005D0DA9"/>
    <w:rsid w:val="005E120E"/>
    <w:rsid w:val="005E301A"/>
    <w:rsid w:val="005F02F9"/>
    <w:rsid w:val="00602765"/>
    <w:rsid w:val="006034E7"/>
    <w:rsid w:val="006059AD"/>
    <w:rsid w:val="00605BFA"/>
    <w:rsid w:val="00613250"/>
    <w:rsid w:val="00620EFD"/>
    <w:rsid w:val="00621FE9"/>
    <w:rsid w:val="0063048F"/>
    <w:rsid w:val="006318D6"/>
    <w:rsid w:val="00632EDF"/>
    <w:rsid w:val="00633FC2"/>
    <w:rsid w:val="00645A73"/>
    <w:rsid w:val="00646962"/>
    <w:rsid w:val="00653C00"/>
    <w:rsid w:val="006552F7"/>
    <w:rsid w:val="0065728F"/>
    <w:rsid w:val="006630FB"/>
    <w:rsid w:val="006639B1"/>
    <w:rsid w:val="00666508"/>
    <w:rsid w:val="00667ADE"/>
    <w:rsid w:val="00680464"/>
    <w:rsid w:val="0068734A"/>
    <w:rsid w:val="006913D9"/>
    <w:rsid w:val="00693055"/>
    <w:rsid w:val="006944DE"/>
    <w:rsid w:val="006953C8"/>
    <w:rsid w:val="006965DC"/>
    <w:rsid w:val="006A47E0"/>
    <w:rsid w:val="006A5774"/>
    <w:rsid w:val="006A5D9D"/>
    <w:rsid w:val="006A696E"/>
    <w:rsid w:val="006B438D"/>
    <w:rsid w:val="006B5024"/>
    <w:rsid w:val="006B6BC7"/>
    <w:rsid w:val="006C3F1A"/>
    <w:rsid w:val="006C56E1"/>
    <w:rsid w:val="006C5827"/>
    <w:rsid w:val="006E3002"/>
    <w:rsid w:val="006E3244"/>
    <w:rsid w:val="006E7CF5"/>
    <w:rsid w:val="006F63E0"/>
    <w:rsid w:val="006F6BF5"/>
    <w:rsid w:val="0070084E"/>
    <w:rsid w:val="00702601"/>
    <w:rsid w:val="00702868"/>
    <w:rsid w:val="00702F9A"/>
    <w:rsid w:val="00705F16"/>
    <w:rsid w:val="00707E92"/>
    <w:rsid w:val="007141FA"/>
    <w:rsid w:val="00714E5D"/>
    <w:rsid w:val="00714E82"/>
    <w:rsid w:val="0071591A"/>
    <w:rsid w:val="00716487"/>
    <w:rsid w:val="007274D6"/>
    <w:rsid w:val="0073483F"/>
    <w:rsid w:val="00736643"/>
    <w:rsid w:val="00740B88"/>
    <w:rsid w:val="007451D5"/>
    <w:rsid w:val="007468B1"/>
    <w:rsid w:val="00753809"/>
    <w:rsid w:val="0075414E"/>
    <w:rsid w:val="00763A07"/>
    <w:rsid w:val="007661F5"/>
    <w:rsid w:val="00766ABE"/>
    <w:rsid w:val="00766ADD"/>
    <w:rsid w:val="00770DA0"/>
    <w:rsid w:val="00774852"/>
    <w:rsid w:val="007775FD"/>
    <w:rsid w:val="0078107E"/>
    <w:rsid w:val="007810CD"/>
    <w:rsid w:val="00792A83"/>
    <w:rsid w:val="00795FF3"/>
    <w:rsid w:val="007A29F4"/>
    <w:rsid w:val="007A50A6"/>
    <w:rsid w:val="007B3523"/>
    <w:rsid w:val="007B4860"/>
    <w:rsid w:val="007C7109"/>
    <w:rsid w:val="007D7318"/>
    <w:rsid w:val="007E26C5"/>
    <w:rsid w:val="007E5CF9"/>
    <w:rsid w:val="007E667A"/>
    <w:rsid w:val="007F2ADC"/>
    <w:rsid w:val="007F2D57"/>
    <w:rsid w:val="007F6462"/>
    <w:rsid w:val="007F7092"/>
    <w:rsid w:val="007F7F6F"/>
    <w:rsid w:val="0080663F"/>
    <w:rsid w:val="00807715"/>
    <w:rsid w:val="00810FD4"/>
    <w:rsid w:val="00812391"/>
    <w:rsid w:val="008139BE"/>
    <w:rsid w:val="00814FBE"/>
    <w:rsid w:val="0083618E"/>
    <w:rsid w:val="00844BF0"/>
    <w:rsid w:val="008455F2"/>
    <w:rsid w:val="00857AAF"/>
    <w:rsid w:val="00874346"/>
    <w:rsid w:val="00884691"/>
    <w:rsid w:val="0088522F"/>
    <w:rsid w:val="00885BE0"/>
    <w:rsid w:val="008950F7"/>
    <w:rsid w:val="008A0CFC"/>
    <w:rsid w:val="008A3900"/>
    <w:rsid w:val="008A5D41"/>
    <w:rsid w:val="008A666F"/>
    <w:rsid w:val="008A7C6E"/>
    <w:rsid w:val="008B65EA"/>
    <w:rsid w:val="008C1D05"/>
    <w:rsid w:val="008C2F70"/>
    <w:rsid w:val="008C68C5"/>
    <w:rsid w:val="008C7B8D"/>
    <w:rsid w:val="008D223E"/>
    <w:rsid w:val="008D633E"/>
    <w:rsid w:val="008D739A"/>
    <w:rsid w:val="008D7ECD"/>
    <w:rsid w:val="008E29A8"/>
    <w:rsid w:val="008F4155"/>
    <w:rsid w:val="00901D6D"/>
    <w:rsid w:val="009042F3"/>
    <w:rsid w:val="00906DE8"/>
    <w:rsid w:val="00907B99"/>
    <w:rsid w:val="0091448C"/>
    <w:rsid w:val="00914499"/>
    <w:rsid w:val="00925943"/>
    <w:rsid w:val="00933AC1"/>
    <w:rsid w:val="00933C19"/>
    <w:rsid w:val="0093534E"/>
    <w:rsid w:val="00945E7B"/>
    <w:rsid w:val="00947DCF"/>
    <w:rsid w:val="0095081D"/>
    <w:rsid w:val="009548B8"/>
    <w:rsid w:val="00962A23"/>
    <w:rsid w:val="00962A9B"/>
    <w:rsid w:val="00963DA4"/>
    <w:rsid w:val="009642B8"/>
    <w:rsid w:val="009754EB"/>
    <w:rsid w:val="00975564"/>
    <w:rsid w:val="0097701D"/>
    <w:rsid w:val="009849D9"/>
    <w:rsid w:val="009954C4"/>
    <w:rsid w:val="00995E78"/>
    <w:rsid w:val="009A0102"/>
    <w:rsid w:val="009A0326"/>
    <w:rsid w:val="009A0F27"/>
    <w:rsid w:val="009A2766"/>
    <w:rsid w:val="009A4385"/>
    <w:rsid w:val="009A5EA3"/>
    <w:rsid w:val="009B0E09"/>
    <w:rsid w:val="009B4065"/>
    <w:rsid w:val="009B4543"/>
    <w:rsid w:val="009C1C15"/>
    <w:rsid w:val="009C4DFB"/>
    <w:rsid w:val="009C54F4"/>
    <w:rsid w:val="009D010F"/>
    <w:rsid w:val="009D3C33"/>
    <w:rsid w:val="009D3C62"/>
    <w:rsid w:val="009E5B1D"/>
    <w:rsid w:val="009F072D"/>
    <w:rsid w:val="009F3FAA"/>
    <w:rsid w:val="009F4A97"/>
    <w:rsid w:val="009F5D4E"/>
    <w:rsid w:val="009F6FEA"/>
    <w:rsid w:val="00A009CF"/>
    <w:rsid w:val="00A0228E"/>
    <w:rsid w:val="00A03F44"/>
    <w:rsid w:val="00A11E8A"/>
    <w:rsid w:val="00A173E2"/>
    <w:rsid w:val="00A237EC"/>
    <w:rsid w:val="00A26107"/>
    <w:rsid w:val="00A353C3"/>
    <w:rsid w:val="00A355F9"/>
    <w:rsid w:val="00A37101"/>
    <w:rsid w:val="00A44ACB"/>
    <w:rsid w:val="00A45E21"/>
    <w:rsid w:val="00A51526"/>
    <w:rsid w:val="00A54620"/>
    <w:rsid w:val="00A8120A"/>
    <w:rsid w:val="00A8141D"/>
    <w:rsid w:val="00A9281E"/>
    <w:rsid w:val="00A9633F"/>
    <w:rsid w:val="00AA246C"/>
    <w:rsid w:val="00AA3944"/>
    <w:rsid w:val="00AB0621"/>
    <w:rsid w:val="00AB143C"/>
    <w:rsid w:val="00AB6A8A"/>
    <w:rsid w:val="00AB78CF"/>
    <w:rsid w:val="00AE0682"/>
    <w:rsid w:val="00AE3241"/>
    <w:rsid w:val="00AE42CB"/>
    <w:rsid w:val="00AE64E3"/>
    <w:rsid w:val="00AE767D"/>
    <w:rsid w:val="00B06FCC"/>
    <w:rsid w:val="00B122E9"/>
    <w:rsid w:val="00B12389"/>
    <w:rsid w:val="00B13598"/>
    <w:rsid w:val="00B15F71"/>
    <w:rsid w:val="00B16C29"/>
    <w:rsid w:val="00B223C9"/>
    <w:rsid w:val="00B32FD8"/>
    <w:rsid w:val="00B4178D"/>
    <w:rsid w:val="00B42D63"/>
    <w:rsid w:val="00B43DD3"/>
    <w:rsid w:val="00B56803"/>
    <w:rsid w:val="00B757E2"/>
    <w:rsid w:val="00B8067B"/>
    <w:rsid w:val="00B8505E"/>
    <w:rsid w:val="00B9731E"/>
    <w:rsid w:val="00BA077F"/>
    <w:rsid w:val="00BB1AFD"/>
    <w:rsid w:val="00BB5579"/>
    <w:rsid w:val="00BC6170"/>
    <w:rsid w:val="00BD032F"/>
    <w:rsid w:val="00BE0511"/>
    <w:rsid w:val="00BE1AAF"/>
    <w:rsid w:val="00BE2524"/>
    <w:rsid w:val="00BF7F1C"/>
    <w:rsid w:val="00C04BE1"/>
    <w:rsid w:val="00C07223"/>
    <w:rsid w:val="00C14189"/>
    <w:rsid w:val="00C1516F"/>
    <w:rsid w:val="00C2121C"/>
    <w:rsid w:val="00C30361"/>
    <w:rsid w:val="00C312F3"/>
    <w:rsid w:val="00C31C40"/>
    <w:rsid w:val="00C33F85"/>
    <w:rsid w:val="00C357BA"/>
    <w:rsid w:val="00C3677B"/>
    <w:rsid w:val="00C42323"/>
    <w:rsid w:val="00C441E6"/>
    <w:rsid w:val="00C50064"/>
    <w:rsid w:val="00C5638F"/>
    <w:rsid w:val="00C56F3A"/>
    <w:rsid w:val="00C5785E"/>
    <w:rsid w:val="00C62B07"/>
    <w:rsid w:val="00C654A2"/>
    <w:rsid w:val="00C670E6"/>
    <w:rsid w:val="00C70C43"/>
    <w:rsid w:val="00C72AC2"/>
    <w:rsid w:val="00C73D89"/>
    <w:rsid w:val="00C811DC"/>
    <w:rsid w:val="00C8148B"/>
    <w:rsid w:val="00C82A4E"/>
    <w:rsid w:val="00C865AF"/>
    <w:rsid w:val="00C8668A"/>
    <w:rsid w:val="00C919FD"/>
    <w:rsid w:val="00C939F0"/>
    <w:rsid w:val="00C9549B"/>
    <w:rsid w:val="00CA1F30"/>
    <w:rsid w:val="00CA36FC"/>
    <w:rsid w:val="00CB4850"/>
    <w:rsid w:val="00CB4DE4"/>
    <w:rsid w:val="00CB5B44"/>
    <w:rsid w:val="00CB7E12"/>
    <w:rsid w:val="00CB7FE9"/>
    <w:rsid w:val="00CC27E4"/>
    <w:rsid w:val="00CC53DC"/>
    <w:rsid w:val="00CC7FAC"/>
    <w:rsid w:val="00CD1B97"/>
    <w:rsid w:val="00CD33FE"/>
    <w:rsid w:val="00CD54F4"/>
    <w:rsid w:val="00CE5D13"/>
    <w:rsid w:val="00CF0B4E"/>
    <w:rsid w:val="00D00C74"/>
    <w:rsid w:val="00D03807"/>
    <w:rsid w:val="00D038BF"/>
    <w:rsid w:val="00D066CD"/>
    <w:rsid w:val="00D103B4"/>
    <w:rsid w:val="00D104BB"/>
    <w:rsid w:val="00D11405"/>
    <w:rsid w:val="00D114C4"/>
    <w:rsid w:val="00D167B0"/>
    <w:rsid w:val="00D23BBE"/>
    <w:rsid w:val="00D27EF0"/>
    <w:rsid w:val="00D309D0"/>
    <w:rsid w:val="00D322D6"/>
    <w:rsid w:val="00D3667C"/>
    <w:rsid w:val="00D376A7"/>
    <w:rsid w:val="00D42740"/>
    <w:rsid w:val="00D51F05"/>
    <w:rsid w:val="00D60616"/>
    <w:rsid w:val="00D61172"/>
    <w:rsid w:val="00D61F16"/>
    <w:rsid w:val="00D62110"/>
    <w:rsid w:val="00D63390"/>
    <w:rsid w:val="00D6369F"/>
    <w:rsid w:val="00D65A88"/>
    <w:rsid w:val="00D65D79"/>
    <w:rsid w:val="00D847C6"/>
    <w:rsid w:val="00D8677C"/>
    <w:rsid w:val="00D87030"/>
    <w:rsid w:val="00D947B4"/>
    <w:rsid w:val="00D95878"/>
    <w:rsid w:val="00DA24DA"/>
    <w:rsid w:val="00DA58E0"/>
    <w:rsid w:val="00DA5917"/>
    <w:rsid w:val="00DB0A5E"/>
    <w:rsid w:val="00DB45A7"/>
    <w:rsid w:val="00DB497C"/>
    <w:rsid w:val="00DB7628"/>
    <w:rsid w:val="00DC256F"/>
    <w:rsid w:val="00DC2A7E"/>
    <w:rsid w:val="00DC573F"/>
    <w:rsid w:val="00DD6D16"/>
    <w:rsid w:val="00DE6294"/>
    <w:rsid w:val="00DE6F6F"/>
    <w:rsid w:val="00DF0D66"/>
    <w:rsid w:val="00DF79B9"/>
    <w:rsid w:val="00E02103"/>
    <w:rsid w:val="00E034D3"/>
    <w:rsid w:val="00E103E5"/>
    <w:rsid w:val="00E360EA"/>
    <w:rsid w:val="00E41378"/>
    <w:rsid w:val="00E4274D"/>
    <w:rsid w:val="00E4584B"/>
    <w:rsid w:val="00E46EC8"/>
    <w:rsid w:val="00E50360"/>
    <w:rsid w:val="00E515C8"/>
    <w:rsid w:val="00E55471"/>
    <w:rsid w:val="00E601E4"/>
    <w:rsid w:val="00E67736"/>
    <w:rsid w:val="00E70323"/>
    <w:rsid w:val="00E730D5"/>
    <w:rsid w:val="00E73AA7"/>
    <w:rsid w:val="00E84848"/>
    <w:rsid w:val="00E84B37"/>
    <w:rsid w:val="00E91847"/>
    <w:rsid w:val="00EA2661"/>
    <w:rsid w:val="00EA2B3A"/>
    <w:rsid w:val="00EB1F29"/>
    <w:rsid w:val="00EB5809"/>
    <w:rsid w:val="00EC0BF2"/>
    <w:rsid w:val="00EC6E65"/>
    <w:rsid w:val="00ED51A1"/>
    <w:rsid w:val="00ED5B34"/>
    <w:rsid w:val="00ED5C53"/>
    <w:rsid w:val="00EE020F"/>
    <w:rsid w:val="00EE0B7C"/>
    <w:rsid w:val="00EE5055"/>
    <w:rsid w:val="00EE60BC"/>
    <w:rsid w:val="00EE711F"/>
    <w:rsid w:val="00EF63E0"/>
    <w:rsid w:val="00EF642C"/>
    <w:rsid w:val="00F04C73"/>
    <w:rsid w:val="00F077DE"/>
    <w:rsid w:val="00F125DD"/>
    <w:rsid w:val="00F274C0"/>
    <w:rsid w:val="00F34494"/>
    <w:rsid w:val="00F3584A"/>
    <w:rsid w:val="00F40812"/>
    <w:rsid w:val="00F454CC"/>
    <w:rsid w:val="00F476E9"/>
    <w:rsid w:val="00F51618"/>
    <w:rsid w:val="00F61F23"/>
    <w:rsid w:val="00F62865"/>
    <w:rsid w:val="00F72CB3"/>
    <w:rsid w:val="00F7368A"/>
    <w:rsid w:val="00F74316"/>
    <w:rsid w:val="00F815FA"/>
    <w:rsid w:val="00F81CC3"/>
    <w:rsid w:val="00F850E2"/>
    <w:rsid w:val="00F85DFA"/>
    <w:rsid w:val="00F86E49"/>
    <w:rsid w:val="00F95BB9"/>
    <w:rsid w:val="00F96A29"/>
    <w:rsid w:val="00FA0457"/>
    <w:rsid w:val="00FA1432"/>
    <w:rsid w:val="00FA3CFC"/>
    <w:rsid w:val="00FA63E7"/>
    <w:rsid w:val="00FB0272"/>
    <w:rsid w:val="00FB4285"/>
    <w:rsid w:val="00FB5ABD"/>
    <w:rsid w:val="00FC1A3C"/>
    <w:rsid w:val="00FC5689"/>
    <w:rsid w:val="00FD0719"/>
    <w:rsid w:val="00FD1D52"/>
    <w:rsid w:val="00FD70E2"/>
    <w:rsid w:val="00FE0721"/>
    <w:rsid w:val="00FE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A37101"/>
    <w:pPr>
      <w:ind w:left="720"/>
      <w:contextualSpacing/>
    </w:pPr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uiPriority w:val="99"/>
    <w:rsid w:val="00D00C74"/>
  </w:style>
  <w:style w:type="paragraph" w:styleId="NormalWeb">
    <w:name w:val="Normal (Web)"/>
    <w:basedOn w:val="Normal"/>
    <w:rsid w:val="003F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uiPriority w:val="99"/>
    <w:qFormat/>
    <w:locked/>
    <w:rsid w:val="009D3C33"/>
    <w:rPr>
      <w:rFonts w:ascii="Times New Roman" w:hAnsi="Times New Roman" w:cs="Times New Roman" w:hint="default"/>
      <w:i/>
      <w:i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514BF3"/>
    <w:rPr>
      <w:rFonts w:cs="Calibri"/>
      <w:sz w:val="22"/>
      <w:szCs w:val="22"/>
      <w:lang w:val="en-GB" w:eastAsia="en-US"/>
    </w:rPr>
  </w:style>
  <w:style w:type="paragraph" w:customStyle="1" w:styleId="p0">
    <w:name w:val="p0"/>
    <w:basedOn w:val="Normal"/>
    <w:rsid w:val="001E299D"/>
    <w:pPr>
      <w:spacing w:after="0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8983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07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923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146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EDUCATION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2015-09-09T05:51:00Z</cp:lastPrinted>
  <dcterms:created xsi:type="dcterms:W3CDTF">2015-10-02T10:44:00Z</dcterms:created>
  <dcterms:modified xsi:type="dcterms:W3CDTF">2015-10-02T10:44:00Z</dcterms:modified>
</cp:coreProperties>
</file>