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A7" w:rsidRPr="00BF349B" w:rsidRDefault="00B05CA7" w:rsidP="00E53BF6">
      <w:pPr>
        <w:spacing w:after="0" w:line="240" w:lineRule="auto"/>
        <w:rPr>
          <w:rFonts w:ascii="Arial" w:hAnsi="Arial" w:cs="Arial"/>
          <w:b/>
          <w:sz w:val="24"/>
          <w:szCs w:val="24"/>
          <w:lang w:val="fr-FR"/>
        </w:rPr>
      </w:pPr>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B63282">
        <w:rPr>
          <w:rFonts w:cs="Arial"/>
          <w:sz w:val="22"/>
          <w:szCs w:val="22"/>
          <w:u w:val="none"/>
          <w:lang w:val="en-ZA"/>
        </w:rPr>
        <w:t>3</w:t>
      </w:r>
      <w:r w:rsidR="004C26F9">
        <w:rPr>
          <w:rFonts w:cs="Arial"/>
          <w:sz w:val="22"/>
          <w:szCs w:val="22"/>
          <w:u w:val="none"/>
          <w:lang w:val="en-ZA"/>
        </w:rPr>
        <w:t>3</w:t>
      </w:r>
      <w:r w:rsidR="00D56A2C">
        <w:rPr>
          <w:rFonts w:cs="Arial"/>
          <w:sz w:val="22"/>
          <w:szCs w:val="22"/>
          <w:u w:val="none"/>
          <w:lang w:val="en-ZA"/>
        </w:rPr>
        <w:t>1</w:t>
      </w:r>
    </w:p>
    <w:p w:rsidR="00D56A2C" w:rsidRPr="00D56A2C" w:rsidRDefault="00D56A2C" w:rsidP="0003040B">
      <w:pPr>
        <w:spacing w:before="100" w:beforeAutospacing="1" w:after="100" w:afterAutospacing="1" w:line="240" w:lineRule="auto"/>
        <w:ind w:left="567" w:hanging="567"/>
        <w:jc w:val="both"/>
        <w:outlineLvl w:val="0"/>
        <w:rPr>
          <w:rFonts w:ascii="Arial" w:hAnsi="Arial" w:cs="Arial"/>
          <w:b/>
          <w:noProof/>
          <w:lang w:val="af-ZA"/>
        </w:rPr>
      </w:pPr>
      <w:r w:rsidRPr="00D56A2C">
        <w:rPr>
          <w:rFonts w:ascii="Arial" w:hAnsi="Arial" w:cs="Arial"/>
          <w:b/>
          <w:noProof/>
          <w:lang w:val="af-ZA"/>
        </w:rPr>
        <w:t>331.</w:t>
      </w:r>
      <w:r w:rsidRPr="00D56A2C">
        <w:rPr>
          <w:rFonts w:ascii="Arial" w:hAnsi="Arial" w:cs="Arial"/>
          <w:b/>
          <w:noProof/>
          <w:lang w:val="af-ZA"/>
        </w:rPr>
        <w:tab/>
        <w:t>Ms C King (DA) to ask the Minister of Transport:</w:t>
      </w:r>
    </w:p>
    <w:p w:rsidR="00702C62" w:rsidRPr="0003040B" w:rsidRDefault="00D56A2C" w:rsidP="0003040B">
      <w:pPr>
        <w:spacing w:before="100" w:beforeAutospacing="1" w:after="100" w:afterAutospacing="1"/>
        <w:ind w:left="567"/>
        <w:jc w:val="both"/>
        <w:outlineLvl w:val="0"/>
        <w:rPr>
          <w:rFonts w:ascii="Arial" w:hAnsi="Arial" w:cs="Arial"/>
        </w:rPr>
      </w:pPr>
      <w:r w:rsidRPr="00D56A2C">
        <w:rPr>
          <w:rFonts w:ascii="Arial" w:hAnsi="Arial" w:cs="Arial"/>
        </w:rPr>
        <w:t>(a) What are the reasons for the Road Traffic Infringement Agency not having their latest Annual Report available via their website, (b) by what date will the specified report be posted on their website and (c) what processes and procedures exist to ensure that such public documents are posted on their website upon publication</w:t>
      </w:r>
      <w:bookmarkStart w:id="0" w:name="_GoBack"/>
      <w:bookmarkEnd w:id="0"/>
    </w:p>
    <w:p w:rsidR="009222A7" w:rsidRPr="009222A7" w:rsidRDefault="009222A7" w:rsidP="0003040B">
      <w:pPr>
        <w:spacing w:before="100" w:beforeAutospacing="1" w:after="100" w:afterAutospacing="1"/>
        <w:jc w:val="both"/>
        <w:outlineLvl w:val="0"/>
        <w:rPr>
          <w:rFonts w:ascii="Arial" w:hAnsi="Arial" w:cs="Arial"/>
          <w:b/>
        </w:rPr>
      </w:pPr>
      <w:r w:rsidRPr="009222A7">
        <w:rPr>
          <w:rFonts w:ascii="Arial" w:hAnsi="Arial" w:cs="Arial"/>
          <w:b/>
        </w:rPr>
        <w:t>REPLY</w:t>
      </w:r>
    </w:p>
    <w:p w:rsidR="009222A7" w:rsidRDefault="007C40A7" w:rsidP="0003040B">
      <w:pPr>
        <w:pStyle w:val="ListParagraph"/>
        <w:numPr>
          <w:ilvl w:val="0"/>
          <w:numId w:val="9"/>
        </w:numPr>
        <w:spacing w:after="0"/>
        <w:ind w:left="567" w:hanging="567"/>
        <w:jc w:val="both"/>
        <w:rPr>
          <w:rFonts w:ascii="Arial" w:hAnsi="Arial" w:cs="Arial"/>
          <w:lang w:val="en-ZA"/>
        </w:rPr>
      </w:pPr>
      <w:r>
        <w:rPr>
          <w:rFonts w:ascii="Arial" w:hAnsi="Arial" w:cs="Arial"/>
          <w:lang w:val="en-ZA"/>
        </w:rPr>
        <w:t>The RTIA Annual Report is very high resolution document that cannot be reduced to be a small size by even splitting it. A small portion of it is actual conversion to PDF while majority is in high resolution graphics. Website couldn’t accept it. We are making means to upload the aforementioned document to our website.</w:t>
      </w:r>
    </w:p>
    <w:p w:rsidR="007C40A7" w:rsidRDefault="007C40A7" w:rsidP="0003040B">
      <w:pPr>
        <w:pStyle w:val="ListParagraph"/>
        <w:spacing w:after="0"/>
        <w:ind w:left="567" w:hanging="567"/>
        <w:jc w:val="both"/>
        <w:rPr>
          <w:rFonts w:ascii="Arial" w:hAnsi="Arial" w:cs="Arial"/>
          <w:lang w:val="en-ZA"/>
        </w:rPr>
      </w:pPr>
    </w:p>
    <w:p w:rsidR="007C40A7" w:rsidRDefault="007C40A7" w:rsidP="0003040B">
      <w:pPr>
        <w:pStyle w:val="ListParagraph"/>
        <w:numPr>
          <w:ilvl w:val="0"/>
          <w:numId w:val="9"/>
        </w:numPr>
        <w:spacing w:after="0"/>
        <w:ind w:left="567" w:hanging="567"/>
        <w:jc w:val="both"/>
        <w:rPr>
          <w:rFonts w:ascii="Arial" w:hAnsi="Arial" w:cs="Arial"/>
          <w:lang w:val="en-ZA"/>
        </w:rPr>
      </w:pPr>
      <w:r>
        <w:rPr>
          <w:rFonts w:ascii="Arial" w:hAnsi="Arial" w:cs="Arial"/>
          <w:lang w:val="en-ZA"/>
        </w:rPr>
        <w:t>Latest date is Friday, 03 March 2017 to be posted onto our website.</w:t>
      </w:r>
    </w:p>
    <w:p w:rsidR="007C40A7" w:rsidRPr="007C40A7" w:rsidRDefault="007C40A7" w:rsidP="0003040B">
      <w:pPr>
        <w:pStyle w:val="ListParagraph"/>
        <w:ind w:left="567" w:hanging="567"/>
        <w:jc w:val="both"/>
        <w:rPr>
          <w:rFonts w:ascii="Arial" w:hAnsi="Arial" w:cs="Arial"/>
          <w:lang w:val="en-ZA"/>
        </w:rPr>
      </w:pPr>
    </w:p>
    <w:p w:rsidR="007C40A7" w:rsidRPr="007C40A7" w:rsidRDefault="000B4AEA" w:rsidP="0003040B">
      <w:pPr>
        <w:pStyle w:val="ListParagraph"/>
        <w:numPr>
          <w:ilvl w:val="0"/>
          <w:numId w:val="9"/>
        </w:numPr>
        <w:spacing w:after="0"/>
        <w:ind w:left="567" w:hanging="567"/>
        <w:jc w:val="both"/>
        <w:rPr>
          <w:rFonts w:ascii="Arial" w:hAnsi="Arial" w:cs="Arial"/>
          <w:lang w:val="en-ZA"/>
        </w:rPr>
      </w:pPr>
      <w:r w:rsidRPr="000B4AEA">
        <w:rPr>
          <w:rFonts w:ascii="Arial" w:hAnsi="Arial" w:cs="Arial"/>
        </w:rPr>
        <w:t xml:space="preserve">The RTIA Policy on Performance Information management provides that the audited annual report should be approved by the Board (Audit and Risk Committee) be submitted to the Department of Transport, National Treasury and the Auditor-General. </w:t>
      </w:r>
      <w:r>
        <w:rPr>
          <w:rFonts w:ascii="Arial" w:hAnsi="Arial" w:cs="Arial"/>
        </w:rPr>
        <w:t>After such approvals it is presented to the Minister of Transport at the Annual General Meeting where after it is tabled at Parliament. Once, the Annual Report has been tabled at Parliament, the Agency then can publish it onto the website.</w:t>
      </w:r>
    </w:p>
    <w:sectPr w:rsidR="007C40A7" w:rsidRPr="007C40A7" w:rsidSect="0003040B">
      <w:pgSz w:w="12240" w:h="15840"/>
      <w:pgMar w:top="568" w:right="90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EE6" w:rsidRDefault="00210EE6" w:rsidP="00DB1508">
      <w:pPr>
        <w:spacing w:after="0" w:line="240" w:lineRule="auto"/>
      </w:pPr>
      <w:r>
        <w:separator/>
      </w:r>
    </w:p>
  </w:endnote>
  <w:endnote w:type="continuationSeparator" w:id="1">
    <w:p w:rsidR="00210EE6" w:rsidRDefault="00210EE6"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EE6" w:rsidRDefault="00210EE6" w:rsidP="00DB1508">
      <w:pPr>
        <w:spacing w:after="0" w:line="240" w:lineRule="auto"/>
      </w:pPr>
      <w:r>
        <w:separator/>
      </w:r>
    </w:p>
  </w:footnote>
  <w:footnote w:type="continuationSeparator" w:id="1">
    <w:p w:rsidR="00210EE6" w:rsidRDefault="00210EE6"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F4EF5"/>
    <w:multiLevelType w:val="hybridMultilevel"/>
    <w:tmpl w:val="3EB638D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6"/>
  </w:num>
  <w:num w:numId="6">
    <w:abstractNumId w:val="1"/>
  </w:num>
  <w:num w:numId="7">
    <w:abstractNumId w:val="5"/>
  </w:num>
  <w:num w:numId="8">
    <w:abstractNumId w:val="4"/>
  </w:num>
  <w:num w:numId="9">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5957"/>
    <w:rsid w:val="000226DD"/>
    <w:rsid w:val="00026FD9"/>
    <w:rsid w:val="0003040B"/>
    <w:rsid w:val="00031989"/>
    <w:rsid w:val="00031CFF"/>
    <w:rsid w:val="000333D9"/>
    <w:rsid w:val="00041985"/>
    <w:rsid w:val="00044AC4"/>
    <w:rsid w:val="0005130F"/>
    <w:rsid w:val="00051C53"/>
    <w:rsid w:val="0005391D"/>
    <w:rsid w:val="00055A79"/>
    <w:rsid w:val="00065792"/>
    <w:rsid w:val="000773B2"/>
    <w:rsid w:val="00080CA6"/>
    <w:rsid w:val="00082A4E"/>
    <w:rsid w:val="0009500E"/>
    <w:rsid w:val="000B01FF"/>
    <w:rsid w:val="000B4AEA"/>
    <w:rsid w:val="000C1C57"/>
    <w:rsid w:val="000C3487"/>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12B4"/>
    <w:rsid w:val="00173751"/>
    <w:rsid w:val="001828D3"/>
    <w:rsid w:val="001B2E53"/>
    <w:rsid w:val="001C323C"/>
    <w:rsid w:val="001C32E4"/>
    <w:rsid w:val="001D5E1B"/>
    <w:rsid w:val="001E1B86"/>
    <w:rsid w:val="001F0CED"/>
    <w:rsid w:val="00202511"/>
    <w:rsid w:val="002026BE"/>
    <w:rsid w:val="00204538"/>
    <w:rsid w:val="00206B22"/>
    <w:rsid w:val="00210EE6"/>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C4BE9"/>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4A56"/>
    <w:rsid w:val="003B15B6"/>
    <w:rsid w:val="003C53EF"/>
    <w:rsid w:val="003C785A"/>
    <w:rsid w:val="003D7ABC"/>
    <w:rsid w:val="003F7CE2"/>
    <w:rsid w:val="0040066D"/>
    <w:rsid w:val="004016C1"/>
    <w:rsid w:val="00402ED4"/>
    <w:rsid w:val="0040578A"/>
    <w:rsid w:val="0040684E"/>
    <w:rsid w:val="004161BA"/>
    <w:rsid w:val="00420BFA"/>
    <w:rsid w:val="00422CB0"/>
    <w:rsid w:val="0042351F"/>
    <w:rsid w:val="00423E34"/>
    <w:rsid w:val="004253F6"/>
    <w:rsid w:val="00426E6B"/>
    <w:rsid w:val="00430277"/>
    <w:rsid w:val="00436E39"/>
    <w:rsid w:val="00451494"/>
    <w:rsid w:val="00460FD2"/>
    <w:rsid w:val="004679CC"/>
    <w:rsid w:val="0047634E"/>
    <w:rsid w:val="004813B8"/>
    <w:rsid w:val="00493015"/>
    <w:rsid w:val="00495833"/>
    <w:rsid w:val="004A00D3"/>
    <w:rsid w:val="004A62DE"/>
    <w:rsid w:val="004B251D"/>
    <w:rsid w:val="004C26F9"/>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B220E"/>
    <w:rsid w:val="005D5448"/>
    <w:rsid w:val="005E123E"/>
    <w:rsid w:val="005F20B1"/>
    <w:rsid w:val="005F3F35"/>
    <w:rsid w:val="005F630B"/>
    <w:rsid w:val="006009A0"/>
    <w:rsid w:val="00604285"/>
    <w:rsid w:val="006140CA"/>
    <w:rsid w:val="00617B5C"/>
    <w:rsid w:val="00625C95"/>
    <w:rsid w:val="00637B39"/>
    <w:rsid w:val="006748E3"/>
    <w:rsid w:val="00674DE6"/>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F0BDD"/>
    <w:rsid w:val="006F2271"/>
    <w:rsid w:val="006F4245"/>
    <w:rsid w:val="00702C62"/>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40A7"/>
    <w:rsid w:val="007C7CC7"/>
    <w:rsid w:val="007D15E4"/>
    <w:rsid w:val="007D3628"/>
    <w:rsid w:val="007F0FBD"/>
    <w:rsid w:val="007F1A03"/>
    <w:rsid w:val="007F24B0"/>
    <w:rsid w:val="007F5F7B"/>
    <w:rsid w:val="00802076"/>
    <w:rsid w:val="00803067"/>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24F0"/>
    <w:rsid w:val="00856F99"/>
    <w:rsid w:val="0086133C"/>
    <w:rsid w:val="008A3260"/>
    <w:rsid w:val="008A52D5"/>
    <w:rsid w:val="008B2E50"/>
    <w:rsid w:val="008B4716"/>
    <w:rsid w:val="008C0374"/>
    <w:rsid w:val="008C2F92"/>
    <w:rsid w:val="008E13A6"/>
    <w:rsid w:val="008F0979"/>
    <w:rsid w:val="00913EED"/>
    <w:rsid w:val="00916A9F"/>
    <w:rsid w:val="00916CE7"/>
    <w:rsid w:val="00921801"/>
    <w:rsid w:val="009222A7"/>
    <w:rsid w:val="00926370"/>
    <w:rsid w:val="00926938"/>
    <w:rsid w:val="00930DC4"/>
    <w:rsid w:val="0093674F"/>
    <w:rsid w:val="009405C3"/>
    <w:rsid w:val="00941DB4"/>
    <w:rsid w:val="00945008"/>
    <w:rsid w:val="00945835"/>
    <w:rsid w:val="00955052"/>
    <w:rsid w:val="0095668D"/>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253F0"/>
    <w:rsid w:val="00A33285"/>
    <w:rsid w:val="00A4192C"/>
    <w:rsid w:val="00A44B9A"/>
    <w:rsid w:val="00A46CC2"/>
    <w:rsid w:val="00A55457"/>
    <w:rsid w:val="00A750D6"/>
    <w:rsid w:val="00A756F5"/>
    <w:rsid w:val="00A75AE8"/>
    <w:rsid w:val="00A87430"/>
    <w:rsid w:val="00A90242"/>
    <w:rsid w:val="00A90517"/>
    <w:rsid w:val="00A910A7"/>
    <w:rsid w:val="00A913F5"/>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3282"/>
    <w:rsid w:val="00B66DDB"/>
    <w:rsid w:val="00B75F59"/>
    <w:rsid w:val="00B90502"/>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85579"/>
    <w:rsid w:val="00C92817"/>
    <w:rsid w:val="00CA3593"/>
    <w:rsid w:val="00CB640B"/>
    <w:rsid w:val="00CC164A"/>
    <w:rsid w:val="00CE1573"/>
    <w:rsid w:val="00CE54D8"/>
    <w:rsid w:val="00CF5BC7"/>
    <w:rsid w:val="00D12E4F"/>
    <w:rsid w:val="00D222DF"/>
    <w:rsid w:val="00D444E5"/>
    <w:rsid w:val="00D56A2C"/>
    <w:rsid w:val="00D74AD1"/>
    <w:rsid w:val="00D82AB0"/>
    <w:rsid w:val="00D90FFC"/>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011C5"/>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0378F-CE52-475C-A73B-F70E0F52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Wayne</cp:lastModifiedBy>
  <cp:revision>4</cp:revision>
  <cp:lastPrinted>2017-02-28T12:43:00Z</cp:lastPrinted>
  <dcterms:created xsi:type="dcterms:W3CDTF">2017-03-06T14:55:00Z</dcterms:created>
  <dcterms:modified xsi:type="dcterms:W3CDTF">2017-03-06T15:15:00Z</dcterms:modified>
</cp:coreProperties>
</file>