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8B2453">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2352675</wp:posOffset>
            </wp:positionH>
            <wp:positionV relativeFrom="line">
              <wp:posOffset>-118110</wp:posOffset>
            </wp:positionV>
            <wp:extent cx="110490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a:stretch>
                      <a:fillRect/>
                    </a:stretch>
                  </pic:blipFill>
                  <pic:spPr bwMode="auto">
                    <a:xfrm>
                      <a:off x="0" y="0"/>
                      <a:ext cx="110490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23280C" w:rsidRPr="0023280C">
        <w:rPr>
          <w:rFonts w:ascii="Arial" w:hAnsi="Arial" w:cs="Arial"/>
          <w:b/>
          <w:sz w:val="24"/>
          <w:szCs w:val="24"/>
        </w:rPr>
        <w:t>3307.</w:t>
      </w:r>
      <w:r w:rsidR="0023280C" w:rsidRPr="0023280C">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23280C" w:rsidRPr="0023280C" w:rsidRDefault="0023280C" w:rsidP="0023280C">
      <w:pPr>
        <w:spacing w:before="100" w:beforeAutospacing="1" w:after="100" w:afterAutospacing="1" w:line="276" w:lineRule="auto"/>
        <w:jc w:val="both"/>
        <w:rPr>
          <w:rFonts w:ascii="Arial" w:eastAsia="Calibri" w:hAnsi="Arial" w:cs="Arial"/>
          <w:b/>
          <w:lang w:val="af-ZA"/>
        </w:rPr>
      </w:pPr>
      <w:r w:rsidRPr="0023280C">
        <w:rPr>
          <w:rFonts w:ascii="Arial" w:eastAsia="Calibri" w:hAnsi="Arial" w:cs="Arial"/>
          <w:b/>
          <w:lang w:val="af-ZA"/>
        </w:rPr>
        <w:t xml:space="preserve">Ms N V Mente (EFF) to ask the Minister of Public Service and Administration: </w:t>
      </w:r>
    </w:p>
    <w:p w:rsidR="0023280C" w:rsidRPr="0023280C" w:rsidRDefault="0023280C" w:rsidP="0023280C">
      <w:pPr>
        <w:spacing w:before="100" w:beforeAutospacing="1" w:after="100" w:afterAutospacing="1" w:line="276" w:lineRule="auto"/>
        <w:ind w:left="720" w:hanging="720"/>
        <w:jc w:val="both"/>
        <w:rPr>
          <w:rFonts w:ascii="Arial" w:eastAsia="Calibri" w:hAnsi="Arial" w:cs="Arial"/>
          <w:lang w:val="af-ZA"/>
        </w:rPr>
      </w:pPr>
      <w:r w:rsidRPr="0023280C">
        <w:rPr>
          <w:rFonts w:ascii="Arial" w:eastAsia="Calibri" w:hAnsi="Arial" w:cs="Arial"/>
          <w:lang w:val="af-ZA"/>
        </w:rPr>
        <w:t>(1)</w:t>
      </w:r>
      <w:r w:rsidRPr="0023280C">
        <w:rPr>
          <w:rFonts w:ascii="Arial" w:eastAsia="Calibri" w:hAnsi="Arial" w:cs="Arial"/>
          <w:lang w:val="af-ZA"/>
        </w:rPr>
        <w:tab/>
        <w:t>(a) On what date was the information technology (IT) infrastructure of (i) her department and (ii) entities reporting to her last upgraded or updated, (b) what is the name of the company contracted to do the upgrades, (c) what was the monetary value of the contract and (d) what is the name of each IT system that was upgraded;</w:t>
      </w:r>
    </w:p>
    <w:p w:rsidR="0023280C" w:rsidRDefault="0023280C" w:rsidP="0023280C">
      <w:pPr>
        <w:spacing w:before="100" w:beforeAutospacing="1" w:after="100" w:afterAutospacing="1" w:line="276" w:lineRule="auto"/>
        <w:ind w:left="720" w:hanging="720"/>
        <w:jc w:val="both"/>
        <w:rPr>
          <w:rFonts w:ascii="Arial" w:eastAsia="Calibri" w:hAnsi="Arial" w:cs="Arial"/>
          <w:lang w:val="af-ZA"/>
        </w:rPr>
      </w:pPr>
      <w:r w:rsidRPr="0023280C">
        <w:rPr>
          <w:rFonts w:ascii="Arial" w:eastAsia="Calibri" w:hAnsi="Arial" w:cs="Arial"/>
          <w:lang w:val="af-ZA"/>
        </w:rPr>
        <w:t>(2)</w:t>
      </w:r>
      <w:r w:rsidRPr="0023280C">
        <w:rPr>
          <w:rFonts w:ascii="Arial" w:eastAsia="Calibri" w:hAnsi="Arial" w:cs="Arial"/>
          <w:lang w:val="af-ZA"/>
        </w:rPr>
        <w:tab/>
        <w:t>(a) what is the name of the company that is currently responsible for the maintenance of the IT systems of (i) her department and (ii) entities reporting to her and (b) what is the value of the contract?</w:t>
      </w:r>
      <w:r w:rsidRPr="0023280C">
        <w:rPr>
          <w:rFonts w:ascii="Arial" w:eastAsia="Calibri" w:hAnsi="Arial" w:cs="Arial"/>
          <w:lang w:val="af-ZA"/>
        </w:rPr>
        <w:tab/>
      </w:r>
      <w:r w:rsidRPr="0023280C">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23280C">
        <w:rPr>
          <w:rFonts w:ascii="Arial" w:eastAsia="Calibri" w:hAnsi="Arial" w:cs="Arial"/>
          <w:sz w:val="22"/>
          <w:szCs w:val="22"/>
          <w:lang w:val="af-ZA"/>
        </w:rPr>
        <w:t>NW3744E</w:t>
      </w:r>
    </w:p>
    <w:p w:rsidR="00823099" w:rsidRDefault="00823099" w:rsidP="00823099">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133A7F" w:rsidRPr="00133A7F" w:rsidRDefault="00FD2BB9" w:rsidP="00823099">
      <w:pPr>
        <w:tabs>
          <w:tab w:val="left" w:pos="7545"/>
        </w:tabs>
        <w:spacing w:before="100" w:beforeAutospacing="1" w:after="100" w:afterAutospacing="1" w:line="276" w:lineRule="auto"/>
        <w:jc w:val="both"/>
        <w:rPr>
          <w:rFonts w:ascii="Arial" w:hAnsi="Arial" w:cs="Arial"/>
          <w:lang w:val="en-ZA"/>
        </w:rPr>
      </w:pPr>
      <w:r w:rsidRPr="00133A7F">
        <w:rPr>
          <w:rFonts w:ascii="Arial" w:hAnsi="Arial" w:cs="Arial"/>
          <w:lang w:val="en-ZA"/>
        </w:rPr>
        <w:t xml:space="preserve">Annual </w:t>
      </w:r>
      <w:r>
        <w:rPr>
          <w:rFonts w:ascii="Arial" w:hAnsi="Arial" w:cs="Arial"/>
          <w:lang w:val="en-ZA"/>
        </w:rPr>
        <w:t xml:space="preserve">Reports of </w:t>
      </w:r>
      <w:r w:rsidRPr="00133A7F">
        <w:rPr>
          <w:rFonts w:ascii="Arial" w:hAnsi="Arial" w:cs="Arial"/>
          <w:lang w:val="en-ZA"/>
        </w:rPr>
        <w:t>the (</w:t>
      </w:r>
      <w:proofErr w:type="spellStart"/>
      <w:r w:rsidRPr="00133A7F">
        <w:rPr>
          <w:rFonts w:ascii="Arial" w:hAnsi="Arial" w:cs="Arial"/>
          <w:lang w:val="en-ZA"/>
        </w:rPr>
        <w:t>i</w:t>
      </w:r>
      <w:proofErr w:type="spellEnd"/>
      <w:r w:rsidRPr="00133A7F">
        <w:rPr>
          <w:rFonts w:ascii="Arial" w:hAnsi="Arial" w:cs="Arial"/>
          <w:lang w:val="en-ZA"/>
        </w:rPr>
        <w:t>) Department of Public Serv</w:t>
      </w:r>
      <w:r w:rsidR="007C0507">
        <w:rPr>
          <w:rFonts w:ascii="Arial" w:hAnsi="Arial" w:cs="Arial"/>
          <w:lang w:val="en-ZA"/>
        </w:rPr>
        <w:t>ice and Administration and (ii)</w:t>
      </w:r>
      <w:r>
        <w:rPr>
          <w:rFonts w:ascii="Arial" w:hAnsi="Arial" w:cs="Arial"/>
          <w:lang w:val="en-ZA"/>
        </w:rPr>
        <w:t xml:space="preserve"> its </w:t>
      </w:r>
      <w:r w:rsidRPr="00133A7F">
        <w:rPr>
          <w:rFonts w:ascii="Arial" w:hAnsi="Arial" w:cs="Arial"/>
          <w:lang w:val="en-ZA"/>
        </w:rPr>
        <w:t>en</w:t>
      </w:r>
      <w:r>
        <w:rPr>
          <w:rFonts w:ascii="Arial" w:hAnsi="Arial" w:cs="Arial"/>
          <w:lang w:val="en-ZA"/>
        </w:rPr>
        <w:t xml:space="preserve">tities tabled in Parliament recently </w:t>
      </w:r>
      <w:r w:rsidR="00CE442B">
        <w:rPr>
          <w:rFonts w:ascii="Arial" w:hAnsi="Arial" w:cs="Arial"/>
          <w:lang w:val="en-ZA"/>
        </w:rPr>
        <w:t>include</w:t>
      </w:r>
      <w:r w:rsidR="007C0507">
        <w:rPr>
          <w:rFonts w:ascii="Arial" w:hAnsi="Arial" w:cs="Arial"/>
          <w:lang w:val="en-ZA"/>
        </w:rPr>
        <w:t xml:space="preserve"> their</w:t>
      </w:r>
      <w:r w:rsidR="00CE442B">
        <w:rPr>
          <w:rFonts w:ascii="Arial" w:hAnsi="Arial" w:cs="Arial"/>
          <w:lang w:val="en-ZA"/>
        </w:rPr>
        <w:t xml:space="preserve"> </w:t>
      </w:r>
      <w:r w:rsidR="00133A7F">
        <w:rPr>
          <w:rFonts w:ascii="Arial" w:hAnsi="Arial" w:cs="Arial"/>
          <w:lang w:val="en-ZA"/>
        </w:rPr>
        <w:t>Information Technology</w:t>
      </w:r>
      <w:r w:rsidR="00133A7F" w:rsidRPr="00133A7F">
        <w:rPr>
          <w:rFonts w:ascii="Arial" w:hAnsi="Arial" w:cs="Arial"/>
          <w:lang w:val="en-ZA"/>
        </w:rPr>
        <w:t xml:space="preserve"> </w:t>
      </w:r>
      <w:r w:rsidR="00133A7F">
        <w:rPr>
          <w:rFonts w:ascii="Arial" w:hAnsi="Arial" w:cs="Arial"/>
          <w:lang w:val="en-ZA"/>
        </w:rPr>
        <w:t>(IT) I</w:t>
      </w:r>
      <w:r w:rsidR="00CE442B">
        <w:rPr>
          <w:rFonts w:ascii="Arial" w:hAnsi="Arial" w:cs="Arial"/>
          <w:lang w:val="en-ZA"/>
        </w:rPr>
        <w:t xml:space="preserve">nfrastructure. </w:t>
      </w:r>
    </w:p>
    <w:p w:rsidR="00133A7F" w:rsidRDefault="00133A7F">
      <w:pPr>
        <w:tabs>
          <w:tab w:val="left" w:pos="7545"/>
        </w:tabs>
        <w:spacing w:before="100" w:beforeAutospacing="1" w:after="100" w:afterAutospacing="1" w:line="276" w:lineRule="auto"/>
        <w:jc w:val="both"/>
        <w:rPr>
          <w:rFonts w:ascii="Arial" w:hAnsi="Arial" w:cs="Arial"/>
          <w:b/>
          <w:lang w:val="en-ZA"/>
        </w:rPr>
      </w:pPr>
      <w:bookmarkStart w:id="0" w:name="_GoBack"/>
      <w:bookmarkEnd w:id="0"/>
    </w:p>
    <w:sectPr w:rsidR="00133A7F"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B0" w:rsidRDefault="00977CB0">
      <w:r>
        <w:separator/>
      </w:r>
    </w:p>
  </w:endnote>
  <w:endnote w:type="continuationSeparator" w:id="0">
    <w:p w:rsidR="00977CB0" w:rsidRDefault="00977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23280C" w:rsidP="0065307E">
    <w:pPr>
      <w:pStyle w:val="Footer"/>
      <w:jc w:val="both"/>
      <w:rPr>
        <w:rFonts w:ascii="Arial" w:hAnsi="Arial" w:cs="Arial"/>
        <w:b/>
        <w:color w:val="808080"/>
        <w:sz w:val="22"/>
        <w:szCs w:val="22"/>
      </w:rPr>
    </w:pPr>
    <w:r w:rsidRPr="0023280C">
      <w:rPr>
        <w:rFonts w:ascii="Arial" w:hAnsi="Arial" w:cs="Arial"/>
        <w:b/>
        <w:color w:val="808080"/>
        <w:sz w:val="22"/>
        <w:szCs w:val="22"/>
      </w:rPr>
      <w:t>Reply to the Parliamentary Question 3307</w:t>
    </w:r>
    <w:r w:rsidRPr="0023280C">
      <w:rPr>
        <w:rFonts w:ascii="Arial" w:hAnsi="Arial" w:cs="Arial"/>
        <w:b/>
        <w:color w:val="808080"/>
        <w:sz w:val="22"/>
        <w:szCs w:val="22"/>
      </w:rPr>
      <w:tab/>
      <w:t xml:space="preserve"> [NW3744E] ask by Ms N V </w:t>
    </w:r>
    <w:proofErr w:type="spellStart"/>
    <w:r w:rsidRPr="0023280C">
      <w:rPr>
        <w:rFonts w:ascii="Arial" w:hAnsi="Arial" w:cs="Arial"/>
        <w:b/>
        <w:color w:val="808080"/>
        <w:sz w:val="22"/>
        <w:szCs w:val="22"/>
      </w:rPr>
      <w:t>Mente</w:t>
    </w:r>
    <w:proofErr w:type="spellEnd"/>
    <w:r w:rsidRPr="0023280C">
      <w:rPr>
        <w:rFonts w:ascii="Arial" w:hAnsi="Arial" w:cs="Arial"/>
        <w:b/>
        <w:color w:val="808080"/>
        <w:sz w:val="22"/>
        <w:szCs w:val="22"/>
      </w:rPr>
      <w:t xml:space="preserve"> (EFF) to the Minister for the Public Service and Administration </w:t>
    </w:r>
    <w:r w:rsidR="007C2240" w:rsidRPr="007C2240">
      <w:rPr>
        <w:rFonts w:ascii="Arial" w:hAnsi="Arial" w:cs="Arial"/>
        <w:b/>
        <w:color w:val="808080"/>
        <w:sz w:val="22"/>
        <w:szCs w:val="22"/>
      </w:rPr>
      <w:t xml:space="preserve"> </w:t>
    </w:r>
    <w:r w:rsidR="004E606D" w:rsidRPr="004E606D">
      <w:rPr>
        <w:rFonts w:ascii="Arial" w:hAnsi="Arial" w:cs="Arial"/>
        <w:b/>
        <w:color w:val="808080"/>
        <w:sz w:val="22"/>
        <w:szCs w:val="22"/>
      </w:rPr>
      <w:t xml:space="preserve">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E65BA1" w:rsidRDefault="00E65BA1" w:rsidP="00E43441">
    <w:pPr>
      <w:pStyle w:val="Footer"/>
      <w:jc w:val="both"/>
      <w:rPr>
        <w:rFonts w:ascii="Arial" w:hAnsi="Arial" w:cs="Arial"/>
        <w:b/>
        <w:color w:val="808080"/>
        <w:sz w:val="22"/>
        <w:szCs w:val="22"/>
      </w:rPr>
    </w:pPr>
    <w:r w:rsidRPr="00E65BA1">
      <w:rPr>
        <w:rFonts w:ascii="Arial" w:hAnsi="Arial" w:cs="Arial"/>
        <w:b/>
        <w:color w:val="80808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B0" w:rsidRDefault="00977CB0">
      <w:r>
        <w:separator/>
      </w:r>
    </w:p>
  </w:footnote>
  <w:footnote w:type="continuationSeparator" w:id="0">
    <w:p w:rsidR="00977CB0" w:rsidRDefault="00977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DB56DE"/>
    <w:multiLevelType w:val="hybridMultilevel"/>
    <w:tmpl w:val="45B0C78A"/>
    <w:lvl w:ilvl="0" w:tplc="0BAE4E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5567DA4"/>
    <w:multiLevelType w:val="hybridMultilevel"/>
    <w:tmpl w:val="296C6AFA"/>
    <w:lvl w:ilvl="0" w:tplc="1D9075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186B38"/>
    <w:multiLevelType w:val="hybridMultilevel"/>
    <w:tmpl w:val="7E1A13E4"/>
    <w:lvl w:ilvl="0" w:tplc="F566D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1CC6097"/>
    <w:multiLevelType w:val="hybridMultilevel"/>
    <w:tmpl w:val="7952AF88"/>
    <w:lvl w:ilvl="0" w:tplc="E0281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67F62"/>
    <w:multiLevelType w:val="hybridMultilevel"/>
    <w:tmpl w:val="275093B0"/>
    <w:lvl w:ilvl="0" w:tplc="EFEE1E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7"/>
  </w:num>
  <w:num w:numId="5">
    <w:abstractNumId w:val="2"/>
  </w:num>
  <w:num w:numId="6">
    <w:abstractNumId w:val="4"/>
  </w:num>
  <w:num w:numId="7">
    <w:abstractNumId w:val="11"/>
  </w:num>
  <w:num w:numId="8">
    <w:abstractNumId w:val="16"/>
  </w:num>
  <w:num w:numId="9">
    <w:abstractNumId w:val="3"/>
  </w:num>
  <w:num w:numId="10">
    <w:abstractNumId w:val="8"/>
  </w:num>
  <w:num w:numId="11">
    <w:abstractNumId w:val="15"/>
  </w:num>
  <w:num w:numId="12">
    <w:abstractNumId w:val="10"/>
  </w:num>
  <w:num w:numId="13">
    <w:abstractNumId w:val="5"/>
  </w:num>
  <w:num w:numId="14">
    <w:abstractNumId w:val="9"/>
  </w:num>
  <w:num w:numId="15">
    <w:abstractNumId w:val="0"/>
  </w:num>
  <w:num w:numId="16">
    <w:abstractNumId w:val="18"/>
  </w:num>
  <w:num w:numId="17">
    <w:abstractNumId w:val="19"/>
  </w:num>
  <w:num w:numId="18">
    <w:abstractNumId w:val="14"/>
  </w:num>
  <w:num w:numId="19">
    <w:abstractNumId w:val="13"/>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228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
  <w:rsids>
    <w:rsidRoot w:val="00285C47"/>
    <w:rsid w:val="00000B40"/>
    <w:rsid w:val="0000761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23D7"/>
    <w:rsid w:val="001147C9"/>
    <w:rsid w:val="00133A7F"/>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3280C"/>
    <w:rsid w:val="00243AE3"/>
    <w:rsid w:val="002441DB"/>
    <w:rsid w:val="00273458"/>
    <w:rsid w:val="00273D81"/>
    <w:rsid w:val="00280378"/>
    <w:rsid w:val="00281A23"/>
    <w:rsid w:val="0028475F"/>
    <w:rsid w:val="00285C47"/>
    <w:rsid w:val="00290529"/>
    <w:rsid w:val="002A06C8"/>
    <w:rsid w:val="002A1D4D"/>
    <w:rsid w:val="002C432E"/>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2C41"/>
    <w:rsid w:val="003A33F5"/>
    <w:rsid w:val="003B0723"/>
    <w:rsid w:val="003B727B"/>
    <w:rsid w:val="003C35D3"/>
    <w:rsid w:val="003D107F"/>
    <w:rsid w:val="003E2A0B"/>
    <w:rsid w:val="003F414F"/>
    <w:rsid w:val="00402FAC"/>
    <w:rsid w:val="00410A00"/>
    <w:rsid w:val="00414DD4"/>
    <w:rsid w:val="00417319"/>
    <w:rsid w:val="00422DFC"/>
    <w:rsid w:val="00424CEF"/>
    <w:rsid w:val="0042667A"/>
    <w:rsid w:val="00435FEA"/>
    <w:rsid w:val="0045003C"/>
    <w:rsid w:val="00476121"/>
    <w:rsid w:val="00492D7D"/>
    <w:rsid w:val="004A396E"/>
    <w:rsid w:val="004B1243"/>
    <w:rsid w:val="004B1BEF"/>
    <w:rsid w:val="004B53B3"/>
    <w:rsid w:val="004B61E6"/>
    <w:rsid w:val="004D2B26"/>
    <w:rsid w:val="004D3813"/>
    <w:rsid w:val="004E606D"/>
    <w:rsid w:val="004E615D"/>
    <w:rsid w:val="004F1A9B"/>
    <w:rsid w:val="004F32B5"/>
    <w:rsid w:val="004F520F"/>
    <w:rsid w:val="00503E60"/>
    <w:rsid w:val="005107AF"/>
    <w:rsid w:val="00513555"/>
    <w:rsid w:val="00514FC4"/>
    <w:rsid w:val="005207DE"/>
    <w:rsid w:val="00536A20"/>
    <w:rsid w:val="005450F6"/>
    <w:rsid w:val="00555570"/>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5307E"/>
    <w:rsid w:val="00654CD4"/>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95717"/>
    <w:rsid w:val="007A3CF9"/>
    <w:rsid w:val="007B2B03"/>
    <w:rsid w:val="007C0507"/>
    <w:rsid w:val="007C2240"/>
    <w:rsid w:val="007C2727"/>
    <w:rsid w:val="007C6706"/>
    <w:rsid w:val="007D0B99"/>
    <w:rsid w:val="007F0DC6"/>
    <w:rsid w:val="00811AA5"/>
    <w:rsid w:val="008123E9"/>
    <w:rsid w:val="00817485"/>
    <w:rsid w:val="00823099"/>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6D26"/>
    <w:rsid w:val="009410F4"/>
    <w:rsid w:val="00945680"/>
    <w:rsid w:val="0095084A"/>
    <w:rsid w:val="00960CFF"/>
    <w:rsid w:val="00961D75"/>
    <w:rsid w:val="0096273C"/>
    <w:rsid w:val="00977CB0"/>
    <w:rsid w:val="00984C68"/>
    <w:rsid w:val="00993FD3"/>
    <w:rsid w:val="009B42E4"/>
    <w:rsid w:val="009C18C8"/>
    <w:rsid w:val="009C1D18"/>
    <w:rsid w:val="009E5840"/>
    <w:rsid w:val="009F1611"/>
    <w:rsid w:val="009F4BB7"/>
    <w:rsid w:val="00A0326A"/>
    <w:rsid w:val="00A11497"/>
    <w:rsid w:val="00A14834"/>
    <w:rsid w:val="00A250F5"/>
    <w:rsid w:val="00A27D6C"/>
    <w:rsid w:val="00A35A9D"/>
    <w:rsid w:val="00A430B6"/>
    <w:rsid w:val="00A62CD4"/>
    <w:rsid w:val="00A64AA5"/>
    <w:rsid w:val="00A727DC"/>
    <w:rsid w:val="00A73135"/>
    <w:rsid w:val="00A91F9A"/>
    <w:rsid w:val="00AA65D6"/>
    <w:rsid w:val="00AA777C"/>
    <w:rsid w:val="00AB0890"/>
    <w:rsid w:val="00AB0CAB"/>
    <w:rsid w:val="00AC6024"/>
    <w:rsid w:val="00AE1A6B"/>
    <w:rsid w:val="00AE3C14"/>
    <w:rsid w:val="00AF170F"/>
    <w:rsid w:val="00B13267"/>
    <w:rsid w:val="00B3002A"/>
    <w:rsid w:val="00B31933"/>
    <w:rsid w:val="00B366BD"/>
    <w:rsid w:val="00B66676"/>
    <w:rsid w:val="00B66F9B"/>
    <w:rsid w:val="00B81207"/>
    <w:rsid w:val="00B87B04"/>
    <w:rsid w:val="00BA0BA3"/>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D11A6"/>
    <w:rsid w:val="00CE442B"/>
    <w:rsid w:val="00CF40C2"/>
    <w:rsid w:val="00CF4CF3"/>
    <w:rsid w:val="00D24D11"/>
    <w:rsid w:val="00D27283"/>
    <w:rsid w:val="00D27D47"/>
    <w:rsid w:val="00D30C68"/>
    <w:rsid w:val="00D33331"/>
    <w:rsid w:val="00D356BF"/>
    <w:rsid w:val="00D433E2"/>
    <w:rsid w:val="00D66467"/>
    <w:rsid w:val="00DA377F"/>
    <w:rsid w:val="00DB2AD0"/>
    <w:rsid w:val="00DD1BD0"/>
    <w:rsid w:val="00DD515B"/>
    <w:rsid w:val="00DD708B"/>
    <w:rsid w:val="00DE6E86"/>
    <w:rsid w:val="00DF1F78"/>
    <w:rsid w:val="00DF7F34"/>
    <w:rsid w:val="00E05FEB"/>
    <w:rsid w:val="00E16AC9"/>
    <w:rsid w:val="00E211E3"/>
    <w:rsid w:val="00E25438"/>
    <w:rsid w:val="00E26E52"/>
    <w:rsid w:val="00E43441"/>
    <w:rsid w:val="00E460A6"/>
    <w:rsid w:val="00E47D4F"/>
    <w:rsid w:val="00E47F05"/>
    <w:rsid w:val="00E52271"/>
    <w:rsid w:val="00E65BA1"/>
    <w:rsid w:val="00EA4FD5"/>
    <w:rsid w:val="00EB073A"/>
    <w:rsid w:val="00EB47E2"/>
    <w:rsid w:val="00ED4F6B"/>
    <w:rsid w:val="00EF0A3A"/>
    <w:rsid w:val="00EF6508"/>
    <w:rsid w:val="00EF6692"/>
    <w:rsid w:val="00F011A3"/>
    <w:rsid w:val="00F0191A"/>
    <w:rsid w:val="00F05979"/>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D2BB9"/>
    <w:rsid w:val="00FD3DB4"/>
    <w:rsid w:val="00FE62AF"/>
    <w:rsid w:val="00FF55ED"/>
    <w:rsid w:val="00FF64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443113320">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347630512">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3E36-406B-4A49-937A-4526D160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2018-11-19T20:55:00Z</cp:lastPrinted>
  <dcterms:created xsi:type="dcterms:W3CDTF">2019-02-18T09:26:00Z</dcterms:created>
  <dcterms:modified xsi:type="dcterms:W3CDTF">2019-02-18T09:26:00Z</dcterms:modified>
</cp:coreProperties>
</file>