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44376">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119">
        <w:rPr>
          <w:rFonts w:ascii="Arial" w:hAnsi="Arial" w:cs="Arial"/>
          <w:b/>
          <w:sz w:val="22"/>
          <w:szCs w:val="22"/>
          <w:u w:val="single"/>
        </w:rPr>
        <w:t>3286</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23</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174C8D">
        <w:rPr>
          <w:rFonts w:ascii="Arial" w:hAnsi="Arial" w:cs="Arial"/>
          <w:b/>
          <w:sz w:val="22"/>
          <w:szCs w:val="22"/>
          <w:u w:val="single"/>
        </w:rPr>
        <w:t>6</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705119" w:rsidRPr="00705119" w:rsidRDefault="00705119" w:rsidP="00705119">
      <w:pPr>
        <w:spacing w:before="100" w:beforeAutospacing="1" w:after="100" w:afterAutospacing="1"/>
        <w:ind w:left="720" w:hanging="720"/>
        <w:jc w:val="both"/>
        <w:outlineLvl w:val="0"/>
        <w:rPr>
          <w:rFonts w:ascii="Arial" w:hAnsi="Arial" w:cs="Arial"/>
          <w:b/>
          <w:sz w:val="22"/>
          <w:szCs w:val="22"/>
          <w:lang w:val="en-GB"/>
        </w:rPr>
      </w:pPr>
      <w:r w:rsidRPr="00705119">
        <w:rPr>
          <w:rFonts w:ascii="Arial" w:hAnsi="Arial" w:cs="Arial"/>
          <w:b/>
          <w:sz w:val="22"/>
          <w:szCs w:val="22"/>
        </w:rPr>
        <w:t>3286</w:t>
      </w:r>
      <w:r w:rsidRPr="00705119">
        <w:rPr>
          <w:rFonts w:ascii="Arial" w:hAnsi="Arial" w:cs="Arial"/>
          <w:b/>
          <w:sz w:val="22"/>
          <w:szCs w:val="22"/>
          <w:lang w:val="en-US"/>
        </w:rPr>
        <w:t>.</w:t>
      </w:r>
      <w:r w:rsidRPr="00705119">
        <w:rPr>
          <w:rFonts w:ascii="Arial" w:hAnsi="Arial" w:cs="Arial"/>
          <w:b/>
          <w:sz w:val="22"/>
          <w:szCs w:val="22"/>
          <w:lang w:val="en-US"/>
        </w:rPr>
        <w:tab/>
      </w:r>
      <w:r w:rsidRPr="00705119">
        <w:rPr>
          <w:rFonts w:ascii="Arial" w:hAnsi="Arial" w:cs="Arial"/>
          <w:b/>
          <w:sz w:val="22"/>
          <w:szCs w:val="22"/>
          <w:lang w:val="en-GB"/>
        </w:rPr>
        <w:t xml:space="preserve">Mr P </w:t>
      </w:r>
      <w:proofErr w:type="spellStart"/>
      <w:r w:rsidRPr="00705119">
        <w:rPr>
          <w:rFonts w:ascii="Arial" w:hAnsi="Arial" w:cs="Arial"/>
          <w:b/>
          <w:sz w:val="22"/>
          <w:szCs w:val="22"/>
          <w:lang w:val="en-GB"/>
        </w:rPr>
        <w:t>Mey</w:t>
      </w:r>
      <w:proofErr w:type="spellEnd"/>
      <w:r w:rsidRPr="00705119">
        <w:rPr>
          <w:rFonts w:ascii="Arial" w:hAnsi="Arial" w:cs="Arial"/>
          <w:b/>
          <w:sz w:val="22"/>
          <w:szCs w:val="22"/>
          <w:lang w:val="en-GB"/>
        </w:rPr>
        <w:t xml:space="preserve"> (FF Plus) to ask the Minister of Water and Sanitation:</w:t>
      </w:r>
    </w:p>
    <w:p w:rsidR="00705119" w:rsidRPr="00705119" w:rsidRDefault="00705119" w:rsidP="001D268F">
      <w:pPr>
        <w:spacing w:before="100" w:beforeAutospacing="1" w:after="100" w:afterAutospacing="1"/>
        <w:ind w:left="1134" w:hanging="425"/>
        <w:jc w:val="both"/>
        <w:outlineLvl w:val="0"/>
        <w:rPr>
          <w:rFonts w:ascii="Arial" w:hAnsi="Arial" w:cs="Arial"/>
          <w:sz w:val="22"/>
          <w:szCs w:val="22"/>
        </w:rPr>
      </w:pPr>
      <w:r w:rsidRPr="00705119">
        <w:rPr>
          <w:rFonts w:ascii="Arial" w:hAnsi="Arial" w:cs="Arial"/>
          <w:sz w:val="22"/>
          <w:szCs w:val="22"/>
        </w:rPr>
        <w:t>(1)</w:t>
      </w:r>
      <w:r w:rsidRPr="00705119">
        <w:rPr>
          <w:rFonts w:ascii="Arial" w:hAnsi="Arial" w:cs="Arial"/>
          <w:sz w:val="22"/>
          <w:szCs w:val="22"/>
        </w:rPr>
        <w:tab/>
        <w:t>Whether his department has been informed that the residents of some suburbs in the Polokwane Local Municipality have been without water supply since the first week of August 2022 and that the specified municipality has apparently informed residents that water supply would probably only be restored by December 2022; if not, why not; if so, what measures is his department taking to intervene in the specified matter;</w:t>
      </w:r>
    </w:p>
    <w:p w:rsidR="00705119" w:rsidRDefault="00705119" w:rsidP="001D268F">
      <w:pPr>
        <w:spacing w:before="100" w:beforeAutospacing="1" w:after="100" w:afterAutospacing="1"/>
        <w:ind w:left="1134" w:hanging="425"/>
        <w:jc w:val="both"/>
        <w:outlineLvl w:val="0"/>
        <w:rPr>
          <w:rFonts w:ascii="Arial" w:hAnsi="Arial" w:cs="Arial"/>
        </w:rPr>
      </w:pPr>
      <w:r w:rsidRPr="00705119">
        <w:rPr>
          <w:rFonts w:ascii="Arial" w:hAnsi="Arial" w:cs="Arial"/>
          <w:sz w:val="22"/>
          <w:szCs w:val="22"/>
        </w:rPr>
        <w:t>(2)</w:t>
      </w:r>
      <w:r w:rsidRPr="00705119">
        <w:rPr>
          <w:rFonts w:ascii="Arial" w:hAnsi="Arial" w:cs="Arial"/>
          <w:sz w:val="22"/>
          <w:szCs w:val="22"/>
        </w:rPr>
        <w:tab/>
      </w:r>
      <w:r w:rsidRPr="00705119">
        <w:rPr>
          <w:rFonts w:ascii="Arial" w:hAnsi="Arial" w:cs="Arial"/>
          <w:noProof/>
          <w:sz w:val="22"/>
          <w:szCs w:val="22"/>
          <w:lang w:val="af-ZA"/>
        </w:rPr>
        <w:t>whether he will make a statement on the matter</w:t>
      </w:r>
      <w:r w:rsidRPr="00705119">
        <w:rPr>
          <w:rFonts w:ascii="Arial" w:hAnsi="Arial" w:cs="Arial"/>
        </w:rPr>
        <w:t>?</w:t>
      </w:r>
      <w:r w:rsidRPr="00705119">
        <w:rPr>
          <w:rFonts w:ascii="Arial" w:hAnsi="Arial" w:cs="Arial"/>
        </w:rPr>
        <w:tab/>
      </w:r>
      <w:r w:rsidRPr="00705119">
        <w:rPr>
          <w:rFonts w:ascii="Arial" w:hAnsi="Arial" w:cs="Arial"/>
        </w:rPr>
        <w:tab/>
      </w:r>
      <w:r w:rsidRPr="00705119">
        <w:rPr>
          <w:rFonts w:ascii="Arial" w:hAnsi="Arial" w:cs="Arial"/>
        </w:rPr>
        <w:tab/>
      </w:r>
    </w:p>
    <w:p w:rsidR="00705119" w:rsidRPr="00705119" w:rsidRDefault="00705119" w:rsidP="00705119">
      <w:pPr>
        <w:spacing w:before="100" w:beforeAutospacing="1" w:after="100" w:afterAutospacing="1"/>
        <w:ind w:left="1440" w:hanging="720"/>
        <w:jc w:val="right"/>
        <w:outlineLvl w:val="0"/>
        <w:rPr>
          <w:rFonts w:ascii="Arial" w:hAnsi="Arial" w:cs="Arial"/>
        </w:rPr>
      </w:pPr>
      <w:r w:rsidRPr="00705119">
        <w:rPr>
          <w:rFonts w:ascii="Arial" w:hAnsi="Arial" w:cs="Arial"/>
          <w:bCs/>
          <w:sz w:val="20"/>
          <w:szCs w:val="20"/>
        </w:rPr>
        <w:t>NW4083E</w:t>
      </w:r>
    </w:p>
    <w:p w:rsidR="00115128" w:rsidRPr="00441A82" w:rsidRDefault="00404421" w:rsidP="00441A8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4A61BA" w:rsidP="001D268F">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1F2B8F" w:rsidRDefault="001F2B8F" w:rsidP="00115128">
      <w:pPr>
        <w:tabs>
          <w:tab w:val="left" w:pos="540"/>
          <w:tab w:val="left" w:pos="709"/>
        </w:tabs>
        <w:rPr>
          <w:rFonts w:ascii="Arial" w:hAnsi="Arial" w:cs="Arial"/>
          <w:b/>
          <w:sz w:val="22"/>
          <w:szCs w:val="22"/>
        </w:rPr>
      </w:pPr>
    </w:p>
    <w:p w:rsidR="001F2B8F" w:rsidRPr="004A61BA" w:rsidRDefault="001F2B8F" w:rsidP="001D268F">
      <w:pPr>
        <w:pStyle w:val="ListParagraph"/>
        <w:numPr>
          <w:ilvl w:val="0"/>
          <w:numId w:val="27"/>
        </w:numPr>
        <w:ind w:right="-1" w:hanging="371"/>
        <w:jc w:val="both"/>
        <w:rPr>
          <w:rFonts w:ascii="Arial" w:hAnsi="Arial" w:cs="Arial"/>
          <w:bCs/>
          <w:sz w:val="22"/>
          <w:szCs w:val="22"/>
        </w:rPr>
      </w:pPr>
      <w:r w:rsidRPr="004A61BA">
        <w:rPr>
          <w:rFonts w:ascii="Arial" w:hAnsi="Arial" w:cs="Arial"/>
          <w:bCs/>
          <w:sz w:val="22"/>
          <w:szCs w:val="22"/>
        </w:rPr>
        <w:t xml:space="preserve">The Minister of Water and Sanitation is aware of the </w:t>
      </w:r>
      <w:r w:rsidR="002F41B4" w:rsidRPr="004A61BA">
        <w:rPr>
          <w:rFonts w:ascii="Arial" w:hAnsi="Arial" w:cs="Arial"/>
          <w:bCs/>
          <w:sz w:val="22"/>
          <w:szCs w:val="22"/>
        </w:rPr>
        <w:t xml:space="preserve">water supply </w:t>
      </w:r>
      <w:r w:rsidRPr="004A61BA">
        <w:rPr>
          <w:rFonts w:ascii="Arial" w:hAnsi="Arial" w:cs="Arial"/>
          <w:bCs/>
          <w:sz w:val="22"/>
          <w:szCs w:val="22"/>
        </w:rPr>
        <w:t>shortage</w:t>
      </w:r>
      <w:r w:rsidR="002F41B4" w:rsidRPr="004A61BA">
        <w:rPr>
          <w:rFonts w:ascii="Arial" w:hAnsi="Arial" w:cs="Arial"/>
          <w:bCs/>
          <w:sz w:val="22"/>
          <w:szCs w:val="22"/>
        </w:rPr>
        <w:t>s</w:t>
      </w:r>
      <w:r w:rsidRPr="004A61BA">
        <w:rPr>
          <w:rFonts w:ascii="Arial" w:hAnsi="Arial" w:cs="Arial"/>
          <w:bCs/>
          <w:sz w:val="22"/>
          <w:szCs w:val="22"/>
        </w:rPr>
        <w:t xml:space="preserve"> of water</w:t>
      </w:r>
      <w:r w:rsidR="004A61BA" w:rsidRPr="004A61BA">
        <w:rPr>
          <w:rFonts w:ascii="Arial" w:hAnsi="Arial" w:cs="Arial"/>
          <w:bCs/>
          <w:sz w:val="22"/>
          <w:szCs w:val="22"/>
        </w:rPr>
        <w:t xml:space="preserve"> </w:t>
      </w:r>
      <w:r w:rsidRPr="004A61BA">
        <w:rPr>
          <w:rFonts w:ascii="Arial" w:hAnsi="Arial" w:cs="Arial"/>
          <w:bCs/>
          <w:sz w:val="22"/>
          <w:szCs w:val="22"/>
        </w:rPr>
        <w:t>supply within</w:t>
      </w:r>
      <w:r w:rsidR="002F41B4" w:rsidRPr="004A61BA">
        <w:rPr>
          <w:rFonts w:ascii="Arial" w:hAnsi="Arial" w:cs="Arial"/>
          <w:bCs/>
          <w:sz w:val="22"/>
          <w:szCs w:val="22"/>
        </w:rPr>
        <w:t xml:space="preserve"> the</w:t>
      </w:r>
      <w:r w:rsidRPr="004A61BA">
        <w:rPr>
          <w:rFonts w:ascii="Arial" w:hAnsi="Arial" w:cs="Arial"/>
          <w:bCs/>
          <w:sz w:val="22"/>
          <w:szCs w:val="22"/>
        </w:rPr>
        <w:t xml:space="preserve"> Polokwane Local Municipality particularly </w:t>
      </w:r>
      <w:r w:rsidR="00C94A06" w:rsidRPr="004A61BA">
        <w:rPr>
          <w:rFonts w:ascii="Arial" w:hAnsi="Arial" w:cs="Arial"/>
          <w:bCs/>
          <w:sz w:val="22"/>
          <w:szCs w:val="22"/>
        </w:rPr>
        <w:t xml:space="preserve">within </w:t>
      </w:r>
      <w:r w:rsidR="002F41B4" w:rsidRPr="004A61BA">
        <w:rPr>
          <w:rFonts w:ascii="Arial" w:hAnsi="Arial" w:cs="Arial"/>
          <w:bCs/>
          <w:sz w:val="22"/>
          <w:szCs w:val="22"/>
        </w:rPr>
        <w:t xml:space="preserve">the </w:t>
      </w:r>
      <w:r w:rsidR="00C94A06" w:rsidRPr="004A61BA">
        <w:rPr>
          <w:rFonts w:ascii="Arial" w:hAnsi="Arial" w:cs="Arial"/>
          <w:bCs/>
          <w:sz w:val="22"/>
          <w:szCs w:val="22"/>
        </w:rPr>
        <w:t>Polokwane</w:t>
      </w:r>
      <w:r w:rsidRPr="004A61BA">
        <w:rPr>
          <w:rFonts w:ascii="Arial" w:hAnsi="Arial" w:cs="Arial"/>
          <w:bCs/>
          <w:sz w:val="22"/>
          <w:szCs w:val="22"/>
        </w:rPr>
        <w:t xml:space="preserve"> City</w:t>
      </w:r>
      <w:r w:rsidR="002F41B4" w:rsidRPr="004A61BA">
        <w:rPr>
          <w:rFonts w:ascii="Arial" w:hAnsi="Arial" w:cs="Arial"/>
          <w:bCs/>
          <w:sz w:val="22"/>
          <w:szCs w:val="22"/>
        </w:rPr>
        <w:t xml:space="preserve">, </w:t>
      </w:r>
      <w:r w:rsidR="004A61BA" w:rsidRPr="004A61BA">
        <w:rPr>
          <w:rFonts w:ascii="Arial" w:hAnsi="Arial" w:cs="Arial"/>
          <w:bCs/>
          <w:sz w:val="22"/>
          <w:szCs w:val="22"/>
        </w:rPr>
        <w:t>the surrounding</w:t>
      </w:r>
      <w:r w:rsidRPr="004A61BA">
        <w:rPr>
          <w:rFonts w:ascii="Arial" w:hAnsi="Arial" w:cs="Arial"/>
          <w:bCs/>
          <w:sz w:val="22"/>
          <w:szCs w:val="22"/>
        </w:rPr>
        <w:t xml:space="preserve"> suburbs and </w:t>
      </w:r>
      <w:proofErr w:type="spellStart"/>
      <w:r w:rsidR="001D4EDB" w:rsidRPr="004A61BA">
        <w:rPr>
          <w:rFonts w:ascii="Arial" w:hAnsi="Arial" w:cs="Arial"/>
          <w:bCs/>
          <w:sz w:val="22"/>
          <w:szCs w:val="22"/>
        </w:rPr>
        <w:t>Seshego</w:t>
      </w:r>
      <w:proofErr w:type="spellEnd"/>
      <w:r w:rsidR="00B406D8">
        <w:rPr>
          <w:rFonts w:ascii="Arial" w:hAnsi="Arial" w:cs="Arial"/>
          <w:bCs/>
          <w:sz w:val="22"/>
          <w:szCs w:val="22"/>
        </w:rPr>
        <w:t xml:space="preserve"> township</w:t>
      </w:r>
      <w:r w:rsidR="001D4EDB" w:rsidRPr="004A61BA">
        <w:rPr>
          <w:rFonts w:ascii="Arial" w:hAnsi="Arial" w:cs="Arial"/>
          <w:bCs/>
          <w:sz w:val="22"/>
          <w:szCs w:val="22"/>
        </w:rPr>
        <w:t>.</w:t>
      </w:r>
      <w:r w:rsidRPr="004A61BA">
        <w:rPr>
          <w:rFonts w:ascii="Arial" w:hAnsi="Arial" w:cs="Arial"/>
          <w:bCs/>
          <w:sz w:val="22"/>
          <w:szCs w:val="22"/>
        </w:rPr>
        <w:t xml:space="preserve"> </w:t>
      </w:r>
    </w:p>
    <w:p w:rsidR="001D4EDB" w:rsidRDefault="001D4EDB" w:rsidP="001D268F">
      <w:pPr>
        <w:tabs>
          <w:tab w:val="left" w:pos="540"/>
          <w:tab w:val="left" w:pos="709"/>
        </w:tabs>
        <w:ind w:right="-1"/>
        <w:jc w:val="both"/>
        <w:rPr>
          <w:rFonts w:ascii="Arial" w:hAnsi="Arial" w:cs="Arial"/>
          <w:bCs/>
          <w:sz w:val="22"/>
          <w:szCs w:val="22"/>
        </w:rPr>
      </w:pPr>
    </w:p>
    <w:p w:rsidR="001D4EDB" w:rsidRDefault="001D4EDB" w:rsidP="001D268F">
      <w:pPr>
        <w:pStyle w:val="ListParagraph"/>
        <w:ind w:left="1080" w:right="-1"/>
        <w:contextualSpacing w:val="0"/>
        <w:jc w:val="both"/>
        <w:rPr>
          <w:rFonts w:ascii="Arial" w:hAnsi="Arial" w:cs="Arial"/>
          <w:bCs/>
          <w:sz w:val="22"/>
          <w:szCs w:val="22"/>
        </w:rPr>
      </w:pPr>
      <w:r w:rsidRPr="00F52453">
        <w:rPr>
          <w:rFonts w:ascii="Arial" w:hAnsi="Arial" w:cs="Arial"/>
          <w:bCs/>
          <w:sz w:val="22"/>
          <w:szCs w:val="22"/>
        </w:rPr>
        <w:t xml:space="preserve">Polokwane LM receives daily water supply from three major sources </w:t>
      </w:r>
      <w:r w:rsidR="002F41B4">
        <w:rPr>
          <w:rFonts w:ascii="Arial" w:hAnsi="Arial" w:cs="Arial"/>
          <w:bCs/>
          <w:sz w:val="22"/>
          <w:szCs w:val="22"/>
        </w:rPr>
        <w:t xml:space="preserve">comprising of the </w:t>
      </w:r>
      <w:r w:rsidRPr="00F52453">
        <w:rPr>
          <w:rFonts w:ascii="Arial" w:hAnsi="Arial" w:cs="Arial"/>
          <w:bCs/>
          <w:sz w:val="22"/>
          <w:szCs w:val="22"/>
        </w:rPr>
        <w:t xml:space="preserve">Ebenezer Water Treatment </w:t>
      </w:r>
      <w:r w:rsidR="009A04BE" w:rsidRPr="00F52453">
        <w:rPr>
          <w:rFonts w:ascii="Arial" w:hAnsi="Arial" w:cs="Arial"/>
          <w:bCs/>
          <w:sz w:val="22"/>
          <w:szCs w:val="22"/>
        </w:rPr>
        <w:t>Work</w:t>
      </w:r>
      <w:r w:rsidR="002F41B4">
        <w:rPr>
          <w:rFonts w:ascii="Arial" w:hAnsi="Arial" w:cs="Arial"/>
          <w:bCs/>
          <w:sz w:val="22"/>
          <w:szCs w:val="22"/>
        </w:rPr>
        <w:t>s</w:t>
      </w:r>
      <w:r w:rsidR="009A04BE" w:rsidRPr="00F52453">
        <w:rPr>
          <w:rFonts w:ascii="Arial" w:hAnsi="Arial" w:cs="Arial"/>
          <w:bCs/>
          <w:sz w:val="22"/>
          <w:szCs w:val="22"/>
        </w:rPr>
        <w:t xml:space="preserve"> (</w:t>
      </w:r>
      <w:r w:rsidRPr="00F52453">
        <w:rPr>
          <w:rFonts w:ascii="Arial" w:hAnsi="Arial" w:cs="Arial"/>
          <w:bCs/>
          <w:sz w:val="22"/>
          <w:szCs w:val="22"/>
        </w:rPr>
        <w:t xml:space="preserve">WTW), </w:t>
      </w:r>
      <w:proofErr w:type="spellStart"/>
      <w:r w:rsidRPr="00F52453">
        <w:rPr>
          <w:rFonts w:ascii="Arial" w:hAnsi="Arial" w:cs="Arial"/>
          <w:bCs/>
          <w:sz w:val="22"/>
          <w:szCs w:val="22"/>
        </w:rPr>
        <w:t>Olifantspoort</w:t>
      </w:r>
      <w:proofErr w:type="spellEnd"/>
      <w:r w:rsidRPr="00F52453">
        <w:rPr>
          <w:rFonts w:ascii="Arial" w:hAnsi="Arial" w:cs="Arial"/>
          <w:bCs/>
          <w:sz w:val="22"/>
          <w:szCs w:val="22"/>
        </w:rPr>
        <w:t xml:space="preserve"> WTW and </w:t>
      </w:r>
      <w:proofErr w:type="spellStart"/>
      <w:r w:rsidRPr="00F52453">
        <w:rPr>
          <w:rFonts w:ascii="Arial" w:hAnsi="Arial" w:cs="Arial"/>
          <w:bCs/>
          <w:sz w:val="22"/>
          <w:szCs w:val="22"/>
        </w:rPr>
        <w:t>Dalmada</w:t>
      </w:r>
      <w:proofErr w:type="spellEnd"/>
      <w:r w:rsidRPr="00F52453">
        <w:rPr>
          <w:rFonts w:ascii="Arial" w:hAnsi="Arial" w:cs="Arial"/>
          <w:bCs/>
          <w:sz w:val="22"/>
          <w:szCs w:val="22"/>
        </w:rPr>
        <w:t xml:space="preserve"> WTW. </w:t>
      </w:r>
      <w:r w:rsidR="002F41B4">
        <w:rPr>
          <w:rFonts w:ascii="Arial" w:hAnsi="Arial" w:cs="Arial"/>
          <w:bCs/>
          <w:sz w:val="22"/>
          <w:szCs w:val="22"/>
        </w:rPr>
        <w:t xml:space="preserve">The </w:t>
      </w:r>
      <w:r w:rsidRPr="00F52453">
        <w:rPr>
          <w:rFonts w:ascii="Arial" w:hAnsi="Arial" w:cs="Arial"/>
          <w:bCs/>
          <w:sz w:val="22"/>
          <w:szCs w:val="22"/>
        </w:rPr>
        <w:t xml:space="preserve">Ebenezer and </w:t>
      </w:r>
      <w:proofErr w:type="spellStart"/>
      <w:r w:rsidRPr="00F52453">
        <w:rPr>
          <w:rFonts w:ascii="Arial" w:hAnsi="Arial" w:cs="Arial"/>
          <w:bCs/>
          <w:sz w:val="22"/>
          <w:szCs w:val="22"/>
        </w:rPr>
        <w:t>Olifasproot</w:t>
      </w:r>
      <w:proofErr w:type="spellEnd"/>
      <w:r w:rsidRPr="00F52453">
        <w:rPr>
          <w:rFonts w:ascii="Arial" w:hAnsi="Arial" w:cs="Arial"/>
          <w:bCs/>
          <w:sz w:val="22"/>
          <w:szCs w:val="22"/>
        </w:rPr>
        <w:t xml:space="preserve"> </w:t>
      </w:r>
      <w:r w:rsidR="002F41B4">
        <w:rPr>
          <w:rFonts w:ascii="Arial" w:hAnsi="Arial" w:cs="Arial"/>
          <w:bCs/>
          <w:sz w:val="22"/>
          <w:szCs w:val="22"/>
        </w:rPr>
        <w:t>plants</w:t>
      </w:r>
      <w:r w:rsidR="002F41B4" w:rsidRPr="00F52453">
        <w:rPr>
          <w:rFonts w:ascii="Arial" w:hAnsi="Arial" w:cs="Arial"/>
          <w:bCs/>
          <w:sz w:val="22"/>
          <w:szCs w:val="22"/>
        </w:rPr>
        <w:t xml:space="preserve"> </w:t>
      </w:r>
      <w:r w:rsidRPr="00F52453">
        <w:rPr>
          <w:rFonts w:ascii="Arial" w:hAnsi="Arial" w:cs="Arial"/>
          <w:bCs/>
          <w:sz w:val="22"/>
          <w:szCs w:val="22"/>
        </w:rPr>
        <w:t xml:space="preserve">are operated by </w:t>
      </w:r>
      <w:r w:rsidR="002F41B4">
        <w:rPr>
          <w:rFonts w:ascii="Arial" w:hAnsi="Arial" w:cs="Arial"/>
          <w:bCs/>
          <w:sz w:val="22"/>
          <w:szCs w:val="22"/>
        </w:rPr>
        <w:t xml:space="preserve">the </w:t>
      </w:r>
      <w:proofErr w:type="spellStart"/>
      <w:r w:rsidRPr="00F52453">
        <w:rPr>
          <w:rFonts w:ascii="Arial" w:hAnsi="Arial" w:cs="Arial"/>
          <w:bCs/>
          <w:sz w:val="22"/>
          <w:szCs w:val="22"/>
        </w:rPr>
        <w:t>Lepelle</w:t>
      </w:r>
      <w:proofErr w:type="spellEnd"/>
      <w:r w:rsidRPr="00F52453">
        <w:rPr>
          <w:rFonts w:ascii="Arial" w:hAnsi="Arial" w:cs="Arial"/>
          <w:bCs/>
          <w:sz w:val="22"/>
          <w:szCs w:val="22"/>
        </w:rPr>
        <w:t xml:space="preserve"> Northern Water </w:t>
      </w:r>
      <w:r w:rsidR="009A04BE" w:rsidRPr="00F52453">
        <w:rPr>
          <w:rFonts w:ascii="Arial" w:hAnsi="Arial" w:cs="Arial"/>
          <w:bCs/>
          <w:sz w:val="22"/>
          <w:szCs w:val="22"/>
        </w:rPr>
        <w:t>Board</w:t>
      </w:r>
      <w:r w:rsidR="009A04BE">
        <w:rPr>
          <w:rFonts w:ascii="Arial" w:hAnsi="Arial" w:cs="Arial"/>
          <w:bCs/>
          <w:sz w:val="22"/>
          <w:szCs w:val="22"/>
        </w:rPr>
        <w:t xml:space="preserve"> (</w:t>
      </w:r>
      <w:bookmarkStart w:id="0" w:name="_Hlk115697360"/>
      <w:r w:rsidR="00C94A06">
        <w:rPr>
          <w:rFonts w:ascii="Arial" w:hAnsi="Arial" w:cs="Arial"/>
          <w:bCs/>
          <w:sz w:val="22"/>
          <w:szCs w:val="22"/>
        </w:rPr>
        <w:t>LNWB</w:t>
      </w:r>
      <w:bookmarkEnd w:id="0"/>
      <w:r w:rsidR="00C94A06">
        <w:rPr>
          <w:rFonts w:ascii="Arial" w:hAnsi="Arial" w:cs="Arial"/>
          <w:bCs/>
          <w:sz w:val="22"/>
          <w:szCs w:val="22"/>
        </w:rPr>
        <w:t>)</w:t>
      </w:r>
      <w:r w:rsidRPr="00F52453">
        <w:rPr>
          <w:rFonts w:ascii="Arial" w:hAnsi="Arial" w:cs="Arial"/>
          <w:bCs/>
          <w:sz w:val="22"/>
          <w:szCs w:val="22"/>
        </w:rPr>
        <w:t xml:space="preserve"> while </w:t>
      </w:r>
      <w:proofErr w:type="spellStart"/>
      <w:r w:rsidRPr="00F52453">
        <w:rPr>
          <w:rFonts w:ascii="Arial" w:hAnsi="Arial" w:cs="Arial"/>
          <w:bCs/>
          <w:sz w:val="22"/>
          <w:szCs w:val="22"/>
        </w:rPr>
        <w:t>Dalmada</w:t>
      </w:r>
      <w:proofErr w:type="spellEnd"/>
      <w:r w:rsidRPr="00F52453">
        <w:rPr>
          <w:rFonts w:ascii="Arial" w:hAnsi="Arial" w:cs="Arial"/>
          <w:bCs/>
          <w:sz w:val="22"/>
          <w:szCs w:val="22"/>
        </w:rPr>
        <w:t xml:space="preserve"> WTW is operated by Polokwane LM. </w:t>
      </w:r>
    </w:p>
    <w:p w:rsidR="00A50172" w:rsidRPr="004A61BA" w:rsidRDefault="00A50172" w:rsidP="001D268F">
      <w:pPr>
        <w:ind w:right="-1"/>
        <w:jc w:val="both"/>
        <w:rPr>
          <w:rFonts w:ascii="Arial" w:hAnsi="Arial" w:cs="Arial"/>
          <w:bCs/>
          <w:sz w:val="22"/>
          <w:szCs w:val="22"/>
        </w:rPr>
      </w:pPr>
    </w:p>
    <w:p w:rsidR="001D268F" w:rsidRDefault="00464268" w:rsidP="001D268F">
      <w:pPr>
        <w:pStyle w:val="ListParagraph"/>
        <w:ind w:left="1080" w:right="-1"/>
        <w:contextualSpacing w:val="0"/>
        <w:jc w:val="both"/>
        <w:rPr>
          <w:rFonts w:ascii="Arial" w:eastAsia="Arial" w:hAnsi="Arial" w:cs="Arial"/>
          <w:sz w:val="22"/>
          <w:szCs w:val="22"/>
          <w:lang w:val="en-US"/>
        </w:rPr>
      </w:pPr>
      <w:r w:rsidRPr="00771560">
        <w:rPr>
          <w:rFonts w:ascii="Arial" w:eastAsia="Arial" w:hAnsi="Arial" w:cs="Arial"/>
          <w:sz w:val="22"/>
          <w:szCs w:val="22"/>
          <w:lang w:val="en-US"/>
        </w:rPr>
        <w:t>Polokwane</w:t>
      </w:r>
      <w:r w:rsidR="004A61BA">
        <w:rPr>
          <w:rFonts w:ascii="Arial" w:eastAsia="Arial" w:hAnsi="Arial" w:cs="Arial"/>
          <w:sz w:val="22"/>
          <w:szCs w:val="22"/>
          <w:lang w:val="en-US"/>
        </w:rPr>
        <w:tab/>
      </w:r>
      <w:r w:rsidRPr="00771560">
        <w:rPr>
          <w:rFonts w:ascii="Arial" w:eastAsia="Arial" w:hAnsi="Arial" w:cs="Arial"/>
          <w:sz w:val="22"/>
          <w:szCs w:val="22"/>
          <w:lang w:val="en-US"/>
        </w:rPr>
        <w:t xml:space="preserve"> City</w:t>
      </w:r>
      <w:r>
        <w:rPr>
          <w:rFonts w:ascii="Arial" w:eastAsia="Arial" w:hAnsi="Arial" w:cs="Arial"/>
          <w:sz w:val="22"/>
          <w:szCs w:val="22"/>
          <w:lang w:val="en-US"/>
        </w:rPr>
        <w:t xml:space="preserve"> and </w:t>
      </w:r>
      <w:proofErr w:type="spellStart"/>
      <w:r>
        <w:rPr>
          <w:rFonts w:ascii="Arial" w:eastAsia="Arial" w:hAnsi="Arial" w:cs="Arial"/>
          <w:sz w:val="22"/>
          <w:szCs w:val="22"/>
          <w:lang w:val="en-US"/>
        </w:rPr>
        <w:t>Seshego</w:t>
      </w:r>
      <w:proofErr w:type="spellEnd"/>
      <w:r w:rsidRPr="00771560">
        <w:rPr>
          <w:rFonts w:ascii="Arial" w:eastAsia="Arial" w:hAnsi="Arial" w:cs="Arial"/>
          <w:sz w:val="22"/>
          <w:szCs w:val="22"/>
          <w:lang w:val="en-US"/>
        </w:rPr>
        <w:t xml:space="preserve"> has a total demand of 96.5 Ml/d and all possible sources can only supply the city with 88.4Ml/d and currently there is a deficit of 8.1 Ml/d. The city is authorized to abstract and </w:t>
      </w:r>
      <w:r>
        <w:rPr>
          <w:rFonts w:ascii="Arial" w:eastAsia="Arial" w:hAnsi="Arial" w:cs="Arial"/>
          <w:sz w:val="22"/>
          <w:szCs w:val="22"/>
          <w:lang w:val="en-US"/>
        </w:rPr>
        <w:t xml:space="preserve">or to </w:t>
      </w:r>
      <w:r w:rsidRPr="004A61BA">
        <w:rPr>
          <w:rFonts w:ascii="Arial" w:hAnsi="Arial" w:cs="Arial"/>
          <w:bCs/>
          <w:sz w:val="22"/>
          <w:szCs w:val="22"/>
        </w:rPr>
        <w:t>treat</w:t>
      </w:r>
      <w:r w:rsidRPr="00771560">
        <w:rPr>
          <w:rFonts w:ascii="Arial" w:eastAsia="Arial" w:hAnsi="Arial" w:cs="Arial"/>
          <w:sz w:val="22"/>
          <w:szCs w:val="22"/>
          <w:lang w:val="en-US"/>
        </w:rPr>
        <w:t xml:space="preserve"> 29.4 Ml/d while LNWB </w:t>
      </w:r>
      <w:r w:rsidR="00AF2E37">
        <w:rPr>
          <w:rFonts w:ascii="Arial" w:eastAsia="Arial" w:hAnsi="Arial" w:cs="Arial"/>
          <w:sz w:val="22"/>
          <w:szCs w:val="22"/>
          <w:lang w:val="en-US"/>
        </w:rPr>
        <w:t>supplies</w:t>
      </w:r>
      <w:r w:rsidRPr="00771560">
        <w:rPr>
          <w:rFonts w:ascii="Arial" w:eastAsia="Arial" w:hAnsi="Arial" w:cs="Arial"/>
          <w:sz w:val="22"/>
          <w:szCs w:val="22"/>
          <w:lang w:val="en-US"/>
        </w:rPr>
        <w:t xml:space="preserve"> 27 Ml/d from </w:t>
      </w:r>
      <w:proofErr w:type="spellStart"/>
      <w:r w:rsidRPr="00771560">
        <w:rPr>
          <w:rFonts w:ascii="Arial" w:eastAsia="Arial" w:hAnsi="Arial" w:cs="Arial"/>
          <w:sz w:val="22"/>
          <w:szCs w:val="22"/>
          <w:lang w:val="en-US"/>
        </w:rPr>
        <w:t>Olifastsproot</w:t>
      </w:r>
      <w:proofErr w:type="spellEnd"/>
      <w:r w:rsidRPr="00771560">
        <w:rPr>
          <w:rFonts w:ascii="Arial" w:eastAsia="Arial" w:hAnsi="Arial" w:cs="Arial"/>
          <w:sz w:val="22"/>
          <w:szCs w:val="22"/>
          <w:lang w:val="en-US"/>
        </w:rPr>
        <w:t xml:space="preserve"> WTW and 32 Ml/d from Ebenezer WTW.</w:t>
      </w:r>
      <w:r>
        <w:rPr>
          <w:rFonts w:ascii="Arial" w:eastAsia="Arial" w:hAnsi="Arial" w:cs="Arial"/>
          <w:sz w:val="22"/>
          <w:szCs w:val="22"/>
          <w:lang w:val="en-US"/>
        </w:rPr>
        <w:t xml:space="preserve"> </w:t>
      </w:r>
    </w:p>
    <w:p w:rsidR="001D268F" w:rsidRDefault="001D268F" w:rsidP="001D268F">
      <w:pPr>
        <w:pStyle w:val="ListParagraph"/>
        <w:ind w:left="1080" w:right="-1"/>
        <w:contextualSpacing w:val="0"/>
        <w:jc w:val="both"/>
        <w:rPr>
          <w:rFonts w:ascii="Arial" w:eastAsia="Arial" w:hAnsi="Arial" w:cs="Arial"/>
          <w:sz w:val="22"/>
          <w:szCs w:val="22"/>
          <w:lang w:val="en-US"/>
        </w:rPr>
      </w:pPr>
    </w:p>
    <w:p w:rsidR="00242F5A" w:rsidRPr="004A61BA" w:rsidRDefault="009A11DC" w:rsidP="001D268F">
      <w:pPr>
        <w:pStyle w:val="ListParagraph"/>
        <w:ind w:left="1080" w:right="-1"/>
        <w:contextualSpacing w:val="0"/>
        <w:jc w:val="both"/>
        <w:rPr>
          <w:rFonts w:ascii="Arial" w:eastAsia="Arial" w:hAnsi="Arial" w:cs="Arial"/>
          <w:sz w:val="22"/>
          <w:szCs w:val="22"/>
          <w:lang w:val="en-US"/>
        </w:rPr>
      </w:pPr>
      <w:r w:rsidRPr="004A61BA">
        <w:rPr>
          <w:rFonts w:ascii="Arial" w:eastAsia="Arial" w:hAnsi="Arial" w:cs="Arial"/>
          <w:sz w:val="22"/>
          <w:szCs w:val="22"/>
          <w:lang w:val="en-US"/>
        </w:rPr>
        <w:lastRenderedPageBreak/>
        <w:t xml:space="preserve">Water </w:t>
      </w:r>
      <w:r w:rsidRPr="004A61BA">
        <w:rPr>
          <w:rFonts w:ascii="Arial" w:hAnsi="Arial" w:cs="Arial"/>
          <w:bCs/>
          <w:sz w:val="22"/>
          <w:szCs w:val="22"/>
        </w:rPr>
        <w:t>supply</w:t>
      </w:r>
      <w:r w:rsidRPr="004A61BA">
        <w:rPr>
          <w:rFonts w:ascii="Arial" w:eastAsia="Arial" w:hAnsi="Arial" w:cs="Arial"/>
          <w:sz w:val="22"/>
          <w:szCs w:val="22"/>
          <w:lang w:val="en-US"/>
        </w:rPr>
        <w:t xml:space="preserve"> to the </w:t>
      </w:r>
      <w:r w:rsidR="00431C6F" w:rsidRPr="004A61BA">
        <w:rPr>
          <w:rFonts w:ascii="Arial" w:eastAsia="Arial" w:hAnsi="Arial" w:cs="Arial"/>
          <w:sz w:val="22"/>
          <w:szCs w:val="22"/>
          <w:lang w:val="en-US"/>
        </w:rPr>
        <w:t xml:space="preserve">Polokwane LM </w:t>
      </w:r>
      <w:r w:rsidRPr="004A61BA">
        <w:rPr>
          <w:rFonts w:ascii="Arial" w:eastAsia="Arial" w:hAnsi="Arial" w:cs="Arial"/>
          <w:sz w:val="22"/>
          <w:szCs w:val="22"/>
          <w:lang w:val="en-US"/>
        </w:rPr>
        <w:t xml:space="preserve">is also augmented </w:t>
      </w:r>
      <w:r w:rsidR="00431C6F" w:rsidRPr="004A61BA">
        <w:rPr>
          <w:rFonts w:ascii="Arial" w:eastAsia="Arial" w:hAnsi="Arial" w:cs="Arial"/>
          <w:sz w:val="22"/>
          <w:szCs w:val="22"/>
          <w:lang w:val="en-US"/>
        </w:rPr>
        <w:t xml:space="preserve">through boreholes, </w:t>
      </w:r>
      <w:r w:rsidR="00242F5A" w:rsidRPr="004A61BA">
        <w:rPr>
          <w:rFonts w:ascii="Arial" w:eastAsia="Arial" w:hAnsi="Arial" w:cs="Arial"/>
          <w:sz w:val="22"/>
          <w:szCs w:val="22"/>
          <w:lang w:val="en-US"/>
        </w:rPr>
        <w:t xml:space="preserve">some of which </w:t>
      </w:r>
      <w:r w:rsidR="001D268F">
        <w:rPr>
          <w:rFonts w:ascii="Arial" w:eastAsia="Arial" w:hAnsi="Arial" w:cs="Arial"/>
          <w:sz w:val="22"/>
          <w:szCs w:val="22"/>
          <w:lang w:val="en-US"/>
        </w:rPr>
        <w:t>are non-operation and require</w:t>
      </w:r>
      <w:r w:rsidR="00242F5A" w:rsidRPr="004A61BA">
        <w:rPr>
          <w:rFonts w:ascii="Arial" w:eastAsia="Arial" w:hAnsi="Arial" w:cs="Arial"/>
          <w:sz w:val="22"/>
          <w:szCs w:val="22"/>
          <w:lang w:val="en-US"/>
        </w:rPr>
        <w:t xml:space="preserve"> repairs as indicated below: </w:t>
      </w:r>
    </w:p>
    <w:p w:rsidR="00C34E3A" w:rsidRPr="00C80A68" w:rsidRDefault="00431C6F" w:rsidP="00D60EBD">
      <w:pPr>
        <w:pStyle w:val="ListParagraph"/>
        <w:numPr>
          <w:ilvl w:val="0"/>
          <w:numId w:val="28"/>
        </w:numPr>
        <w:spacing w:before="120" w:after="120"/>
        <w:ind w:left="1418"/>
        <w:contextualSpacing w:val="0"/>
        <w:jc w:val="both"/>
        <w:rPr>
          <w:rFonts w:ascii="Arial" w:eastAsia="Arial" w:hAnsi="Arial" w:cs="Arial"/>
          <w:color w:val="000000" w:themeColor="text1"/>
          <w:sz w:val="22"/>
          <w:szCs w:val="22"/>
          <w:lang w:val="en-US"/>
        </w:rPr>
      </w:pPr>
      <w:r w:rsidRPr="00C80A68">
        <w:rPr>
          <w:rFonts w:ascii="Arial" w:eastAsia="Arial" w:hAnsi="Arial" w:cs="Arial"/>
          <w:b/>
          <w:bCs/>
          <w:color w:val="000000" w:themeColor="text1"/>
          <w:sz w:val="22"/>
          <w:szCs w:val="22"/>
          <w:lang w:val="en-US"/>
        </w:rPr>
        <w:t>Sand River North</w:t>
      </w:r>
      <w:r w:rsidR="00913038" w:rsidRPr="00C80A68">
        <w:rPr>
          <w:rFonts w:ascii="Arial" w:eastAsia="Arial" w:hAnsi="Arial" w:cs="Arial"/>
          <w:color w:val="000000" w:themeColor="text1"/>
          <w:sz w:val="22"/>
          <w:szCs w:val="22"/>
          <w:lang w:val="en-US"/>
        </w:rPr>
        <w:t xml:space="preserve">: </w:t>
      </w:r>
      <w:r w:rsidR="00C34E3A" w:rsidRPr="00C80A68">
        <w:rPr>
          <w:rFonts w:ascii="Arial" w:eastAsia="Arial" w:hAnsi="Arial" w:cs="Arial"/>
          <w:color w:val="000000" w:themeColor="text1"/>
          <w:sz w:val="22"/>
          <w:szCs w:val="22"/>
          <w:lang w:val="en-US"/>
        </w:rPr>
        <w:t>all f</w:t>
      </w:r>
      <w:r w:rsidR="009A11DC" w:rsidRPr="00C80A68">
        <w:rPr>
          <w:rFonts w:ascii="Arial" w:eastAsia="Arial" w:hAnsi="Arial" w:cs="Arial"/>
          <w:color w:val="000000" w:themeColor="text1"/>
          <w:sz w:val="22"/>
          <w:szCs w:val="22"/>
          <w:lang w:val="en-US"/>
        </w:rPr>
        <w:t>ifteen (</w:t>
      </w:r>
      <w:r w:rsidRPr="00C80A68">
        <w:rPr>
          <w:rFonts w:ascii="Arial" w:eastAsia="Arial" w:hAnsi="Arial" w:cs="Arial"/>
          <w:color w:val="000000" w:themeColor="text1"/>
          <w:sz w:val="22"/>
          <w:szCs w:val="22"/>
          <w:lang w:val="en-US"/>
        </w:rPr>
        <w:t>15</w:t>
      </w:r>
      <w:r w:rsidR="009A11DC" w:rsidRPr="00C80A68">
        <w:rPr>
          <w:rFonts w:ascii="Arial" w:eastAsia="Arial" w:hAnsi="Arial" w:cs="Arial"/>
          <w:color w:val="000000" w:themeColor="text1"/>
          <w:sz w:val="22"/>
          <w:szCs w:val="22"/>
          <w:lang w:val="en-US"/>
        </w:rPr>
        <w:t>)</w:t>
      </w:r>
      <w:r w:rsidRPr="00C80A68">
        <w:rPr>
          <w:rFonts w:ascii="Arial" w:eastAsia="Arial" w:hAnsi="Arial" w:cs="Arial"/>
          <w:color w:val="000000" w:themeColor="text1"/>
          <w:sz w:val="22"/>
          <w:szCs w:val="22"/>
          <w:lang w:val="en-US"/>
        </w:rPr>
        <w:t xml:space="preserve"> Boreholes </w:t>
      </w:r>
      <w:r w:rsidR="009A11DC" w:rsidRPr="00C80A68">
        <w:rPr>
          <w:rFonts w:ascii="Arial" w:eastAsia="Arial" w:hAnsi="Arial" w:cs="Arial"/>
          <w:color w:val="000000" w:themeColor="text1"/>
          <w:sz w:val="22"/>
          <w:szCs w:val="22"/>
          <w:lang w:val="en-US"/>
        </w:rPr>
        <w:t xml:space="preserve">are </w:t>
      </w:r>
      <w:r w:rsidRPr="00C80A68">
        <w:rPr>
          <w:rFonts w:ascii="Arial" w:eastAsia="Arial" w:hAnsi="Arial" w:cs="Arial"/>
          <w:color w:val="000000" w:themeColor="text1"/>
          <w:sz w:val="22"/>
          <w:szCs w:val="22"/>
          <w:lang w:val="en-US"/>
        </w:rPr>
        <w:t>operational</w:t>
      </w:r>
      <w:r w:rsidR="00913038" w:rsidRPr="00C80A68">
        <w:rPr>
          <w:rFonts w:ascii="Arial" w:eastAsia="Arial" w:hAnsi="Arial" w:cs="Arial"/>
          <w:color w:val="000000" w:themeColor="text1"/>
          <w:sz w:val="22"/>
          <w:szCs w:val="22"/>
          <w:lang w:val="en-US"/>
        </w:rPr>
        <w:t xml:space="preserve">. </w:t>
      </w:r>
      <w:r w:rsidRPr="00C80A68">
        <w:rPr>
          <w:rFonts w:ascii="Arial" w:eastAsia="Arial" w:hAnsi="Arial" w:cs="Arial"/>
          <w:color w:val="000000" w:themeColor="text1"/>
          <w:sz w:val="22"/>
          <w:szCs w:val="22"/>
          <w:lang w:val="en-US"/>
        </w:rPr>
        <w:t xml:space="preserve">Polokwane LM </w:t>
      </w:r>
      <w:r w:rsidR="00C34E3A" w:rsidRPr="00C80A68">
        <w:rPr>
          <w:rFonts w:ascii="Arial" w:eastAsia="Arial" w:hAnsi="Arial" w:cs="Arial"/>
          <w:color w:val="000000" w:themeColor="text1"/>
          <w:sz w:val="22"/>
          <w:szCs w:val="22"/>
          <w:lang w:val="en-US"/>
        </w:rPr>
        <w:t>is pumping the boreholes in alternative to allow s</w:t>
      </w:r>
      <w:r w:rsidR="00AC0A1E" w:rsidRPr="00C80A68">
        <w:rPr>
          <w:rFonts w:ascii="Arial" w:eastAsia="Arial" w:hAnsi="Arial" w:cs="Arial"/>
          <w:color w:val="000000" w:themeColor="text1"/>
          <w:sz w:val="22"/>
          <w:szCs w:val="22"/>
          <w:lang w:val="en-US"/>
        </w:rPr>
        <w:t>o</w:t>
      </w:r>
      <w:r w:rsidR="00C34E3A" w:rsidRPr="00C80A68">
        <w:rPr>
          <w:rFonts w:ascii="Arial" w:eastAsia="Arial" w:hAnsi="Arial" w:cs="Arial"/>
          <w:color w:val="000000" w:themeColor="text1"/>
          <w:sz w:val="22"/>
          <w:szCs w:val="22"/>
          <w:lang w:val="en-US"/>
        </w:rPr>
        <w:t>me of the borehole</w:t>
      </w:r>
      <w:r w:rsidR="00AC0A1E" w:rsidRPr="00C80A68">
        <w:rPr>
          <w:rFonts w:ascii="Arial" w:eastAsia="Arial" w:hAnsi="Arial" w:cs="Arial"/>
          <w:color w:val="000000" w:themeColor="text1"/>
          <w:sz w:val="22"/>
          <w:szCs w:val="22"/>
          <w:lang w:val="en-US"/>
        </w:rPr>
        <w:t>s</w:t>
      </w:r>
      <w:r w:rsidR="00C34E3A" w:rsidRPr="00C80A68">
        <w:rPr>
          <w:rFonts w:ascii="Arial" w:eastAsia="Arial" w:hAnsi="Arial" w:cs="Arial"/>
          <w:color w:val="000000" w:themeColor="text1"/>
          <w:sz w:val="22"/>
          <w:szCs w:val="22"/>
          <w:lang w:val="en-US"/>
        </w:rPr>
        <w:t xml:space="preserve"> to recharge and the total yield of the boreholes is 4.8 Ml/d</w:t>
      </w:r>
    </w:p>
    <w:p w:rsidR="00346BBD" w:rsidRPr="00C80A68" w:rsidRDefault="00431C6F" w:rsidP="00D60EBD">
      <w:pPr>
        <w:pStyle w:val="ListParagraph"/>
        <w:numPr>
          <w:ilvl w:val="0"/>
          <w:numId w:val="28"/>
        </w:numPr>
        <w:spacing w:before="120" w:after="120"/>
        <w:ind w:left="1418"/>
        <w:contextualSpacing w:val="0"/>
        <w:jc w:val="both"/>
        <w:rPr>
          <w:rFonts w:ascii="Arial" w:eastAsia="Arial" w:hAnsi="Arial" w:cs="Arial"/>
          <w:color w:val="000000" w:themeColor="text1"/>
          <w:sz w:val="22"/>
          <w:szCs w:val="22"/>
          <w:lang w:val="en-US"/>
        </w:rPr>
      </w:pPr>
      <w:proofErr w:type="spellStart"/>
      <w:r w:rsidRPr="00C80A68">
        <w:rPr>
          <w:rFonts w:ascii="Arial" w:hAnsi="Arial" w:cs="Arial"/>
          <w:b/>
          <w:bCs/>
          <w:color w:val="000000" w:themeColor="text1"/>
          <w:kern w:val="24"/>
          <w:sz w:val="22"/>
          <w:szCs w:val="22"/>
          <w:lang w:val="en-US" w:eastAsia="en-ZA"/>
        </w:rPr>
        <w:t>Seshego</w:t>
      </w:r>
      <w:proofErr w:type="spellEnd"/>
      <w:r w:rsidRPr="00C80A68">
        <w:rPr>
          <w:rFonts w:ascii="Arial" w:hAnsi="Arial" w:cs="Arial"/>
          <w:b/>
          <w:bCs/>
          <w:color w:val="000000" w:themeColor="text1"/>
          <w:kern w:val="24"/>
          <w:sz w:val="22"/>
          <w:szCs w:val="22"/>
          <w:lang w:val="en-US" w:eastAsia="en-ZA"/>
        </w:rPr>
        <w:t xml:space="preserve"> Boreholes (Direct to Reticulation)</w:t>
      </w:r>
      <w:r w:rsidR="00913038" w:rsidRPr="00C80A68">
        <w:rPr>
          <w:rFonts w:ascii="Arial" w:hAnsi="Arial" w:cs="Arial"/>
          <w:color w:val="000000" w:themeColor="text1"/>
          <w:kern w:val="24"/>
          <w:sz w:val="22"/>
          <w:szCs w:val="22"/>
          <w:lang w:val="en-US" w:eastAsia="en-ZA"/>
        </w:rPr>
        <w:t xml:space="preserve">: </w:t>
      </w:r>
      <w:r w:rsidR="009A11DC" w:rsidRPr="00C80A68">
        <w:rPr>
          <w:rFonts w:ascii="Arial" w:eastAsia="Arial" w:hAnsi="Arial" w:cs="Arial"/>
          <w:color w:val="000000" w:themeColor="text1"/>
          <w:sz w:val="22"/>
          <w:szCs w:val="22"/>
          <w:lang w:val="en-US"/>
        </w:rPr>
        <w:t xml:space="preserve">out of six (6) </w:t>
      </w:r>
      <w:r w:rsidRPr="00C80A68">
        <w:rPr>
          <w:rFonts w:ascii="Arial" w:eastAsia="Arial" w:hAnsi="Arial" w:cs="Arial"/>
          <w:color w:val="000000" w:themeColor="text1"/>
          <w:sz w:val="22"/>
          <w:szCs w:val="22"/>
          <w:lang w:val="en-US"/>
        </w:rPr>
        <w:t>boreholes</w:t>
      </w:r>
      <w:r w:rsidR="009A11DC" w:rsidRPr="00C80A68">
        <w:rPr>
          <w:rFonts w:ascii="Arial" w:eastAsia="Arial" w:hAnsi="Arial" w:cs="Arial"/>
          <w:color w:val="000000" w:themeColor="text1"/>
          <w:sz w:val="22"/>
          <w:szCs w:val="22"/>
          <w:lang w:val="en-US"/>
        </w:rPr>
        <w:t xml:space="preserve">, </w:t>
      </w:r>
      <w:r w:rsidR="00346BBD" w:rsidRPr="00C80A68">
        <w:rPr>
          <w:rFonts w:ascii="Arial" w:eastAsia="Arial" w:hAnsi="Arial" w:cs="Arial"/>
          <w:color w:val="000000" w:themeColor="text1"/>
          <w:sz w:val="22"/>
          <w:szCs w:val="22"/>
          <w:lang w:val="en-US"/>
        </w:rPr>
        <w:t>two</w:t>
      </w:r>
      <w:r w:rsidR="009A11DC" w:rsidRPr="00C80A68">
        <w:rPr>
          <w:rFonts w:ascii="Arial" w:eastAsia="Arial" w:hAnsi="Arial" w:cs="Arial"/>
          <w:color w:val="000000" w:themeColor="text1"/>
          <w:sz w:val="22"/>
          <w:szCs w:val="22"/>
          <w:lang w:val="en-US"/>
        </w:rPr>
        <w:t xml:space="preserve"> (</w:t>
      </w:r>
      <w:r w:rsidR="00346BBD" w:rsidRPr="00C80A68">
        <w:rPr>
          <w:rFonts w:ascii="Arial" w:eastAsia="Arial" w:hAnsi="Arial" w:cs="Arial"/>
          <w:color w:val="000000" w:themeColor="text1"/>
          <w:sz w:val="22"/>
          <w:szCs w:val="22"/>
          <w:lang w:val="en-US"/>
        </w:rPr>
        <w:t>2</w:t>
      </w:r>
      <w:r w:rsidR="009A11DC" w:rsidRPr="00C80A68">
        <w:rPr>
          <w:rFonts w:ascii="Arial" w:eastAsia="Arial" w:hAnsi="Arial" w:cs="Arial"/>
          <w:color w:val="000000" w:themeColor="text1"/>
          <w:sz w:val="22"/>
          <w:szCs w:val="22"/>
          <w:lang w:val="en-US"/>
        </w:rPr>
        <w:t>)</w:t>
      </w:r>
      <w:r w:rsidR="00D60EBD" w:rsidRPr="00C80A68">
        <w:rPr>
          <w:rFonts w:ascii="Arial" w:eastAsia="Arial" w:hAnsi="Arial" w:cs="Arial"/>
          <w:color w:val="000000" w:themeColor="text1"/>
          <w:sz w:val="22"/>
          <w:szCs w:val="22"/>
          <w:lang w:val="en-US"/>
        </w:rPr>
        <w:t xml:space="preserve"> are</w:t>
      </w:r>
      <w:r w:rsidR="009A11DC" w:rsidRPr="00C80A68">
        <w:rPr>
          <w:rFonts w:ascii="Arial" w:eastAsia="Arial" w:hAnsi="Arial" w:cs="Arial"/>
          <w:color w:val="000000" w:themeColor="text1"/>
          <w:sz w:val="22"/>
          <w:szCs w:val="22"/>
          <w:lang w:val="en-US"/>
        </w:rPr>
        <w:t xml:space="preserve"> not operational </w:t>
      </w:r>
      <w:r w:rsidR="00346BBD" w:rsidRPr="00C80A68">
        <w:rPr>
          <w:rFonts w:ascii="Arial" w:eastAsia="Arial" w:hAnsi="Arial" w:cs="Arial"/>
          <w:color w:val="000000" w:themeColor="text1"/>
          <w:sz w:val="22"/>
          <w:szCs w:val="22"/>
          <w:lang w:val="en-US"/>
        </w:rPr>
        <w:t xml:space="preserve">due to vandalism </w:t>
      </w:r>
      <w:r w:rsidR="00C34E3A" w:rsidRPr="00C80A68">
        <w:rPr>
          <w:rFonts w:ascii="Arial" w:eastAsia="Arial" w:hAnsi="Arial" w:cs="Arial"/>
          <w:color w:val="000000" w:themeColor="text1"/>
          <w:sz w:val="22"/>
          <w:szCs w:val="22"/>
          <w:lang w:val="en-US"/>
        </w:rPr>
        <w:t xml:space="preserve">and </w:t>
      </w:r>
      <w:r w:rsidR="00D60EBD" w:rsidRPr="00C80A68">
        <w:rPr>
          <w:rFonts w:ascii="Arial" w:eastAsia="Arial" w:hAnsi="Arial" w:cs="Arial"/>
          <w:color w:val="000000" w:themeColor="text1"/>
          <w:sz w:val="22"/>
          <w:szCs w:val="22"/>
          <w:lang w:val="en-US"/>
        </w:rPr>
        <w:t>the municipality is</w:t>
      </w:r>
      <w:r w:rsidR="009A11DC" w:rsidRPr="00C80A68">
        <w:rPr>
          <w:rFonts w:ascii="Arial" w:eastAsia="Arial" w:hAnsi="Arial" w:cs="Arial"/>
          <w:color w:val="000000" w:themeColor="text1"/>
          <w:sz w:val="22"/>
          <w:szCs w:val="22"/>
          <w:lang w:val="en-US"/>
        </w:rPr>
        <w:t xml:space="preserve"> </w:t>
      </w:r>
      <w:r w:rsidRPr="00C80A68">
        <w:rPr>
          <w:rFonts w:ascii="Arial" w:eastAsia="Arial" w:hAnsi="Arial" w:cs="Arial"/>
          <w:color w:val="000000" w:themeColor="text1"/>
          <w:sz w:val="22"/>
          <w:szCs w:val="22"/>
          <w:lang w:val="en-US"/>
        </w:rPr>
        <w:t>currently repairing the borehole.</w:t>
      </w:r>
    </w:p>
    <w:p w:rsidR="004A61BA" w:rsidRPr="00C80A68" w:rsidRDefault="00431C6F" w:rsidP="00D60EBD">
      <w:pPr>
        <w:pStyle w:val="ListParagraph"/>
        <w:numPr>
          <w:ilvl w:val="0"/>
          <w:numId w:val="28"/>
        </w:numPr>
        <w:spacing w:before="120" w:after="120"/>
        <w:ind w:left="1418"/>
        <w:contextualSpacing w:val="0"/>
        <w:jc w:val="both"/>
        <w:rPr>
          <w:rFonts w:ascii="Arial" w:eastAsia="Arial" w:hAnsi="Arial" w:cs="Arial"/>
          <w:color w:val="000000" w:themeColor="text1"/>
          <w:sz w:val="22"/>
          <w:szCs w:val="22"/>
          <w:lang w:val="en-US"/>
        </w:rPr>
      </w:pPr>
      <w:r w:rsidRPr="00C80A68">
        <w:rPr>
          <w:rFonts w:ascii="Arial" w:eastAsia="Arial" w:hAnsi="Arial" w:cs="Arial"/>
          <w:b/>
          <w:bCs/>
          <w:color w:val="000000" w:themeColor="text1"/>
          <w:sz w:val="22"/>
          <w:szCs w:val="22"/>
          <w:lang w:val="en-US"/>
        </w:rPr>
        <w:t>Marshall Boreholes</w:t>
      </w:r>
      <w:r w:rsidR="00913038" w:rsidRPr="00C80A68">
        <w:rPr>
          <w:rFonts w:ascii="Arial" w:eastAsia="Arial" w:hAnsi="Arial" w:cs="Arial"/>
          <w:color w:val="000000" w:themeColor="text1"/>
          <w:sz w:val="22"/>
          <w:szCs w:val="22"/>
          <w:lang w:val="en-US"/>
        </w:rPr>
        <w:t xml:space="preserve">: </w:t>
      </w:r>
      <w:r w:rsidR="00346BBD" w:rsidRPr="00C80A68">
        <w:rPr>
          <w:rFonts w:ascii="Arial" w:eastAsia="Arial" w:hAnsi="Arial" w:cs="Arial"/>
          <w:color w:val="000000" w:themeColor="text1"/>
          <w:sz w:val="22"/>
          <w:szCs w:val="22"/>
          <w:lang w:val="en-US"/>
        </w:rPr>
        <w:t>all five</w:t>
      </w:r>
      <w:r w:rsidR="009A11DC" w:rsidRPr="00C80A68">
        <w:rPr>
          <w:rFonts w:ascii="Arial" w:eastAsia="Arial" w:hAnsi="Arial" w:cs="Arial"/>
          <w:color w:val="000000" w:themeColor="text1"/>
          <w:sz w:val="22"/>
          <w:szCs w:val="22"/>
          <w:lang w:val="en-US"/>
        </w:rPr>
        <w:t xml:space="preserve"> (5) boreholes are </w:t>
      </w:r>
      <w:r w:rsidRPr="00C80A68">
        <w:rPr>
          <w:rFonts w:ascii="Arial" w:eastAsia="Arial" w:hAnsi="Arial" w:cs="Arial"/>
          <w:color w:val="000000" w:themeColor="text1"/>
          <w:sz w:val="22"/>
          <w:szCs w:val="22"/>
          <w:lang w:val="en-US"/>
        </w:rPr>
        <w:t>operationa</w:t>
      </w:r>
      <w:r w:rsidR="00346BBD" w:rsidRPr="00C80A68">
        <w:rPr>
          <w:rFonts w:ascii="Arial" w:eastAsia="Arial" w:hAnsi="Arial" w:cs="Arial"/>
          <w:color w:val="000000" w:themeColor="text1"/>
          <w:sz w:val="22"/>
          <w:szCs w:val="22"/>
          <w:lang w:val="en-US"/>
        </w:rPr>
        <w:t xml:space="preserve">l and currently producing 3.8 Ml/d </w:t>
      </w:r>
    </w:p>
    <w:p w:rsidR="00346BBD" w:rsidRPr="00346BBD" w:rsidRDefault="00346BBD" w:rsidP="00346BBD">
      <w:pPr>
        <w:pStyle w:val="ListParagraph"/>
        <w:spacing w:before="120" w:after="120"/>
        <w:ind w:left="1800"/>
        <w:contextualSpacing w:val="0"/>
        <w:jc w:val="both"/>
        <w:rPr>
          <w:rFonts w:ascii="Arial" w:eastAsia="Arial" w:hAnsi="Arial" w:cs="Arial"/>
          <w:sz w:val="22"/>
          <w:szCs w:val="22"/>
          <w:lang w:val="en-US"/>
        </w:rPr>
      </w:pPr>
    </w:p>
    <w:p w:rsidR="001D4EDB" w:rsidRPr="00464268" w:rsidRDefault="002F41B4" w:rsidP="004A61BA">
      <w:pPr>
        <w:pStyle w:val="ListParagraph"/>
        <w:ind w:left="1080" w:right="209"/>
        <w:contextualSpacing w:val="0"/>
        <w:jc w:val="both"/>
        <w:rPr>
          <w:rFonts w:ascii="Arial" w:eastAsia="Arial" w:hAnsi="Arial" w:cs="Arial"/>
          <w:sz w:val="22"/>
          <w:szCs w:val="22"/>
          <w:lang w:val="en-US"/>
        </w:rPr>
      </w:pPr>
      <w:r w:rsidRPr="00464268">
        <w:rPr>
          <w:rFonts w:ascii="Arial" w:hAnsi="Arial" w:cs="Arial"/>
          <w:bCs/>
          <w:sz w:val="22"/>
          <w:szCs w:val="22"/>
        </w:rPr>
        <w:t xml:space="preserve">The </w:t>
      </w:r>
      <w:r w:rsidR="001D268F">
        <w:rPr>
          <w:rFonts w:ascii="Arial" w:hAnsi="Arial" w:cs="Arial"/>
          <w:bCs/>
          <w:sz w:val="22"/>
          <w:szCs w:val="22"/>
        </w:rPr>
        <w:t>WTWs</w:t>
      </w:r>
      <w:r w:rsidR="009A11DC">
        <w:rPr>
          <w:rFonts w:ascii="Arial" w:hAnsi="Arial" w:cs="Arial"/>
          <w:bCs/>
          <w:sz w:val="22"/>
          <w:szCs w:val="22"/>
        </w:rPr>
        <w:t xml:space="preserve"> </w:t>
      </w:r>
      <w:r w:rsidR="00C4620D" w:rsidRPr="00464268">
        <w:rPr>
          <w:rFonts w:ascii="Arial" w:hAnsi="Arial" w:cs="Arial"/>
          <w:bCs/>
          <w:sz w:val="22"/>
          <w:szCs w:val="22"/>
        </w:rPr>
        <w:t xml:space="preserve">supplying Polokwane are </w:t>
      </w:r>
      <w:r w:rsidR="00CC0BEA" w:rsidRPr="00464268">
        <w:rPr>
          <w:rFonts w:ascii="Arial" w:hAnsi="Arial" w:cs="Arial"/>
          <w:bCs/>
          <w:sz w:val="22"/>
          <w:szCs w:val="22"/>
        </w:rPr>
        <w:t xml:space="preserve">faced with challenges </w:t>
      </w:r>
      <w:r w:rsidR="009A11DC">
        <w:rPr>
          <w:rFonts w:ascii="Arial" w:hAnsi="Arial" w:cs="Arial"/>
          <w:bCs/>
          <w:sz w:val="22"/>
          <w:szCs w:val="22"/>
        </w:rPr>
        <w:t xml:space="preserve">that impact on the ability of the </w:t>
      </w:r>
      <w:r w:rsidR="009A11DC" w:rsidRPr="004A61BA">
        <w:rPr>
          <w:rFonts w:ascii="Arial" w:eastAsia="Arial" w:hAnsi="Arial" w:cs="Arial"/>
          <w:sz w:val="22"/>
          <w:szCs w:val="22"/>
          <w:lang w:val="en-US"/>
        </w:rPr>
        <w:t>municipality</w:t>
      </w:r>
      <w:r w:rsidR="00CC0BEA" w:rsidRPr="00464268">
        <w:rPr>
          <w:rFonts w:ascii="Arial" w:hAnsi="Arial" w:cs="Arial"/>
          <w:bCs/>
          <w:sz w:val="22"/>
          <w:szCs w:val="22"/>
        </w:rPr>
        <w:t xml:space="preserve"> to supply water consistently </w:t>
      </w:r>
      <w:r w:rsidR="009A11DC">
        <w:rPr>
          <w:rFonts w:ascii="Arial" w:hAnsi="Arial" w:cs="Arial"/>
          <w:bCs/>
          <w:sz w:val="22"/>
          <w:szCs w:val="22"/>
        </w:rPr>
        <w:t xml:space="preserve">to all residents </w:t>
      </w:r>
      <w:r w:rsidR="00CC0BEA" w:rsidRPr="00464268">
        <w:rPr>
          <w:rFonts w:ascii="Arial" w:hAnsi="Arial" w:cs="Arial"/>
          <w:bCs/>
          <w:sz w:val="22"/>
          <w:szCs w:val="22"/>
        </w:rPr>
        <w:t>as follows:</w:t>
      </w:r>
    </w:p>
    <w:p w:rsidR="00AF2E37" w:rsidRDefault="00CC0BEA" w:rsidP="00D60EBD">
      <w:pPr>
        <w:pStyle w:val="ListParagraph"/>
        <w:numPr>
          <w:ilvl w:val="0"/>
          <w:numId w:val="24"/>
        </w:numPr>
        <w:spacing w:before="120"/>
        <w:ind w:left="1418" w:hanging="284"/>
        <w:contextualSpacing w:val="0"/>
        <w:jc w:val="both"/>
        <w:rPr>
          <w:rFonts w:ascii="Arial" w:hAnsi="Arial" w:cs="Arial"/>
          <w:bCs/>
          <w:sz w:val="22"/>
          <w:szCs w:val="22"/>
        </w:rPr>
      </w:pPr>
      <w:r w:rsidRPr="00AF2E37">
        <w:rPr>
          <w:rFonts w:ascii="Arial" w:hAnsi="Arial" w:cs="Arial"/>
          <w:b/>
          <w:bCs/>
          <w:sz w:val="22"/>
          <w:szCs w:val="22"/>
        </w:rPr>
        <w:t xml:space="preserve">The </w:t>
      </w:r>
      <w:r w:rsidR="001D4EDB" w:rsidRPr="00AF2E37">
        <w:rPr>
          <w:rFonts w:ascii="Arial" w:hAnsi="Arial" w:cs="Arial"/>
          <w:b/>
          <w:bCs/>
          <w:sz w:val="22"/>
          <w:szCs w:val="22"/>
        </w:rPr>
        <w:t>Ebenezer WTW</w:t>
      </w:r>
      <w:r w:rsidRPr="00CC0BEA">
        <w:rPr>
          <w:rFonts w:ascii="Arial" w:hAnsi="Arial" w:cs="Arial"/>
          <w:bCs/>
          <w:sz w:val="22"/>
          <w:szCs w:val="22"/>
        </w:rPr>
        <w:t xml:space="preserve"> </w:t>
      </w:r>
    </w:p>
    <w:p w:rsidR="00346BBD" w:rsidRPr="00D60EBD" w:rsidRDefault="00AF2E37" w:rsidP="00D60EBD">
      <w:pPr>
        <w:pStyle w:val="ListParagraph"/>
        <w:numPr>
          <w:ilvl w:val="1"/>
          <w:numId w:val="24"/>
        </w:numPr>
        <w:spacing w:before="120" w:after="120"/>
        <w:ind w:left="1843" w:hanging="425"/>
        <w:contextualSpacing w:val="0"/>
        <w:jc w:val="both"/>
        <w:rPr>
          <w:rFonts w:ascii="Arial" w:hAnsi="Arial" w:cs="Arial"/>
          <w:sz w:val="22"/>
          <w:szCs w:val="22"/>
        </w:rPr>
      </w:pPr>
      <w:bookmarkStart w:id="1" w:name="_Hlk115691782"/>
      <w:r w:rsidRPr="004A61BA">
        <w:rPr>
          <w:rFonts w:ascii="Arial" w:hAnsi="Arial" w:cs="Arial"/>
          <w:sz w:val="22"/>
          <w:szCs w:val="22"/>
        </w:rPr>
        <w:t xml:space="preserve">The plant is </w:t>
      </w:r>
      <w:r w:rsidR="00431C6F" w:rsidRPr="004A61BA">
        <w:rPr>
          <w:rFonts w:ascii="Arial" w:hAnsi="Arial" w:cs="Arial"/>
          <w:sz w:val="22"/>
          <w:szCs w:val="22"/>
        </w:rPr>
        <w:t xml:space="preserve">operated by </w:t>
      </w:r>
      <w:bookmarkEnd w:id="1"/>
      <w:r w:rsidR="001D268F">
        <w:rPr>
          <w:rFonts w:ascii="Arial" w:hAnsi="Arial" w:cs="Arial"/>
          <w:bCs/>
          <w:sz w:val="22"/>
          <w:szCs w:val="22"/>
        </w:rPr>
        <w:t>LNWB</w:t>
      </w:r>
      <w:r w:rsidR="001D268F" w:rsidRPr="004A61BA">
        <w:rPr>
          <w:rFonts w:ascii="Arial" w:hAnsi="Arial" w:cs="Arial"/>
          <w:sz w:val="22"/>
          <w:szCs w:val="22"/>
        </w:rPr>
        <w:t xml:space="preserve"> </w:t>
      </w:r>
      <w:r w:rsidR="00431C6F" w:rsidRPr="004A61BA">
        <w:rPr>
          <w:rFonts w:ascii="Arial" w:hAnsi="Arial" w:cs="Arial"/>
          <w:sz w:val="22"/>
          <w:szCs w:val="22"/>
        </w:rPr>
        <w:t xml:space="preserve">and is </w:t>
      </w:r>
      <w:r w:rsidR="00CC0BEA" w:rsidRPr="004A61BA">
        <w:rPr>
          <w:rFonts w:ascii="Arial" w:hAnsi="Arial" w:cs="Arial"/>
          <w:sz w:val="22"/>
          <w:szCs w:val="22"/>
        </w:rPr>
        <w:t xml:space="preserve">highly affected by general interruption of electricity, currently affecting </w:t>
      </w:r>
      <w:r w:rsidRPr="004A61BA">
        <w:rPr>
          <w:rFonts w:ascii="Arial" w:hAnsi="Arial" w:cs="Arial"/>
          <w:sz w:val="22"/>
          <w:szCs w:val="22"/>
        </w:rPr>
        <w:t>optimal water supply countrywide</w:t>
      </w:r>
      <w:r w:rsidR="00CC0BEA" w:rsidRPr="004A61BA">
        <w:rPr>
          <w:rFonts w:ascii="Arial" w:hAnsi="Arial" w:cs="Arial"/>
          <w:sz w:val="22"/>
          <w:szCs w:val="22"/>
        </w:rPr>
        <w:t>, which is supplied by the Greater Tzaneen LM</w:t>
      </w:r>
    </w:p>
    <w:p w:rsidR="004A61BA" w:rsidRPr="00B406D8" w:rsidRDefault="00C34E3A" w:rsidP="00D60EBD">
      <w:pPr>
        <w:pStyle w:val="ListParagraph"/>
        <w:numPr>
          <w:ilvl w:val="1"/>
          <w:numId w:val="24"/>
        </w:numPr>
        <w:spacing w:before="120" w:after="120"/>
        <w:ind w:left="1843" w:hanging="425"/>
        <w:contextualSpacing w:val="0"/>
        <w:jc w:val="both"/>
        <w:rPr>
          <w:rFonts w:ascii="Arial" w:hAnsi="Arial" w:cs="Arial"/>
          <w:sz w:val="22"/>
          <w:szCs w:val="22"/>
        </w:rPr>
      </w:pPr>
      <w:r w:rsidRPr="00B406D8">
        <w:rPr>
          <w:rFonts w:ascii="Arial" w:hAnsi="Arial" w:cs="Arial"/>
          <w:sz w:val="22"/>
          <w:szCs w:val="22"/>
        </w:rPr>
        <w:t xml:space="preserve">Greater Tzaneen LM is currently upgrading electricity </w:t>
      </w:r>
      <w:r w:rsidR="00B406D8" w:rsidRPr="00B406D8">
        <w:rPr>
          <w:rFonts w:ascii="Arial" w:hAnsi="Arial" w:cs="Arial"/>
          <w:sz w:val="22"/>
          <w:szCs w:val="22"/>
        </w:rPr>
        <w:t xml:space="preserve">infrastructure </w:t>
      </w:r>
      <w:r w:rsidRPr="00B406D8">
        <w:rPr>
          <w:rFonts w:ascii="Arial" w:hAnsi="Arial" w:cs="Arial"/>
          <w:sz w:val="22"/>
          <w:szCs w:val="22"/>
        </w:rPr>
        <w:t>which suppl</w:t>
      </w:r>
      <w:r w:rsidR="00B406D8" w:rsidRPr="00B406D8">
        <w:rPr>
          <w:rFonts w:ascii="Arial" w:hAnsi="Arial" w:cs="Arial"/>
          <w:sz w:val="22"/>
          <w:szCs w:val="22"/>
        </w:rPr>
        <w:t xml:space="preserve">ies the </w:t>
      </w:r>
      <w:r w:rsidRPr="00B406D8">
        <w:rPr>
          <w:rFonts w:ascii="Arial" w:hAnsi="Arial" w:cs="Arial"/>
          <w:sz w:val="22"/>
          <w:szCs w:val="22"/>
        </w:rPr>
        <w:t>Ebenezer WTW and discussion</w:t>
      </w:r>
      <w:r w:rsidR="00B406D8" w:rsidRPr="00B406D8">
        <w:rPr>
          <w:rFonts w:ascii="Arial" w:hAnsi="Arial" w:cs="Arial"/>
          <w:sz w:val="22"/>
          <w:szCs w:val="22"/>
        </w:rPr>
        <w:t>s</w:t>
      </w:r>
      <w:r w:rsidRPr="00B406D8">
        <w:rPr>
          <w:rFonts w:ascii="Arial" w:hAnsi="Arial" w:cs="Arial"/>
          <w:sz w:val="22"/>
          <w:szCs w:val="22"/>
        </w:rPr>
        <w:t xml:space="preserve"> to explore </w:t>
      </w:r>
      <w:r w:rsidR="00B406D8" w:rsidRPr="00B406D8">
        <w:rPr>
          <w:rFonts w:ascii="Arial" w:hAnsi="Arial" w:cs="Arial"/>
          <w:sz w:val="22"/>
          <w:szCs w:val="22"/>
        </w:rPr>
        <w:t>whether</w:t>
      </w:r>
      <w:r w:rsidRPr="00B406D8">
        <w:rPr>
          <w:rFonts w:ascii="Arial" w:hAnsi="Arial" w:cs="Arial"/>
          <w:sz w:val="22"/>
          <w:szCs w:val="22"/>
        </w:rPr>
        <w:t xml:space="preserve"> Greater Tzaneen LM can isolate Ebenezer WTW from </w:t>
      </w:r>
      <w:r w:rsidR="00B406D8" w:rsidRPr="00B406D8">
        <w:rPr>
          <w:rFonts w:ascii="Arial" w:hAnsi="Arial" w:cs="Arial"/>
          <w:sz w:val="22"/>
          <w:szCs w:val="22"/>
        </w:rPr>
        <w:t>l</w:t>
      </w:r>
      <w:r w:rsidRPr="00B406D8">
        <w:rPr>
          <w:rFonts w:ascii="Arial" w:hAnsi="Arial" w:cs="Arial"/>
          <w:sz w:val="22"/>
          <w:szCs w:val="22"/>
        </w:rPr>
        <w:t>oad shedding</w:t>
      </w:r>
      <w:r w:rsidR="00B406D8" w:rsidRPr="00B406D8">
        <w:rPr>
          <w:rFonts w:ascii="Arial" w:hAnsi="Arial" w:cs="Arial"/>
          <w:sz w:val="22"/>
          <w:szCs w:val="22"/>
        </w:rPr>
        <w:t xml:space="preserve"> are underway</w:t>
      </w:r>
    </w:p>
    <w:p w:rsidR="00AF2E37" w:rsidRPr="00F801C7" w:rsidRDefault="00464268" w:rsidP="00D60EBD">
      <w:pPr>
        <w:pStyle w:val="ListParagraph"/>
        <w:numPr>
          <w:ilvl w:val="0"/>
          <w:numId w:val="24"/>
        </w:numPr>
        <w:spacing w:before="120"/>
        <w:ind w:left="1418" w:hanging="284"/>
        <w:contextualSpacing w:val="0"/>
        <w:jc w:val="both"/>
        <w:rPr>
          <w:rFonts w:ascii="Arial" w:hAnsi="Arial" w:cs="Arial"/>
          <w:b/>
          <w:bCs/>
          <w:sz w:val="22"/>
          <w:szCs w:val="22"/>
        </w:rPr>
      </w:pPr>
      <w:proofErr w:type="spellStart"/>
      <w:r w:rsidRPr="00AF2E37">
        <w:rPr>
          <w:rFonts w:ascii="Arial" w:hAnsi="Arial" w:cs="Arial"/>
          <w:b/>
          <w:bCs/>
          <w:sz w:val="22"/>
          <w:szCs w:val="22"/>
        </w:rPr>
        <w:t>Olifanspoort</w:t>
      </w:r>
      <w:proofErr w:type="spellEnd"/>
      <w:r w:rsidRPr="00AF2E37">
        <w:rPr>
          <w:rFonts w:ascii="Arial" w:hAnsi="Arial" w:cs="Arial"/>
          <w:b/>
          <w:bCs/>
          <w:sz w:val="22"/>
          <w:szCs w:val="22"/>
        </w:rPr>
        <w:t xml:space="preserve"> WTW</w:t>
      </w:r>
      <w:r w:rsidRPr="00F801C7">
        <w:rPr>
          <w:rFonts w:ascii="Arial" w:hAnsi="Arial" w:cs="Arial"/>
          <w:b/>
          <w:bCs/>
          <w:sz w:val="22"/>
          <w:szCs w:val="22"/>
        </w:rPr>
        <w:t xml:space="preserve"> </w:t>
      </w:r>
    </w:p>
    <w:p w:rsidR="00431C6F" w:rsidRPr="004A61BA" w:rsidRDefault="00431C6F" w:rsidP="00D60EBD">
      <w:pPr>
        <w:pStyle w:val="ListParagraph"/>
        <w:numPr>
          <w:ilvl w:val="1"/>
          <w:numId w:val="24"/>
        </w:numPr>
        <w:spacing w:before="120" w:after="120"/>
        <w:ind w:left="1843" w:hanging="425"/>
        <w:contextualSpacing w:val="0"/>
        <w:jc w:val="both"/>
        <w:rPr>
          <w:rFonts w:ascii="Arial" w:hAnsi="Arial" w:cs="Arial"/>
          <w:sz w:val="22"/>
          <w:szCs w:val="22"/>
        </w:rPr>
      </w:pPr>
      <w:r w:rsidRPr="00F801C7">
        <w:rPr>
          <w:rFonts w:ascii="Arial" w:hAnsi="Arial" w:cs="Arial"/>
          <w:sz w:val="22"/>
          <w:szCs w:val="22"/>
        </w:rPr>
        <w:t xml:space="preserve">The plant is operated by </w:t>
      </w:r>
      <w:r w:rsidR="001D268F">
        <w:rPr>
          <w:rFonts w:ascii="Arial" w:hAnsi="Arial" w:cs="Arial"/>
          <w:bCs/>
          <w:sz w:val="22"/>
          <w:szCs w:val="22"/>
        </w:rPr>
        <w:t>LNWB</w:t>
      </w:r>
      <w:r w:rsidR="001D268F" w:rsidRPr="00F801C7">
        <w:rPr>
          <w:rFonts w:ascii="Arial" w:hAnsi="Arial" w:cs="Arial"/>
          <w:sz w:val="22"/>
          <w:szCs w:val="22"/>
        </w:rPr>
        <w:t xml:space="preserve"> </w:t>
      </w:r>
      <w:r w:rsidR="00464268" w:rsidRPr="00F801C7">
        <w:rPr>
          <w:rFonts w:ascii="Arial" w:hAnsi="Arial" w:cs="Arial"/>
          <w:sz w:val="22"/>
          <w:szCs w:val="22"/>
        </w:rPr>
        <w:t>is impacted negatively by t</w:t>
      </w:r>
      <w:r w:rsidR="00CC0BEA" w:rsidRPr="00F801C7">
        <w:rPr>
          <w:rFonts w:ascii="Arial" w:hAnsi="Arial" w:cs="Arial"/>
          <w:sz w:val="22"/>
          <w:szCs w:val="22"/>
        </w:rPr>
        <w:t xml:space="preserve">he </w:t>
      </w:r>
      <w:proofErr w:type="spellStart"/>
      <w:r w:rsidR="00CC0BEA" w:rsidRPr="00F801C7">
        <w:rPr>
          <w:rFonts w:ascii="Arial" w:hAnsi="Arial" w:cs="Arial"/>
          <w:sz w:val="22"/>
          <w:szCs w:val="22"/>
        </w:rPr>
        <w:t>Olifantspoort</w:t>
      </w:r>
      <w:proofErr w:type="spellEnd"/>
      <w:r w:rsidR="00CC0BEA" w:rsidRPr="00CC0BEA">
        <w:rPr>
          <w:rFonts w:ascii="Arial" w:hAnsi="Arial" w:cs="Arial"/>
          <w:sz w:val="22"/>
          <w:szCs w:val="22"/>
        </w:rPr>
        <w:t xml:space="preserve"> ageing bulk water supply network contributes </w:t>
      </w:r>
      <w:r w:rsidR="00CC0BEA" w:rsidRPr="004A61BA">
        <w:rPr>
          <w:rFonts w:ascii="Arial" w:hAnsi="Arial" w:cs="Arial"/>
          <w:sz w:val="22"/>
          <w:szCs w:val="22"/>
        </w:rPr>
        <w:t>significantly</w:t>
      </w:r>
      <w:r w:rsidR="00CC0BEA" w:rsidRPr="00CC0BEA">
        <w:rPr>
          <w:rFonts w:ascii="Arial" w:hAnsi="Arial" w:cs="Arial"/>
          <w:sz w:val="22"/>
          <w:szCs w:val="22"/>
        </w:rPr>
        <w:t xml:space="preserve"> to the interruption of water supply in the City of Polokwane. </w:t>
      </w:r>
    </w:p>
    <w:p w:rsidR="00C3427C" w:rsidRPr="004A61BA" w:rsidRDefault="00C3427C" w:rsidP="00D60EBD">
      <w:pPr>
        <w:pStyle w:val="ListParagraph"/>
        <w:numPr>
          <w:ilvl w:val="1"/>
          <w:numId w:val="24"/>
        </w:numPr>
        <w:spacing w:before="120" w:after="120"/>
        <w:ind w:left="1843" w:hanging="425"/>
        <w:contextualSpacing w:val="0"/>
        <w:jc w:val="both"/>
        <w:rPr>
          <w:rFonts w:ascii="Arial" w:hAnsi="Arial" w:cs="Arial"/>
          <w:sz w:val="22"/>
          <w:szCs w:val="22"/>
        </w:rPr>
      </w:pPr>
      <w:r w:rsidRPr="004A61BA">
        <w:rPr>
          <w:rFonts w:ascii="Arial" w:hAnsi="Arial" w:cs="Arial"/>
          <w:sz w:val="22"/>
          <w:szCs w:val="22"/>
        </w:rPr>
        <w:t>The main cause of the water supply challenges in Polokwane City was due to deficiencies of the pumping system</w:t>
      </w:r>
      <w:r w:rsidR="00F801C7" w:rsidRPr="004A61BA">
        <w:rPr>
          <w:rFonts w:ascii="Arial" w:hAnsi="Arial" w:cs="Arial"/>
          <w:sz w:val="22"/>
          <w:szCs w:val="22"/>
        </w:rPr>
        <w:t>s</w:t>
      </w:r>
      <w:r w:rsidRPr="004A61BA">
        <w:rPr>
          <w:rFonts w:ascii="Arial" w:hAnsi="Arial" w:cs="Arial"/>
          <w:sz w:val="22"/>
          <w:szCs w:val="22"/>
        </w:rPr>
        <w:t xml:space="preserve"> of the </w:t>
      </w:r>
      <w:proofErr w:type="spellStart"/>
      <w:r w:rsidRPr="004A61BA">
        <w:rPr>
          <w:rFonts w:ascii="Arial" w:hAnsi="Arial" w:cs="Arial"/>
          <w:sz w:val="22"/>
          <w:szCs w:val="22"/>
        </w:rPr>
        <w:t>Olifantspoort</w:t>
      </w:r>
      <w:proofErr w:type="spellEnd"/>
      <w:r w:rsidRPr="004A61BA">
        <w:rPr>
          <w:rFonts w:ascii="Arial" w:hAnsi="Arial" w:cs="Arial"/>
          <w:sz w:val="22"/>
          <w:szCs w:val="22"/>
        </w:rPr>
        <w:t xml:space="preserve"> scheme. There were mechanical breakdowns within Pump Station No 2 and Pump Station No 3</w:t>
      </w:r>
      <w:r w:rsidR="00F801C7" w:rsidRPr="004A61BA">
        <w:rPr>
          <w:rFonts w:ascii="Arial" w:hAnsi="Arial" w:cs="Arial"/>
          <w:sz w:val="22"/>
          <w:szCs w:val="22"/>
        </w:rPr>
        <w:t xml:space="preserve"> which have since been repaired. </w:t>
      </w:r>
    </w:p>
    <w:p w:rsidR="004A61BA" w:rsidRPr="00B406D8" w:rsidRDefault="00464268" w:rsidP="00B406D8">
      <w:pPr>
        <w:pStyle w:val="ListParagraph"/>
        <w:numPr>
          <w:ilvl w:val="2"/>
          <w:numId w:val="29"/>
        </w:numPr>
        <w:spacing w:before="120" w:after="120"/>
        <w:ind w:left="1843"/>
        <w:contextualSpacing w:val="0"/>
        <w:jc w:val="both"/>
        <w:rPr>
          <w:rFonts w:ascii="Arial" w:hAnsi="Arial" w:cs="Arial"/>
          <w:bCs/>
          <w:sz w:val="22"/>
          <w:szCs w:val="22"/>
        </w:rPr>
      </w:pPr>
      <w:r w:rsidRPr="00B406D8">
        <w:rPr>
          <w:rFonts w:ascii="Arial" w:hAnsi="Arial" w:cs="Arial"/>
          <w:sz w:val="22"/>
          <w:szCs w:val="22"/>
        </w:rPr>
        <w:t xml:space="preserve">The </w:t>
      </w:r>
      <w:r w:rsidR="001D268F" w:rsidRPr="00B406D8">
        <w:rPr>
          <w:rFonts w:ascii="Arial" w:hAnsi="Arial" w:cs="Arial"/>
          <w:bCs/>
          <w:sz w:val="22"/>
          <w:szCs w:val="22"/>
        </w:rPr>
        <w:t>LNWB</w:t>
      </w:r>
      <w:r w:rsidR="001D268F" w:rsidRPr="00B406D8">
        <w:rPr>
          <w:rFonts w:ascii="Arial" w:hAnsi="Arial" w:cs="Arial"/>
          <w:sz w:val="22"/>
          <w:szCs w:val="22"/>
        </w:rPr>
        <w:t xml:space="preserve"> </w:t>
      </w:r>
      <w:r w:rsidR="00CC0BEA" w:rsidRPr="00B406D8">
        <w:rPr>
          <w:rFonts w:ascii="Arial" w:hAnsi="Arial" w:cs="Arial"/>
          <w:sz w:val="22"/>
          <w:szCs w:val="22"/>
        </w:rPr>
        <w:t>has already commissioned Phase 1 for the upgrade and refurbishment of this bulk pipeline</w:t>
      </w:r>
      <w:r w:rsidR="00D60EBD" w:rsidRPr="00B406D8">
        <w:rPr>
          <w:rFonts w:ascii="Arial" w:hAnsi="Arial" w:cs="Arial"/>
          <w:sz w:val="22"/>
          <w:szCs w:val="22"/>
        </w:rPr>
        <w:t xml:space="preserve">, a </w:t>
      </w:r>
      <w:r w:rsidR="00346BBD" w:rsidRPr="00B406D8">
        <w:rPr>
          <w:rFonts w:ascii="Arial" w:hAnsi="Arial" w:cs="Arial"/>
          <w:sz w:val="22"/>
          <w:szCs w:val="22"/>
        </w:rPr>
        <w:t xml:space="preserve">cost of R 32 </w:t>
      </w:r>
      <w:r w:rsidR="00D60EBD" w:rsidRPr="00B406D8">
        <w:rPr>
          <w:rFonts w:ascii="Arial" w:hAnsi="Arial" w:cs="Arial"/>
          <w:sz w:val="22"/>
          <w:szCs w:val="22"/>
        </w:rPr>
        <w:t>m</w:t>
      </w:r>
      <w:r w:rsidR="00346BBD" w:rsidRPr="00B406D8">
        <w:rPr>
          <w:rFonts w:ascii="Arial" w:hAnsi="Arial" w:cs="Arial"/>
          <w:sz w:val="22"/>
          <w:szCs w:val="22"/>
        </w:rPr>
        <w:t>illion</w:t>
      </w:r>
      <w:r w:rsidR="00D60EBD" w:rsidRPr="00B406D8">
        <w:rPr>
          <w:rFonts w:ascii="Arial" w:hAnsi="Arial" w:cs="Arial"/>
          <w:sz w:val="22"/>
          <w:szCs w:val="22"/>
        </w:rPr>
        <w:t xml:space="preserve">. </w:t>
      </w:r>
      <w:r w:rsidR="00346BBD" w:rsidRPr="00B406D8">
        <w:rPr>
          <w:rFonts w:ascii="Arial" w:hAnsi="Arial" w:cs="Arial"/>
          <w:sz w:val="22"/>
          <w:szCs w:val="22"/>
        </w:rPr>
        <w:t xml:space="preserve">Phase 2 which </w:t>
      </w:r>
      <w:r w:rsidR="00D60EBD" w:rsidRPr="00B406D8">
        <w:rPr>
          <w:rFonts w:ascii="Arial" w:hAnsi="Arial" w:cs="Arial"/>
          <w:sz w:val="22"/>
          <w:szCs w:val="22"/>
        </w:rPr>
        <w:t>has been allocated</w:t>
      </w:r>
      <w:r w:rsidR="00346BBD" w:rsidRPr="00B406D8">
        <w:rPr>
          <w:rFonts w:ascii="Arial" w:hAnsi="Arial" w:cs="Arial"/>
          <w:sz w:val="22"/>
          <w:szCs w:val="22"/>
        </w:rPr>
        <w:t xml:space="preserve"> R 3</w:t>
      </w:r>
      <w:r w:rsidR="00D52BA1" w:rsidRPr="00B406D8">
        <w:rPr>
          <w:rFonts w:ascii="Arial" w:hAnsi="Arial" w:cs="Arial"/>
          <w:sz w:val="22"/>
          <w:szCs w:val="22"/>
        </w:rPr>
        <w:t xml:space="preserve">8 </w:t>
      </w:r>
      <w:r w:rsidR="00D60EBD" w:rsidRPr="00B406D8">
        <w:rPr>
          <w:rFonts w:ascii="Arial" w:hAnsi="Arial" w:cs="Arial"/>
          <w:sz w:val="22"/>
          <w:szCs w:val="22"/>
        </w:rPr>
        <w:t xml:space="preserve">and is meant to refurbish </w:t>
      </w:r>
      <w:r w:rsidR="00CC0BEA" w:rsidRPr="00B406D8">
        <w:rPr>
          <w:rFonts w:ascii="Arial" w:hAnsi="Arial" w:cs="Arial"/>
          <w:sz w:val="22"/>
          <w:szCs w:val="22"/>
        </w:rPr>
        <w:t>aging infrastructure</w:t>
      </w:r>
      <w:r w:rsidR="00D52BA1" w:rsidRPr="00B406D8">
        <w:rPr>
          <w:rFonts w:ascii="Arial" w:hAnsi="Arial" w:cs="Arial"/>
          <w:sz w:val="22"/>
          <w:szCs w:val="22"/>
        </w:rPr>
        <w:t xml:space="preserve"> will be completed by </w:t>
      </w:r>
      <w:r w:rsidR="00B406D8" w:rsidRPr="00B406D8">
        <w:rPr>
          <w:rFonts w:ascii="Arial" w:hAnsi="Arial" w:cs="Arial"/>
          <w:sz w:val="22"/>
          <w:szCs w:val="22"/>
        </w:rPr>
        <w:t xml:space="preserve">the </w:t>
      </w:r>
      <w:r w:rsidR="00B406D8">
        <w:rPr>
          <w:rFonts w:ascii="Arial" w:hAnsi="Arial" w:cs="Arial"/>
          <w:sz w:val="22"/>
          <w:szCs w:val="22"/>
        </w:rPr>
        <w:t>e</w:t>
      </w:r>
      <w:r w:rsidR="00B406D8" w:rsidRPr="00B406D8">
        <w:rPr>
          <w:rFonts w:ascii="Arial" w:hAnsi="Arial" w:cs="Arial"/>
          <w:sz w:val="22"/>
          <w:szCs w:val="22"/>
        </w:rPr>
        <w:t xml:space="preserve">nd of </w:t>
      </w:r>
      <w:r w:rsidR="00D52BA1" w:rsidRPr="00B406D8">
        <w:rPr>
          <w:rFonts w:ascii="Arial" w:hAnsi="Arial" w:cs="Arial"/>
          <w:sz w:val="22"/>
          <w:szCs w:val="22"/>
        </w:rPr>
        <w:t>October 2022</w:t>
      </w:r>
    </w:p>
    <w:p w:rsidR="00AF2E37" w:rsidRPr="00AF2E37" w:rsidRDefault="00464268" w:rsidP="00B406D8">
      <w:pPr>
        <w:pStyle w:val="ListParagraph"/>
        <w:numPr>
          <w:ilvl w:val="0"/>
          <w:numId w:val="24"/>
        </w:numPr>
        <w:spacing w:before="120"/>
        <w:ind w:left="1418" w:hanging="284"/>
        <w:contextualSpacing w:val="0"/>
        <w:jc w:val="both"/>
        <w:rPr>
          <w:rFonts w:ascii="Arial" w:hAnsi="Arial" w:cs="Arial"/>
          <w:bCs/>
          <w:sz w:val="22"/>
          <w:szCs w:val="22"/>
        </w:rPr>
      </w:pPr>
      <w:r w:rsidRPr="00B406D8">
        <w:rPr>
          <w:rFonts w:ascii="Arial" w:hAnsi="Arial" w:cs="Arial"/>
          <w:b/>
          <w:bCs/>
          <w:sz w:val="22"/>
          <w:szCs w:val="22"/>
        </w:rPr>
        <w:t>The</w:t>
      </w:r>
      <w:r w:rsidRPr="00AF2E37">
        <w:rPr>
          <w:rFonts w:ascii="Arial" w:eastAsia="Arial" w:hAnsi="Arial" w:cs="Arial"/>
          <w:b/>
          <w:bCs/>
          <w:sz w:val="22"/>
          <w:szCs w:val="22"/>
          <w:lang w:val="en-US"/>
        </w:rPr>
        <w:t xml:space="preserve"> </w:t>
      </w:r>
      <w:proofErr w:type="spellStart"/>
      <w:r w:rsidRPr="00AF2E37">
        <w:rPr>
          <w:rFonts w:ascii="Arial" w:hAnsi="Arial" w:cs="Arial"/>
          <w:b/>
          <w:bCs/>
          <w:sz w:val="22"/>
          <w:szCs w:val="22"/>
        </w:rPr>
        <w:t>Dalmada</w:t>
      </w:r>
      <w:proofErr w:type="spellEnd"/>
      <w:r w:rsidRPr="00AF2E37">
        <w:rPr>
          <w:rFonts w:ascii="Arial" w:eastAsia="Arial" w:hAnsi="Arial" w:cs="Arial"/>
          <w:b/>
          <w:bCs/>
          <w:sz w:val="22"/>
          <w:szCs w:val="22"/>
          <w:lang w:val="en-US"/>
        </w:rPr>
        <w:t xml:space="preserve"> WTW</w:t>
      </w:r>
    </w:p>
    <w:p w:rsidR="00AF2E37" w:rsidRPr="004A61BA" w:rsidRDefault="00AF2E37" w:rsidP="00D60EBD">
      <w:pPr>
        <w:pStyle w:val="ListParagraph"/>
        <w:numPr>
          <w:ilvl w:val="1"/>
          <w:numId w:val="24"/>
        </w:numPr>
        <w:spacing w:before="120" w:after="120"/>
        <w:ind w:left="1843" w:hanging="425"/>
        <w:contextualSpacing w:val="0"/>
        <w:jc w:val="both"/>
        <w:rPr>
          <w:rFonts w:ascii="Arial" w:hAnsi="Arial" w:cs="Arial"/>
          <w:sz w:val="22"/>
          <w:szCs w:val="22"/>
        </w:rPr>
      </w:pPr>
      <w:r w:rsidRPr="004A61BA">
        <w:rPr>
          <w:rFonts w:ascii="Arial" w:hAnsi="Arial" w:cs="Arial"/>
          <w:sz w:val="22"/>
          <w:szCs w:val="22"/>
        </w:rPr>
        <w:t xml:space="preserve">This </w:t>
      </w:r>
      <w:r w:rsidR="00913038" w:rsidRPr="004A61BA">
        <w:rPr>
          <w:rFonts w:ascii="Arial" w:hAnsi="Arial" w:cs="Arial"/>
          <w:sz w:val="22"/>
          <w:szCs w:val="22"/>
        </w:rPr>
        <w:t>plant,</w:t>
      </w:r>
      <w:r w:rsidRPr="004A61BA">
        <w:rPr>
          <w:rFonts w:ascii="Arial" w:hAnsi="Arial" w:cs="Arial"/>
          <w:sz w:val="22"/>
          <w:szCs w:val="22"/>
        </w:rPr>
        <w:t xml:space="preserve"> which is </w:t>
      </w:r>
      <w:r w:rsidR="00464268" w:rsidRPr="004A61BA">
        <w:rPr>
          <w:rFonts w:ascii="Arial" w:hAnsi="Arial" w:cs="Arial"/>
          <w:sz w:val="22"/>
          <w:szCs w:val="22"/>
        </w:rPr>
        <w:t xml:space="preserve">operated by the City of Polokwane, has a pipeline that conveys raw water from Dap Naude sections of which </w:t>
      </w:r>
      <w:r w:rsidR="00913038">
        <w:rPr>
          <w:rFonts w:ascii="Arial" w:hAnsi="Arial" w:cs="Arial"/>
          <w:sz w:val="22"/>
          <w:szCs w:val="22"/>
        </w:rPr>
        <w:t xml:space="preserve">is </w:t>
      </w:r>
      <w:r w:rsidR="00464268" w:rsidRPr="004A61BA">
        <w:rPr>
          <w:rFonts w:ascii="Arial" w:hAnsi="Arial" w:cs="Arial"/>
          <w:sz w:val="22"/>
          <w:szCs w:val="22"/>
        </w:rPr>
        <w:t xml:space="preserve">critically dilapidated. </w:t>
      </w:r>
    </w:p>
    <w:p w:rsidR="00431C6F" w:rsidRPr="004A61BA" w:rsidRDefault="00464268" w:rsidP="00D60EBD">
      <w:pPr>
        <w:pStyle w:val="ListParagraph"/>
        <w:numPr>
          <w:ilvl w:val="1"/>
          <w:numId w:val="24"/>
        </w:numPr>
        <w:spacing w:before="120" w:after="120"/>
        <w:ind w:left="1843" w:hanging="425"/>
        <w:contextualSpacing w:val="0"/>
        <w:jc w:val="both"/>
        <w:rPr>
          <w:rFonts w:ascii="Arial" w:hAnsi="Arial" w:cs="Arial"/>
          <w:sz w:val="22"/>
          <w:szCs w:val="22"/>
        </w:rPr>
      </w:pPr>
      <w:r w:rsidRPr="004A61BA">
        <w:rPr>
          <w:rFonts w:ascii="Arial" w:hAnsi="Arial" w:cs="Arial"/>
          <w:sz w:val="22"/>
          <w:szCs w:val="22"/>
        </w:rPr>
        <w:t xml:space="preserve">A study that was done in 2019 has confirmed a need for refurbishment and upgrade of the pipeline to enable Polokwane LM to safely abstract of </w:t>
      </w:r>
      <w:r w:rsidR="00AF2E37" w:rsidRPr="004A61BA">
        <w:rPr>
          <w:rFonts w:ascii="Arial" w:hAnsi="Arial" w:cs="Arial"/>
          <w:sz w:val="22"/>
          <w:szCs w:val="22"/>
        </w:rPr>
        <w:t>14</w:t>
      </w:r>
      <w:r w:rsidRPr="004A61BA">
        <w:rPr>
          <w:rFonts w:ascii="Arial" w:hAnsi="Arial" w:cs="Arial"/>
          <w:sz w:val="22"/>
          <w:szCs w:val="22"/>
        </w:rPr>
        <w:t>Ml/d from the dam</w:t>
      </w:r>
      <w:r w:rsidR="00242F5A" w:rsidRPr="004A61BA">
        <w:rPr>
          <w:rFonts w:ascii="Arial" w:hAnsi="Arial" w:cs="Arial"/>
          <w:sz w:val="22"/>
          <w:szCs w:val="22"/>
        </w:rPr>
        <w:t>, which would add 4.1Ml to the supply</w:t>
      </w:r>
    </w:p>
    <w:p w:rsidR="001D4EDB" w:rsidRPr="001D268F" w:rsidRDefault="00464268" w:rsidP="00D60EBD">
      <w:pPr>
        <w:pStyle w:val="ListParagraph"/>
        <w:numPr>
          <w:ilvl w:val="1"/>
          <w:numId w:val="24"/>
        </w:numPr>
        <w:spacing w:before="120" w:after="120"/>
        <w:ind w:left="1843" w:hanging="425"/>
        <w:contextualSpacing w:val="0"/>
        <w:jc w:val="both"/>
        <w:rPr>
          <w:rFonts w:ascii="Arial" w:hAnsi="Arial" w:cs="Arial"/>
          <w:bCs/>
          <w:sz w:val="22"/>
          <w:szCs w:val="22"/>
        </w:rPr>
      </w:pPr>
      <w:r w:rsidRPr="004A61BA">
        <w:rPr>
          <w:rFonts w:ascii="Arial" w:hAnsi="Arial" w:cs="Arial"/>
          <w:sz w:val="22"/>
          <w:szCs w:val="22"/>
        </w:rPr>
        <w:t>The Implementation Readiness Studies for the refurbishment and upgrades is under consideration</w:t>
      </w:r>
      <w:r>
        <w:rPr>
          <w:rFonts w:ascii="Arial" w:eastAsia="Arial" w:hAnsi="Arial" w:cs="Arial"/>
          <w:color w:val="000000" w:themeColor="text1"/>
          <w:sz w:val="22"/>
          <w:szCs w:val="22"/>
          <w:lang w:val="en-US"/>
        </w:rPr>
        <w:t xml:space="preserve"> by the department.</w:t>
      </w:r>
    </w:p>
    <w:p w:rsidR="001D268F" w:rsidRPr="001D268F" w:rsidRDefault="001D268F" w:rsidP="001D268F">
      <w:pPr>
        <w:pStyle w:val="ListParagraph"/>
        <w:ind w:left="2127"/>
        <w:contextualSpacing w:val="0"/>
        <w:jc w:val="both"/>
        <w:rPr>
          <w:rFonts w:ascii="Arial" w:hAnsi="Arial" w:cs="Arial"/>
          <w:bCs/>
          <w:sz w:val="10"/>
          <w:szCs w:val="10"/>
        </w:rPr>
      </w:pPr>
    </w:p>
    <w:p w:rsidR="00346BBD" w:rsidRDefault="00242F5A" w:rsidP="00B406D8">
      <w:pPr>
        <w:pStyle w:val="ListParagraph"/>
        <w:numPr>
          <w:ilvl w:val="0"/>
          <w:numId w:val="24"/>
        </w:numPr>
        <w:spacing w:before="120"/>
        <w:ind w:left="1418" w:hanging="284"/>
        <w:contextualSpacing w:val="0"/>
        <w:jc w:val="both"/>
        <w:rPr>
          <w:rFonts w:ascii="Arial" w:hAnsi="Arial" w:cs="Arial"/>
          <w:b/>
          <w:sz w:val="22"/>
          <w:szCs w:val="22"/>
        </w:rPr>
      </w:pPr>
      <w:proofErr w:type="spellStart"/>
      <w:r w:rsidRPr="004A61BA">
        <w:rPr>
          <w:rFonts w:ascii="Arial" w:hAnsi="Arial" w:cs="Arial"/>
          <w:b/>
          <w:bCs/>
          <w:sz w:val="22"/>
          <w:szCs w:val="22"/>
        </w:rPr>
        <w:t>Seshego</w:t>
      </w:r>
      <w:proofErr w:type="spellEnd"/>
      <w:r w:rsidRPr="00242F5A">
        <w:rPr>
          <w:rFonts w:ascii="Arial" w:hAnsi="Arial" w:cs="Arial"/>
          <w:b/>
          <w:sz w:val="22"/>
          <w:szCs w:val="22"/>
        </w:rPr>
        <w:t xml:space="preserve"> WTW</w:t>
      </w:r>
    </w:p>
    <w:p w:rsidR="00346BBD" w:rsidRDefault="00346BBD" w:rsidP="00346BBD">
      <w:pPr>
        <w:pStyle w:val="ListParagraph"/>
        <w:ind w:left="2127"/>
        <w:contextualSpacing w:val="0"/>
        <w:jc w:val="both"/>
        <w:rPr>
          <w:rFonts w:ascii="Arial" w:hAnsi="Arial" w:cs="Arial"/>
          <w:b/>
          <w:sz w:val="22"/>
          <w:szCs w:val="22"/>
        </w:rPr>
      </w:pPr>
    </w:p>
    <w:p w:rsidR="004E4C38" w:rsidRPr="00346BBD" w:rsidRDefault="00242F5A" w:rsidP="00B406D8">
      <w:pPr>
        <w:pStyle w:val="ListParagraph"/>
        <w:numPr>
          <w:ilvl w:val="1"/>
          <w:numId w:val="24"/>
        </w:numPr>
        <w:ind w:left="1701"/>
        <w:contextualSpacing w:val="0"/>
        <w:jc w:val="both"/>
        <w:rPr>
          <w:rFonts w:ascii="Arial" w:hAnsi="Arial" w:cs="Arial"/>
          <w:b/>
          <w:sz w:val="22"/>
          <w:szCs w:val="22"/>
        </w:rPr>
      </w:pPr>
      <w:r w:rsidRPr="00346BBD">
        <w:rPr>
          <w:rFonts w:ascii="Arial" w:hAnsi="Arial" w:cs="Arial"/>
          <w:bCs/>
          <w:sz w:val="22"/>
          <w:szCs w:val="22"/>
        </w:rPr>
        <w:t xml:space="preserve">There is a 1.8 Ml/d deficiency in the system due to the new </w:t>
      </w:r>
      <w:proofErr w:type="spellStart"/>
      <w:r w:rsidRPr="00346BBD">
        <w:rPr>
          <w:rFonts w:ascii="Arial" w:hAnsi="Arial" w:cs="Arial"/>
          <w:bCs/>
          <w:sz w:val="22"/>
          <w:szCs w:val="22"/>
        </w:rPr>
        <w:t>Seshego</w:t>
      </w:r>
      <w:proofErr w:type="spellEnd"/>
      <w:r w:rsidRPr="00346BBD">
        <w:rPr>
          <w:rFonts w:ascii="Arial" w:hAnsi="Arial" w:cs="Arial"/>
          <w:bCs/>
          <w:sz w:val="22"/>
          <w:szCs w:val="22"/>
        </w:rPr>
        <w:t xml:space="preserve"> WTW Plant currently </w:t>
      </w:r>
      <w:r w:rsidR="001D268F" w:rsidRPr="00346BBD">
        <w:rPr>
          <w:rFonts w:ascii="Arial" w:hAnsi="Arial" w:cs="Arial"/>
          <w:bCs/>
          <w:sz w:val="22"/>
          <w:szCs w:val="22"/>
        </w:rPr>
        <w:t>being non</w:t>
      </w:r>
      <w:r w:rsidRPr="00346BBD">
        <w:rPr>
          <w:rFonts w:ascii="Arial" w:hAnsi="Arial" w:cs="Arial"/>
          <w:bCs/>
          <w:sz w:val="22"/>
          <w:szCs w:val="22"/>
        </w:rPr>
        <w:t>-operational while under construction.</w:t>
      </w:r>
    </w:p>
    <w:p w:rsidR="004A61BA" w:rsidRPr="00F801C7" w:rsidRDefault="004A61BA" w:rsidP="004A61BA">
      <w:pPr>
        <w:pStyle w:val="ListParagraph"/>
        <w:ind w:left="2127"/>
        <w:contextualSpacing w:val="0"/>
        <w:jc w:val="both"/>
        <w:rPr>
          <w:rFonts w:ascii="Arial" w:hAnsi="Arial" w:cs="Arial"/>
          <w:bCs/>
          <w:sz w:val="22"/>
          <w:szCs w:val="22"/>
        </w:rPr>
      </w:pPr>
    </w:p>
    <w:p w:rsidR="001D268F" w:rsidRDefault="004A61BA" w:rsidP="001D268F">
      <w:pPr>
        <w:pStyle w:val="ListParagraph"/>
        <w:ind w:left="1080" w:right="209"/>
        <w:contextualSpacing w:val="0"/>
        <w:jc w:val="both"/>
        <w:rPr>
          <w:rFonts w:ascii="Arial" w:eastAsia="Arial" w:hAnsi="Arial" w:cs="Arial"/>
          <w:sz w:val="22"/>
          <w:szCs w:val="22"/>
          <w:lang w:val="en-US"/>
        </w:rPr>
      </w:pPr>
      <w:r>
        <w:rPr>
          <w:rFonts w:ascii="Arial" w:eastAsia="Arial" w:hAnsi="Arial" w:cs="Arial"/>
          <w:sz w:val="22"/>
          <w:szCs w:val="22"/>
          <w:lang w:val="en-US"/>
        </w:rPr>
        <w:t xml:space="preserve">To </w:t>
      </w:r>
      <w:r w:rsidRPr="001D268F">
        <w:rPr>
          <w:rFonts w:ascii="Arial" w:hAnsi="Arial" w:cs="Arial"/>
          <w:bCs/>
          <w:sz w:val="22"/>
          <w:szCs w:val="22"/>
        </w:rPr>
        <w:t>ensure</w:t>
      </w:r>
      <w:r>
        <w:rPr>
          <w:rFonts w:ascii="Arial" w:eastAsia="Arial" w:hAnsi="Arial" w:cs="Arial"/>
          <w:sz w:val="22"/>
          <w:szCs w:val="22"/>
          <w:lang w:val="en-US"/>
        </w:rPr>
        <w:t xml:space="preserve"> proper resolution of the water supply plaguing the Polokwane LM, a</w:t>
      </w:r>
      <w:r w:rsidR="00F253B4">
        <w:rPr>
          <w:rFonts w:ascii="Arial" w:eastAsia="Arial" w:hAnsi="Arial" w:cs="Arial"/>
          <w:sz w:val="22"/>
          <w:szCs w:val="22"/>
          <w:lang w:val="en-US"/>
        </w:rPr>
        <w:t xml:space="preserve"> task team</w:t>
      </w:r>
      <w:r w:rsidR="004E4C38" w:rsidRPr="00900B7F">
        <w:rPr>
          <w:rFonts w:ascii="Arial" w:eastAsia="Arial" w:hAnsi="Arial" w:cs="Arial"/>
          <w:sz w:val="22"/>
          <w:szCs w:val="22"/>
          <w:lang w:val="en-US"/>
        </w:rPr>
        <w:t xml:space="preserve"> led by </w:t>
      </w:r>
      <w:r w:rsidR="00035577">
        <w:rPr>
          <w:rFonts w:ascii="Arial" w:eastAsia="Arial" w:hAnsi="Arial" w:cs="Arial"/>
          <w:sz w:val="22"/>
          <w:szCs w:val="22"/>
          <w:lang w:val="en-US"/>
        </w:rPr>
        <w:t xml:space="preserve">both </w:t>
      </w:r>
      <w:r w:rsidR="004E4C38" w:rsidRPr="00900B7F">
        <w:rPr>
          <w:rFonts w:ascii="Arial" w:eastAsia="Arial" w:hAnsi="Arial" w:cs="Arial"/>
          <w:sz w:val="22"/>
          <w:szCs w:val="22"/>
          <w:lang w:val="en-US"/>
        </w:rPr>
        <w:t>Deputy Minister</w:t>
      </w:r>
      <w:r w:rsidR="00035577">
        <w:rPr>
          <w:rFonts w:ascii="Arial" w:eastAsia="Arial" w:hAnsi="Arial" w:cs="Arial"/>
          <w:sz w:val="22"/>
          <w:szCs w:val="22"/>
          <w:lang w:val="en-US"/>
        </w:rPr>
        <w:t>s</w:t>
      </w:r>
      <w:r w:rsidR="00F253B4">
        <w:rPr>
          <w:rFonts w:ascii="Arial" w:eastAsia="Arial" w:hAnsi="Arial" w:cs="Arial"/>
          <w:sz w:val="22"/>
          <w:szCs w:val="22"/>
          <w:lang w:val="en-US"/>
        </w:rPr>
        <w:t>,</w:t>
      </w:r>
      <w:r>
        <w:rPr>
          <w:rFonts w:ascii="Arial" w:eastAsia="Arial" w:hAnsi="Arial" w:cs="Arial"/>
          <w:sz w:val="22"/>
          <w:szCs w:val="22"/>
          <w:lang w:val="en-US"/>
        </w:rPr>
        <w:t xml:space="preserve"> </w:t>
      </w:r>
      <w:r w:rsidR="00F801C7">
        <w:rPr>
          <w:rFonts w:ascii="Arial" w:eastAsia="Arial" w:hAnsi="Arial" w:cs="Arial"/>
          <w:sz w:val="22"/>
          <w:szCs w:val="22"/>
          <w:lang w:val="en-US"/>
        </w:rPr>
        <w:t xml:space="preserve">the </w:t>
      </w:r>
      <w:r w:rsidR="00900B7F" w:rsidRPr="00900B7F">
        <w:rPr>
          <w:rFonts w:ascii="Arial" w:eastAsia="Arial" w:hAnsi="Arial" w:cs="Arial"/>
          <w:sz w:val="22"/>
          <w:szCs w:val="22"/>
          <w:lang w:val="en-US"/>
        </w:rPr>
        <w:t xml:space="preserve">Executive </w:t>
      </w:r>
      <w:r w:rsidR="00900B7F" w:rsidRPr="001D268F">
        <w:rPr>
          <w:rFonts w:ascii="Arial" w:hAnsi="Arial" w:cs="Arial"/>
          <w:bCs/>
          <w:sz w:val="22"/>
          <w:szCs w:val="22"/>
        </w:rPr>
        <w:t>Major</w:t>
      </w:r>
      <w:r w:rsidR="00900B7F" w:rsidRPr="00900B7F">
        <w:rPr>
          <w:rFonts w:ascii="Arial" w:eastAsia="Arial" w:hAnsi="Arial" w:cs="Arial"/>
          <w:sz w:val="22"/>
          <w:szCs w:val="22"/>
          <w:lang w:val="en-US"/>
        </w:rPr>
        <w:t xml:space="preserve"> of Polokwane and Chairperson of the Board of LNWB</w:t>
      </w:r>
      <w:r w:rsidR="00B406D8">
        <w:rPr>
          <w:rFonts w:ascii="Arial" w:eastAsia="Arial" w:hAnsi="Arial" w:cs="Arial"/>
          <w:sz w:val="22"/>
          <w:szCs w:val="22"/>
          <w:lang w:val="en-US"/>
        </w:rPr>
        <w:t xml:space="preserve"> has been set up</w:t>
      </w:r>
      <w:r w:rsidR="00F801C7">
        <w:rPr>
          <w:rFonts w:ascii="Arial" w:eastAsia="Arial" w:hAnsi="Arial" w:cs="Arial"/>
          <w:sz w:val="22"/>
          <w:szCs w:val="22"/>
          <w:lang w:val="en-US"/>
        </w:rPr>
        <w:t xml:space="preserve"> to resolv</w:t>
      </w:r>
      <w:r w:rsidR="00B406D8">
        <w:rPr>
          <w:rFonts w:ascii="Arial" w:eastAsia="Arial" w:hAnsi="Arial" w:cs="Arial"/>
          <w:sz w:val="22"/>
          <w:szCs w:val="22"/>
          <w:lang w:val="en-US"/>
        </w:rPr>
        <w:t xml:space="preserve">e </w:t>
      </w:r>
      <w:r w:rsidR="00F801C7">
        <w:rPr>
          <w:rFonts w:ascii="Arial" w:eastAsia="Arial" w:hAnsi="Arial" w:cs="Arial"/>
          <w:sz w:val="22"/>
          <w:szCs w:val="22"/>
          <w:lang w:val="en-US"/>
        </w:rPr>
        <w:t>water supply challenges in the Polokwane LM</w:t>
      </w:r>
      <w:r w:rsidR="00035577">
        <w:rPr>
          <w:rFonts w:ascii="Arial" w:eastAsia="Arial" w:hAnsi="Arial" w:cs="Arial"/>
          <w:sz w:val="22"/>
          <w:szCs w:val="22"/>
          <w:lang w:val="en-US"/>
        </w:rPr>
        <w:t xml:space="preserve">. </w:t>
      </w:r>
      <w:r w:rsidR="00F801C7">
        <w:rPr>
          <w:rFonts w:ascii="Arial" w:eastAsia="Arial" w:hAnsi="Arial" w:cs="Arial"/>
          <w:sz w:val="22"/>
          <w:szCs w:val="22"/>
          <w:lang w:val="en-US"/>
        </w:rPr>
        <w:t>A</w:t>
      </w:r>
      <w:r w:rsidR="00035577">
        <w:rPr>
          <w:rFonts w:ascii="Arial" w:eastAsia="Arial" w:hAnsi="Arial" w:cs="Arial"/>
          <w:sz w:val="22"/>
          <w:szCs w:val="22"/>
          <w:lang w:val="en-US"/>
        </w:rPr>
        <w:t xml:space="preserve"> </w:t>
      </w:r>
      <w:r w:rsidR="00F801C7">
        <w:rPr>
          <w:rFonts w:ascii="Arial" w:eastAsia="Arial" w:hAnsi="Arial" w:cs="Arial"/>
          <w:sz w:val="22"/>
          <w:szCs w:val="22"/>
          <w:lang w:val="en-US"/>
        </w:rPr>
        <w:t xml:space="preserve">technical </w:t>
      </w:r>
      <w:r w:rsidR="00F801C7" w:rsidRPr="00900B7F">
        <w:rPr>
          <w:rFonts w:ascii="Arial" w:eastAsia="Arial" w:hAnsi="Arial" w:cs="Arial"/>
          <w:sz w:val="22"/>
          <w:szCs w:val="22"/>
          <w:lang w:val="en-US"/>
        </w:rPr>
        <w:t>task</w:t>
      </w:r>
      <w:r w:rsidR="00900B7F" w:rsidRPr="00900B7F">
        <w:rPr>
          <w:rFonts w:ascii="Arial" w:eastAsia="Arial" w:hAnsi="Arial" w:cs="Arial"/>
          <w:sz w:val="22"/>
          <w:szCs w:val="22"/>
          <w:lang w:val="en-US"/>
        </w:rPr>
        <w:t xml:space="preserve"> team led by </w:t>
      </w:r>
      <w:r w:rsidR="00164305">
        <w:rPr>
          <w:rFonts w:ascii="Arial" w:eastAsia="Arial" w:hAnsi="Arial" w:cs="Arial"/>
          <w:sz w:val="22"/>
          <w:szCs w:val="22"/>
          <w:lang w:val="en-US"/>
        </w:rPr>
        <w:t xml:space="preserve">the </w:t>
      </w:r>
      <w:r w:rsidR="00900B7F" w:rsidRPr="00900B7F">
        <w:rPr>
          <w:rFonts w:ascii="Arial" w:eastAsia="Arial" w:hAnsi="Arial" w:cs="Arial"/>
          <w:sz w:val="22"/>
          <w:szCs w:val="22"/>
          <w:lang w:val="en-US"/>
        </w:rPr>
        <w:t xml:space="preserve">Municipal Manager of Polokwane LM, </w:t>
      </w:r>
      <w:r w:rsidR="00F801C7">
        <w:rPr>
          <w:rFonts w:ascii="Arial" w:eastAsia="Arial" w:hAnsi="Arial" w:cs="Arial"/>
          <w:sz w:val="22"/>
          <w:szCs w:val="22"/>
          <w:lang w:val="en-US"/>
        </w:rPr>
        <w:t xml:space="preserve">the Chief Executive Officer of </w:t>
      </w:r>
      <w:r w:rsidR="00900B7F" w:rsidRPr="00900B7F">
        <w:rPr>
          <w:rFonts w:ascii="Arial" w:eastAsia="Arial" w:hAnsi="Arial" w:cs="Arial"/>
          <w:sz w:val="22"/>
          <w:szCs w:val="22"/>
          <w:lang w:val="en-US"/>
        </w:rPr>
        <w:t>LNWB and DWS officials</w:t>
      </w:r>
      <w:r>
        <w:rPr>
          <w:rFonts w:ascii="Arial" w:eastAsia="Arial" w:hAnsi="Arial" w:cs="Arial"/>
          <w:sz w:val="22"/>
          <w:szCs w:val="22"/>
          <w:lang w:val="en-US"/>
        </w:rPr>
        <w:t xml:space="preserve"> has also been established</w:t>
      </w:r>
      <w:r w:rsidR="00164305">
        <w:rPr>
          <w:rFonts w:ascii="Arial" w:eastAsia="Arial" w:hAnsi="Arial" w:cs="Arial"/>
          <w:sz w:val="22"/>
          <w:szCs w:val="22"/>
          <w:lang w:val="en-US"/>
        </w:rPr>
        <w:t xml:space="preserve">. </w:t>
      </w:r>
      <w:r w:rsidR="001317A8">
        <w:rPr>
          <w:rFonts w:ascii="Arial" w:eastAsia="Arial" w:hAnsi="Arial" w:cs="Arial"/>
          <w:sz w:val="22"/>
          <w:szCs w:val="22"/>
          <w:lang w:val="en-US"/>
        </w:rPr>
        <w:t xml:space="preserve">The task team will meet weekly to track progress on the restoration of water supply to Polokwane City including </w:t>
      </w:r>
      <w:r>
        <w:rPr>
          <w:rFonts w:ascii="Arial" w:eastAsia="Arial" w:hAnsi="Arial" w:cs="Arial"/>
          <w:sz w:val="22"/>
          <w:szCs w:val="22"/>
          <w:lang w:val="en-US"/>
        </w:rPr>
        <w:t xml:space="preserve">the </w:t>
      </w:r>
      <w:proofErr w:type="spellStart"/>
      <w:r w:rsidR="001317A8">
        <w:rPr>
          <w:rFonts w:ascii="Arial" w:eastAsia="Arial" w:hAnsi="Arial" w:cs="Arial"/>
          <w:sz w:val="22"/>
          <w:szCs w:val="22"/>
          <w:lang w:val="en-US"/>
        </w:rPr>
        <w:t>Seshego</w:t>
      </w:r>
      <w:proofErr w:type="spellEnd"/>
      <w:r w:rsidR="001317A8">
        <w:rPr>
          <w:rFonts w:ascii="Arial" w:eastAsia="Arial" w:hAnsi="Arial" w:cs="Arial"/>
          <w:sz w:val="22"/>
          <w:szCs w:val="22"/>
          <w:lang w:val="en-US"/>
        </w:rPr>
        <w:t xml:space="preserve"> township</w:t>
      </w:r>
      <w:r w:rsidR="00164305">
        <w:rPr>
          <w:rFonts w:ascii="Arial" w:eastAsia="Arial" w:hAnsi="Arial" w:cs="Arial"/>
          <w:sz w:val="22"/>
          <w:szCs w:val="22"/>
          <w:lang w:val="en-US"/>
        </w:rPr>
        <w:t xml:space="preserve">. The implementation of the action plan is </w:t>
      </w:r>
      <w:r>
        <w:rPr>
          <w:rFonts w:ascii="Arial" w:eastAsia="Arial" w:hAnsi="Arial" w:cs="Arial"/>
          <w:sz w:val="22"/>
          <w:szCs w:val="22"/>
          <w:lang w:val="en-US"/>
        </w:rPr>
        <w:t>at 85</w:t>
      </w:r>
      <w:r w:rsidR="00164305">
        <w:rPr>
          <w:rFonts w:ascii="Arial" w:eastAsia="Arial" w:hAnsi="Arial" w:cs="Arial"/>
          <w:sz w:val="22"/>
          <w:szCs w:val="22"/>
          <w:lang w:val="en-US"/>
        </w:rPr>
        <w:t xml:space="preserve">% and all major challenges </w:t>
      </w:r>
      <w:r w:rsidR="00B406D8">
        <w:rPr>
          <w:rFonts w:ascii="Arial" w:eastAsia="Arial" w:hAnsi="Arial" w:cs="Arial"/>
          <w:sz w:val="22"/>
          <w:szCs w:val="22"/>
          <w:lang w:val="en-US"/>
        </w:rPr>
        <w:t xml:space="preserve">are being </w:t>
      </w:r>
      <w:r w:rsidR="00164305">
        <w:rPr>
          <w:rFonts w:ascii="Arial" w:eastAsia="Arial" w:hAnsi="Arial" w:cs="Arial"/>
          <w:sz w:val="22"/>
          <w:szCs w:val="22"/>
          <w:lang w:val="en-US"/>
        </w:rPr>
        <w:t>resolved.</w:t>
      </w:r>
    </w:p>
    <w:p w:rsidR="001D268F" w:rsidRDefault="001D268F" w:rsidP="001D268F">
      <w:pPr>
        <w:pStyle w:val="ListParagraph"/>
        <w:ind w:left="1080" w:right="209"/>
        <w:contextualSpacing w:val="0"/>
        <w:jc w:val="both"/>
        <w:rPr>
          <w:rFonts w:ascii="Arial" w:eastAsia="Arial" w:hAnsi="Arial" w:cs="Arial"/>
          <w:sz w:val="22"/>
          <w:szCs w:val="22"/>
          <w:lang w:val="en-US"/>
        </w:rPr>
      </w:pPr>
    </w:p>
    <w:p w:rsidR="00361A62" w:rsidRDefault="004A61BA" w:rsidP="001D268F">
      <w:pPr>
        <w:pStyle w:val="ListParagraph"/>
        <w:numPr>
          <w:ilvl w:val="0"/>
          <w:numId w:val="27"/>
        </w:numPr>
        <w:ind w:right="209"/>
        <w:jc w:val="both"/>
        <w:rPr>
          <w:rFonts w:ascii="Arial" w:eastAsia="Arial" w:hAnsi="Arial" w:cs="Arial"/>
          <w:sz w:val="22"/>
          <w:szCs w:val="22"/>
          <w:lang w:val="en-US"/>
        </w:rPr>
      </w:pPr>
      <w:r w:rsidRPr="001D268F">
        <w:rPr>
          <w:rFonts w:ascii="Arial" w:eastAsia="Arial" w:hAnsi="Arial" w:cs="Arial"/>
          <w:sz w:val="22"/>
          <w:szCs w:val="22"/>
          <w:lang w:val="en-US"/>
        </w:rPr>
        <w:t>A</w:t>
      </w:r>
      <w:r w:rsidR="002D0C22" w:rsidRPr="001D268F">
        <w:rPr>
          <w:rFonts w:ascii="Arial" w:eastAsia="Arial" w:hAnsi="Arial" w:cs="Arial"/>
          <w:sz w:val="22"/>
          <w:szCs w:val="22"/>
          <w:lang w:val="en-US"/>
        </w:rPr>
        <w:t xml:space="preserve"> </w:t>
      </w:r>
      <w:r w:rsidR="002D0C22" w:rsidRPr="001D268F">
        <w:rPr>
          <w:rFonts w:ascii="Arial" w:hAnsi="Arial" w:cs="Arial"/>
          <w:bCs/>
          <w:sz w:val="22"/>
          <w:szCs w:val="22"/>
        </w:rPr>
        <w:t>joint</w:t>
      </w:r>
      <w:r w:rsidR="002D0C22" w:rsidRPr="001D268F">
        <w:rPr>
          <w:rFonts w:ascii="Arial" w:eastAsia="Arial" w:hAnsi="Arial" w:cs="Arial"/>
          <w:sz w:val="22"/>
          <w:szCs w:val="22"/>
          <w:lang w:val="en-US"/>
        </w:rPr>
        <w:t xml:space="preserve"> media briefing was held </w:t>
      </w:r>
      <w:r w:rsidR="001C229A" w:rsidRPr="001D268F">
        <w:rPr>
          <w:rFonts w:ascii="Arial" w:eastAsia="Arial" w:hAnsi="Arial" w:cs="Arial"/>
          <w:sz w:val="22"/>
          <w:szCs w:val="22"/>
          <w:lang w:val="en-US"/>
        </w:rPr>
        <w:t>by both Polokwane LM, LNWB and the department</w:t>
      </w:r>
      <w:r w:rsidR="001317A8" w:rsidRPr="001D268F">
        <w:rPr>
          <w:rFonts w:ascii="Arial" w:eastAsia="Arial" w:hAnsi="Arial" w:cs="Arial"/>
          <w:sz w:val="22"/>
          <w:szCs w:val="22"/>
          <w:lang w:val="en-US"/>
        </w:rPr>
        <w:t xml:space="preserve"> on </w:t>
      </w:r>
      <w:r w:rsidR="00913038">
        <w:rPr>
          <w:rFonts w:ascii="Arial" w:eastAsia="Arial" w:hAnsi="Arial" w:cs="Arial"/>
          <w:sz w:val="22"/>
          <w:szCs w:val="22"/>
          <w:lang w:val="en-US"/>
        </w:rPr>
        <w:t xml:space="preserve">5 </w:t>
      </w:r>
      <w:r w:rsidR="001317A8" w:rsidRPr="001D268F">
        <w:rPr>
          <w:rFonts w:ascii="Arial" w:eastAsia="Arial" w:hAnsi="Arial" w:cs="Arial"/>
          <w:sz w:val="22"/>
          <w:szCs w:val="22"/>
          <w:lang w:val="en-US"/>
        </w:rPr>
        <w:t>September 2022</w:t>
      </w:r>
      <w:r w:rsidRPr="001D268F">
        <w:rPr>
          <w:rFonts w:ascii="Arial" w:eastAsia="Arial" w:hAnsi="Arial" w:cs="Arial"/>
          <w:sz w:val="22"/>
          <w:szCs w:val="22"/>
          <w:lang w:val="en-US"/>
        </w:rPr>
        <w:t xml:space="preserve">. Furthermore, the </w:t>
      </w:r>
      <w:r w:rsidR="001C229A" w:rsidRPr="001D268F">
        <w:rPr>
          <w:rFonts w:ascii="Arial" w:eastAsia="Arial" w:hAnsi="Arial" w:cs="Arial"/>
          <w:sz w:val="22"/>
          <w:szCs w:val="22"/>
          <w:lang w:val="en-US"/>
        </w:rPr>
        <w:t>Polokwane LM continue</w:t>
      </w:r>
      <w:r w:rsidRPr="001D268F">
        <w:rPr>
          <w:rFonts w:ascii="Arial" w:eastAsia="Arial" w:hAnsi="Arial" w:cs="Arial"/>
          <w:sz w:val="22"/>
          <w:szCs w:val="22"/>
          <w:lang w:val="en-US"/>
        </w:rPr>
        <w:t>s</w:t>
      </w:r>
      <w:r w:rsidR="001C229A" w:rsidRPr="001D268F">
        <w:rPr>
          <w:rFonts w:ascii="Arial" w:eastAsia="Arial" w:hAnsi="Arial" w:cs="Arial"/>
          <w:sz w:val="22"/>
          <w:szCs w:val="22"/>
          <w:lang w:val="en-US"/>
        </w:rPr>
        <w:t xml:space="preserve"> </w:t>
      </w:r>
      <w:r w:rsidR="00913038">
        <w:rPr>
          <w:rFonts w:ascii="Arial" w:eastAsia="Arial" w:hAnsi="Arial" w:cs="Arial"/>
          <w:sz w:val="22"/>
          <w:szCs w:val="22"/>
          <w:lang w:val="en-US"/>
        </w:rPr>
        <w:t xml:space="preserve">to </w:t>
      </w:r>
      <w:r w:rsidR="001C229A" w:rsidRPr="001D268F">
        <w:rPr>
          <w:rFonts w:ascii="Arial" w:eastAsia="Arial" w:hAnsi="Arial" w:cs="Arial"/>
          <w:sz w:val="22"/>
          <w:szCs w:val="22"/>
          <w:lang w:val="en-US"/>
        </w:rPr>
        <w:t>update residen</w:t>
      </w:r>
      <w:r w:rsidRPr="001D268F">
        <w:rPr>
          <w:rFonts w:ascii="Arial" w:eastAsia="Arial" w:hAnsi="Arial" w:cs="Arial"/>
          <w:sz w:val="22"/>
          <w:szCs w:val="22"/>
          <w:lang w:val="en-US"/>
        </w:rPr>
        <w:t>ts</w:t>
      </w:r>
      <w:r w:rsidR="001C229A" w:rsidRPr="001D268F">
        <w:rPr>
          <w:rFonts w:ascii="Arial" w:eastAsia="Arial" w:hAnsi="Arial" w:cs="Arial"/>
          <w:sz w:val="22"/>
          <w:szCs w:val="22"/>
          <w:lang w:val="en-US"/>
        </w:rPr>
        <w:t xml:space="preserve"> of Polokwane City including Seshego township on any development regarding the state of water supply.</w:t>
      </w:r>
    </w:p>
    <w:p w:rsidR="001D268F" w:rsidRPr="001D268F" w:rsidRDefault="001D268F" w:rsidP="001D268F">
      <w:pPr>
        <w:pStyle w:val="ListParagraph"/>
        <w:ind w:left="1080" w:right="209"/>
        <w:jc w:val="both"/>
        <w:rPr>
          <w:rFonts w:ascii="Arial" w:eastAsia="Arial" w:hAnsi="Arial" w:cs="Arial"/>
          <w:sz w:val="22"/>
          <w:szCs w:val="22"/>
          <w:lang w:val="en-US"/>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1D268F">
      <w:pPr>
        <w:ind w:left="709"/>
        <w:jc w:val="both"/>
        <w:rPr>
          <w:rFonts w:ascii="Arial" w:hAnsi="Arial" w:cs="Arial"/>
          <w:b/>
          <w:sz w:val="22"/>
          <w:szCs w:val="22"/>
        </w:rPr>
      </w:pPr>
    </w:p>
    <w:sectPr w:rsidR="00361A62" w:rsidRPr="009D42F1" w:rsidSect="00B406D8">
      <w:footerReference w:type="default" r:id="rId8"/>
      <w:pgSz w:w="12240" w:h="15840"/>
      <w:pgMar w:top="1134" w:right="1325" w:bottom="170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7C" w:rsidRDefault="00F7657C" w:rsidP="00B425C7">
      <w:r>
        <w:separator/>
      </w:r>
    </w:p>
  </w:endnote>
  <w:endnote w:type="continuationSeparator" w:id="0">
    <w:p w:rsidR="00F7657C" w:rsidRDefault="00F7657C"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441A82">
      <w:rPr>
        <w:rFonts w:ascii="Arial" w:hAnsi="Arial" w:cs="Arial"/>
        <w:sz w:val="16"/>
        <w:szCs w:val="16"/>
      </w:rPr>
      <w:t>3</w:t>
    </w:r>
    <w:r w:rsidR="00705119">
      <w:rPr>
        <w:rFonts w:ascii="Arial" w:hAnsi="Arial" w:cs="Arial"/>
        <w:sz w:val="16"/>
        <w:szCs w:val="16"/>
      </w:rPr>
      <w:t>286</w:t>
    </w:r>
    <w:r w:rsidR="00191C33">
      <w:rPr>
        <w:rFonts w:ascii="Arial" w:hAnsi="Arial" w:cs="Arial"/>
        <w:sz w:val="16"/>
        <w:szCs w:val="16"/>
      </w:rPr>
      <w:tab/>
    </w:r>
    <w:r w:rsidR="00F95114">
      <w:rPr>
        <w:rFonts w:ascii="Arial" w:hAnsi="Arial" w:cs="Arial"/>
        <w:sz w:val="16"/>
        <w:szCs w:val="16"/>
      </w:rPr>
      <w:t>NW</w:t>
    </w:r>
    <w:r w:rsidR="00705119">
      <w:rPr>
        <w:rFonts w:ascii="Arial" w:hAnsi="Arial" w:cs="Arial"/>
        <w:sz w:val="16"/>
        <w:szCs w:val="16"/>
      </w:rPr>
      <w:t>4083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7C" w:rsidRDefault="00F7657C" w:rsidP="00B425C7">
      <w:r>
        <w:separator/>
      </w:r>
    </w:p>
  </w:footnote>
  <w:footnote w:type="continuationSeparator" w:id="0">
    <w:p w:rsidR="00F7657C" w:rsidRDefault="00F7657C"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EA15B7F"/>
    <w:multiLevelType w:val="hybridMultilevel"/>
    <w:tmpl w:val="620CE456"/>
    <w:lvl w:ilvl="0" w:tplc="20000003">
      <w:start w:val="1"/>
      <w:numFmt w:val="bullet"/>
      <w:lvlText w:val="o"/>
      <w:lvlJc w:val="left"/>
      <w:pPr>
        <w:ind w:left="1407" w:hanging="360"/>
      </w:pPr>
      <w:rPr>
        <w:rFonts w:ascii="Courier New" w:hAnsi="Courier New" w:cs="Courier New" w:hint="default"/>
      </w:rPr>
    </w:lvl>
    <w:lvl w:ilvl="1" w:tplc="FFFFFFFF">
      <w:start w:val="1"/>
      <w:numFmt w:val="bullet"/>
      <w:lvlText w:val="o"/>
      <w:lvlJc w:val="left"/>
      <w:pPr>
        <w:ind w:left="2127" w:hanging="360"/>
      </w:pPr>
      <w:rPr>
        <w:rFonts w:ascii="Courier New" w:hAnsi="Courier New" w:cs="Courier New" w:hint="default"/>
      </w:rPr>
    </w:lvl>
    <w:lvl w:ilvl="2" w:tplc="FFFFFFFF" w:tentative="1">
      <w:start w:val="1"/>
      <w:numFmt w:val="bullet"/>
      <w:lvlText w:val=""/>
      <w:lvlJc w:val="left"/>
      <w:pPr>
        <w:ind w:left="2847" w:hanging="360"/>
      </w:pPr>
      <w:rPr>
        <w:rFonts w:ascii="Wingdings" w:hAnsi="Wingdings" w:hint="default"/>
      </w:rPr>
    </w:lvl>
    <w:lvl w:ilvl="3" w:tplc="FFFFFFFF" w:tentative="1">
      <w:start w:val="1"/>
      <w:numFmt w:val="bullet"/>
      <w:lvlText w:val=""/>
      <w:lvlJc w:val="left"/>
      <w:pPr>
        <w:ind w:left="3567" w:hanging="360"/>
      </w:pPr>
      <w:rPr>
        <w:rFonts w:ascii="Symbol" w:hAnsi="Symbol" w:hint="default"/>
      </w:rPr>
    </w:lvl>
    <w:lvl w:ilvl="4" w:tplc="FFFFFFFF" w:tentative="1">
      <w:start w:val="1"/>
      <w:numFmt w:val="bullet"/>
      <w:lvlText w:val="o"/>
      <w:lvlJc w:val="left"/>
      <w:pPr>
        <w:ind w:left="4287" w:hanging="360"/>
      </w:pPr>
      <w:rPr>
        <w:rFonts w:ascii="Courier New" w:hAnsi="Courier New" w:cs="Courier New" w:hint="default"/>
      </w:rPr>
    </w:lvl>
    <w:lvl w:ilvl="5" w:tplc="FFFFFFFF" w:tentative="1">
      <w:start w:val="1"/>
      <w:numFmt w:val="bullet"/>
      <w:lvlText w:val=""/>
      <w:lvlJc w:val="left"/>
      <w:pPr>
        <w:ind w:left="5007" w:hanging="360"/>
      </w:pPr>
      <w:rPr>
        <w:rFonts w:ascii="Wingdings" w:hAnsi="Wingdings" w:hint="default"/>
      </w:rPr>
    </w:lvl>
    <w:lvl w:ilvl="6" w:tplc="FFFFFFFF" w:tentative="1">
      <w:start w:val="1"/>
      <w:numFmt w:val="bullet"/>
      <w:lvlText w:val=""/>
      <w:lvlJc w:val="left"/>
      <w:pPr>
        <w:ind w:left="5727" w:hanging="360"/>
      </w:pPr>
      <w:rPr>
        <w:rFonts w:ascii="Symbol" w:hAnsi="Symbol" w:hint="default"/>
      </w:rPr>
    </w:lvl>
    <w:lvl w:ilvl="7" w:tplc="FFFFFFFF" w:tentative="1">
      <w:start w:val="1"/>
      <w:numFmt w:val="bullet"/>
      <w:lvlText w:val="o"/>
      <w:lvlJc w:val="left"/>
      <w:pPr>
        <w:ind w:left="6447" w:hanging="360"/>
      </w:pPr>
      <w:rPr>
        <w:rFonts w:ascii="Courier New" w:hAnsi="Courier New" w:cs="Courier New" w:hint="default"/>
      </w:rPr>
    </w:lvl>
    <w:lvl w:ilvl="8" w:tplc="FFFFFFFF" w:tentative="1">
      <w:start w:val="1"/>
      <w:numFmt w:val="bullet"/>
      <w:lvlText w:val=""/>
      <w:lvlJc w:val="left"/>
      <w:pPr>
        <w:ind w:left="7167" w:hanging="360"/>
      </w:pPr>
      <w:rPr>
        <w:rFonts w:ascii="Wingdings" w:hAnsi="Wingdings" w:hint="default"/>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C80464"/>
    <w:multiLevelType w:val="hybridMultilevel"/>
    <w:tmpl w:val="34864F9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406142"/>
    <w:multiLevelType w:val="multilevel"/>
    <w:tmpl w:val="F3DE0D3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B178F2"/>
    <w:multiLevelType w:val="hybridMultilevel"/>
    <w:tmpl w:val="610EE898"/>
    <w:lvl w:ilvl="0" w:tplc="FFFFFFFF">
      <w:start w:val="1"/>
      <w:numFmt w:val="bullet"/>
      <w:lvlText w:val=""/>
      <w:lvlJc w:val="left"/>
      <w:pPr>
        <w:ind w:left="558" w:hanging="360"/>
      </w:pPr>
      <w:rPr>
        <w:rFonts w:ascii="Symbol" w:hAnsi="Symbol" w:hint="default"/>
      </w:rPr>
    </w:lvl>
    <w:lvl w:ilvl="1" w:tplc="FFFFFFFF">
      <w:start w:val="1"/>
      <w:numFmt w:val="bullet"/>
      <w:lvlText w:val="o"/>
      <w:lvlJc w:val="left"/>
      <w:pPr>
        <w:ind w:left="1278" w:hanging="360"/>
      </w:pPr>
      <w:rPr>
        <w:rFonts w:ascii="Courier New" w:hAnsi="Courier New" w:cs="Courier New" w:hint="default"/>
      </w:rPr>
    </w:lvl>
    <w:lvl w:ilvl="2" w:tplc="20000003">
      <w:start w:val="1"/>
      <w:numFmt w:val="bullet"/>
      <w:lvlText w:val="o"/>
      <w:lvlJc w:val="left"/>
      <w:pPr>
        <w:ind w:left="1998" w:hanging="360"/>
      </w:pPr>
      <w:rPr>
        <w:rFonts w:ascii="Courier New" w:hAnsi="Courier New" w:cs="Courier New" w:hint="default"/>
      </w:rPr>
    </w:lvl>
    <w:lvl w:ilvl="3" w:tplc="FFFFFFFF" w:tentative="1">
      <w:start w:val="1"/>
      <w:numFmt w:val="bullet"/>
      <w:lvlText w:val=""/>
      <w:lvlJc w:val="left"/>
      <w:pPr>
        <w:ind w:left="2718" w:hanging="360"/>
      </w:pPr>
      <w:rPr>
        <w:rFonts w:ascii="Symbol" w:hAnsi="Symbol" w:hint="default"/>
      </w:rPr>
    </w:lvl>
    <w:lvl w:ilvl="4" w:tplc="FFFFFFFF" w:tentative="1">
      <w:start w:val="1"/>
      <w:numFmt w:val="bullet"/>
      <w:lvlText w:val="o"/>
      <w:lvlJc w:val="left"/>
      <w:pPr>
        <w:ind w:left="3438" w:hanging="360"/>
      </w:pPr>
      <w:rPr>
        <w:rFonts w:ascii="Courier New" w:hAnsi="Courier New" w:cs="Courier New" w:hint="default"/>
      </w:rPr>
    </w:lvl>
    <w:lvl w:ilvl="5" w:tplc="FFFFFFFF" w:tentative="1">
      <w:start w:val="1"/>
      <w:numFmt w:val="bullet"/>
      <w:lvlText w:val=""/>
      <w:lvlJc w:val="left"/>
      <w:pPr>
        <w:ind w:left="4158" w:hanging="360"/>
      </w:pPr>
      <w:rPr>
        <w:rFonts w:ascii="Wingdings" w:hAnsi="Wingdings" w:hint="default"/>
      </w:rPr>
    </w:lvl>
    <w:lvl w:ilvl="6" w:tplc="FFFFFFFF" w:tentative="1">
      <w:start w:val="1"/>
      <w:numFmt w:val="bullet"/>
      <w:lvlText w:val=""/>
      <w:lvlJc w:val="left"/>
      <w:pPr>
        <w:ind w:left="4878" w:hanging="360"/>
      </w:pPr>
      <w:rPr>
        <w:rFonts w:ascii="Symbol" w:hAnsi="Symbol" w:hint="default"/>
      </w:rPr>
    </w:lvl>
    <w:lvl w:ilvl="7" w:tplc="FFFFFFFF" w:tentative="1">
      <w:start w:val="1"/>
      <w:numFmt w:val="bullet"/>
      <w:lvlText w:val="o"/>
      <w:lvlJc w:val="left"/>
      <w:pPr>
        <w:ind w:left="5598" w:hanging="360"/>
      </w:pPr>
      <w:rPr>
        <w:rFonts w:ascii="Courier New" w:hAnsi="Courier New" w:cs="Courier New" w:hint="default"/>
      </w:rPr>
    </w:lvl>
    <w:lvl w:ilvl="8" w:tplc="FFFFFFFF" w:tentative="1">
      <w:start w:val="1"/>
      <w:numFmt w:val="bullet"/>
      <w:lvlText w:val=""/>
      <w:lvlJc w:val="left"/>
      <w:pPr>
        <w:ind w:left="6318" w:hanging="360"/>
      </w:pPr>
      <w:rPr>
        <w:rFonts w:ascii="Wingdings" w:hAnsi="Wingdings" w:hint="default"/>
      </w:rPr>
    </w:lvl>
  </w:abstractNum>
  <w:abstractNum w:abstractNumId="12">
    <w:nsid w:val="2F4A6781"/>
    <w:multiLevelType w:val="hybridMultilevel"/>
    <w:tmpl w:val="B39C183C"/>
    <w:lvl w:ilvl="0" w:tplc="EE942BE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33BA3230"/>
    <w:multiLevelType w:val="multilevel"/>
    <w:tmpl w:val="99500A3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73821D3"/>
    <w:multiLevelType w:val="hybridMultilevel"/>
    <w:tmpl w:val="C160FD3E"/>
    <w:lvl w:ilvl="0" w:tplc="25BC178C">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14216CE"/>
    <w:multiLevelType w:val="hybridMultilevel"/>
    <w:tmpl w:val="62ACECA2"/>
    <w:lvl w:ilvl="0" w:tplc="2000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53F6B32"/>
    <w:multiLevelType w:val="hybridMultilevel"/>
    <w:tmpl w:val="086C93FA"/>
    <w:lvl w:ilvl="0" w:tplc="20000001">
      <w:start w:val="1"/>
      <w:numFmt w:val="bullet"/>
      <w:lvlText w:val=""/>
      <w:lvlJc w:val="left"/>
      <w:pPr>
        <w:ind w:left="558" w:hanging="360"/>
      </w:pPr>
      <w:rPr>
        <w:rFonts w:ascii="Symbol" w:hAnsi="Symbol" w:hint="default"/>
      </w:rPr>
    </w:lvl>
    <w:lvl w:ilvl="1" w:tplc="20000003">
      <w:start w:val="1"/>
      <w:numFmt w:val="bullet"/>
      <w:lvlText w:val="o"/>
      <w:lvlJc w:val="left"/>
      <w:pPr>
        <w:ind w:left="1278" w:hanging="360"/>
      </w:pPr>
      <w:rPr>
        <w:rFonts w:ascii="Courier New" w:hAnsi="Courier New" w:cs="Courier New" w:hint="default"/>
      </w:rPr>
    </w:lvl>
    <w:lvl w:ilvl="2" w:tplc="20000005">
      <w:start w:val="1"/>
      <w:numFmt w:val="bullet"/>
      <w:lvlText w:val=""/>
      <w:lvlJc w:val="left"/>
      <w:pPr>
        <w:ind w:left="1998" w:hanging="360"/>
      </w:pPr>
      <w:rPr>
        <w:rFonts w:ascii="Wingdings" w:hAnsi="Wingdings" w:hint="default"/>
      </w:rPr>
    </w:lvl>
    <w:lvl w:ilvl="3" w:tplc="20000001" w:tentative="1">
      <w:start w:val="1"/>
      <w:numFmt w:val="bullet"/>
      <w:lvlText w:val=""/>
      <w:lvlJc w:val="left"/>
      <w:pPr>
        <w:ind w:left="2718" w:hanging="360"/>
      </w:pPr>
      <w:rPr>
        <w:rFonts w:ascii="Symbol" w:hAnsi="Symbol" w:hint="default"/>
      </w:rPr>
    </w:lvl>
    <w:lvl w:ilvl="4" w:tplc="20000003" w:tentative="1">
      <w:start w:val="1"/>
      <w:numFmt w:val="bullet"/>
      <w:lvlText w:val="o"/>
      <w:lvlJc w:val="left"/>
      <w:pPr>
        <w:ind w:left="3438" w:hanging="360"/>
      </w:pPr>
      <w:rPr>
        <w:rFonts w:ascii="Courier New" w:hAnsi="Courier New" w:cs="Courier New" w:hint="default"/>
      </w:rPr>
    </w:lvl>
    <w:lvl w:ilvl="5" w:tplc="20000005" w:tentative="1">
      <w:start w:val="1"/>
      <w:numFmt w:val="bullet"/>
      <w:lvlText w:val=""/>
      <w:lvlJc w:val="left"/>
      <w:pPr>
        <w:ind w:left="4158" w:hanging="360"/>
      </w:pPr>
      <w:rPr>
        <w:rFonts w:ascii="Wingdings" w:hAnsi="Wingdings" w:hint="default"/>
      </w:rPr>
    </w:lvl>
    <w:lvl w:ilvl="6" w:tplc="20000001" w:tentative="1">
      <w:start w:val="1"/>
      <w:numFmt w:val="bullet"/>
      <w:lvlText w:val=""/>
      <w:lvlJc w:val="left"/>
      <w:pPr>
        <w:ind w:left="4878" w:hanging="360"/>
      </w:pPr>
      <w:rPr>
        <w:rFonts w:ascii="Symbol" w:hAnsi="Symbol" w:hint="default"/>
      </w:rPr>
    </w:lvl>
    <w:lvl w:ilvl="7" w:tplc="20000003" w:tentative="1">
      <w:start w:val="1"/>
      <w:numFmt w:val="bullet"/>
      <w:lvlText w:val="o"/>
      <w:lvlJc w:val="left"/>
      <w:pPr>
        <w:ind w:left="5598" w:hanging="360"/>
      </w:pPr>
      <w:rPr>
        <w:rFonts w:ascii="Courier New" w:hAnsi="Courier New" w:cs="Courier New" w:hint="default"/>
      </w:rPr>
    </w:lvl>
    <w:lvl w:ilvl="8" w:tplc="20000005" w:tentative="1">
      <w:start w:val="1"/>
      <w:numFmt w:val="bullet"/>
      <w:lvlText w:val=""/>
      <w:lvlJc w:val="left"/>
      <w:pPr>
        <w:ind w:left="6318" w:hanging="360"/>
      </w:pPr>
      <w:rPr>
        <w:rFonts w:ascii="Wingdings" w:hAnsi="Wingdings" w:hint="default"/>
      </w:rPr>
    </w:lvl>
  </w:abstractNum>
  <w:abstractNum w:abstractNumId="2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3">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6">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95495B"/>
    <w:multiLevelType w:val="hybridMultilevel"/>
    <w:tmpl w:val="F0385420"/>
    <w:lvl w:ilvl="0" w:tplc="20000003">
      <w:start w:val="1"/>
      <w:numFmt w:val="bullet"/>
      <w:lvlText w:val="o"/>
      <w:lvlJc w:val="left"/>
      <w:pPr>
        <w:ind w:left="1429" w:hanging="360"/>
      </w:pPr>
      <w:rPr>
        <w:rFonts w:ascii="Courier New" w:hAnsi="Courier New" w:cs="Courier New"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27"/>
  </w:num>
  <w:num w:numId="2">
    <w:abstractNumId w:val="2"/>
  </w:num>
  <w:num w:numId="3">
    <w:abstractNumId w:val="5"/>
  </w:num>
  <w:num w:numId="4">
    <w:abstractNumId w:val="3"/>
  </w:num>
  <w:num w:numId="5">
    <w:abstractNumId w:val="15"/>
  </w:num>
  <w:num w:numId="6">
    <w:abstractNumId w:val="22"/>
  </w:num>
  <w:num w:numId="7">
    <w:abstractNumId w:val="16"/>
  </w:num>
  <w:num w:numId="8">
    <w:abstractNumId w:val="25"/>
  </w:num>
  <w:num w:numId="9">
    <w:abstractNumId w:val="6"/>
  </w:num>
  <w:num w:numId="10">
    <w:abstractNumId w:val="19"/>
  </w:num>
  <w:num w:numId="11">
    <w:abstractNumId w:val="21"/>
  </w:num>
  <w:num w:numId="12">
    <w:abstractNumId w:val="4"/>
  </w:num>
  <w:num w:numId="13">
    <w:abstractNumId w:val="24"/>
  </w:num>
  <w:num w:numId="14">
    <w:abstractNumId w:val="7"/>
  </w:num>
  <w:num w:numId="15">
    <w:abstractNumId w:val="23"/>
  </w:num>
  <w:num w:numId="16">
    <w:abstractNumId w:val="9"/>
  </w:num>
  <w:num w:numId="17">
    <w:abstractNumId w:val="26"/>
  </w:num>
  <w:num w:numId="18">
    <w:abstractNumId w:val="0"/>
  </w:num>
  <w:num w:numId="19">
    <w:abstractNumId w:val="18"/>
  </w:num>
  <w:num w:numId="20">
    <w:abstractNumId w:val="14"/>
  </w:num>
  <w:num w:numId="21">
    <w:abstractNumId w:val="13"/>
  </w:num>
  <w:num w:numId="22">
    <w:abstractNumId w:val="8"/>
  </w:num>
  <w:num w:numId="23">
    <w:abstractNumId w:val="10"/>
  </w:num>
  <w:num w:numId="24">
    <w:abstractNumId w:val="20"/>
  </w:num>
  <w:num w:numId="25">
    <w:abstractNumId w:val="1"/>
  </w:num>
  <w:num w:numId="26">
    <w:abstractNumId w:val="28"/>
  </w:num>
  <w:num w:numId="27">
    <w:abstractNumId w:val="12"/>
  </w:num>
  <w:num w:numId="28">
    <w:abstractNumId w:val="1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425C7"/>
    <w:rsid w:val="000016E5"/>
    <w:rsid w:val="00001C4D"/>
    <w:rsid w:val="000123D9"/>
    <w:rsid w:val="00016BD3"/>
    <w:rsid w:val="00030DFB"/>
    <w:rsid w:val="00032DED"/>
    <w:rsid w:val="00035577"/>
    <w:rsid w:val="00036748"/>
    <w:rsid w:val="0004074C"/>
    <w:rsid w:val="000446F4"/>
    <w:rsid w:val="00046C25"/>
    <w:rsid w:val="000670B7"/>
    <w:rsid w:val="00074524"/>
    <w:rsid w:val="00075A00"/>
    <w:rsid w:val="000831BB"/>
    <w:rsid w:val="000C0BAE"/>
    <w:rsid w:val="000C5E0E"/>
    <w:rsid w:val="000D5601"/>
    <w:rsid w:val="000E6B42"/>
    <w:rsid w:val="001001A2"/>
    <w:rsid w:val="00113A76"/>
    <w:rsid w:val="00115128"/>
    <w:rsid w:val="00122733"/>
    <w:rsid w:val="001317A8"/>
    <w:rsid w:val="0013458D"/>
    <w:rsid w:val="001502EB"/>
    <w:rsid w:val="00157F05"/>
    <w:rsid w:val="00164305"/>
    <w:rsid w:val="00174C8D"/>
    <w:rsid w:val="00174D6E"/>
    <w:rsid w:val="00177764"/>
    <w:rsid w:val="001811CD"/>
    <w:rsid w:val="001812CC"/>
    <w:rsid w:val="00181796"/>
    <w:rsid w:val="001823A8"/>
    <w:rsid w:val="00183C80"/>
    <w:rsid w:val="00191C33"/>
    <w:rsid w:val="001B131A"/>
    <w:rsid w:val="001B35A3"/>
    <w:rsid w:val="001B7A43"/>
    <w:rsid w:val="001C229A"/>
    <w:rsid w:val="001D268F"/>
    <w:rsid w:val="001D38EB"/>
    <w:rsid w:val="001D4EDB"/>
    <w:rsid w:val="001D558B"/>
    <w:rsid w:val="001E51B8"/>
    <w:rsid w:val="001F0F38"/>
    <w:rsid w:val="001F18FF"/>
    <w:rsid w:val="001F2B8F"/>
    <w:rsid w:val="001F5603"/>
    <w:rsid w:val="001F5C4A"/>
    <w:rsid w:val="002150F3"/>
    <w:rsid w:val="002165A5"/>
    <w:rsid w:val="00220C7A"/>
    <w:rsid w:val="00230C75"/>
    <w:rsid w:val="00240A0F"/>
    <w:rsid w:val="002411EA"/>
    <w:rsid w:val="00242F5A"/>
    <w:rsid w:val="0025254A"/>
    <w:rsid w:val="00252C1E"/>
    <w:rsid w:val="00257D1E"/>
    <w:rsid w:val="002812CF"/>
    <w:rsid w:val="002A33D7"/>
    <w:rsid w:val="002A49D6"/>
    <w:rsid w:val="002D0C22"/>
    <w:rsid w:val="002E0E61"/>
    <w:rsid w:val="002E28C0"/>
    <w:rsid w:val="002E6E62"/>
    <w:rsid w:val="002F41B4"/>
    <w:rsid w:val="002F5876"/>
    <w:rsid w:val="003076B5"/>
    <w:rsid w:val="00320428"/>
    <w:rsid w:val="00321013"/>
    <w:rsid w:val="00331137"/>
    <w:rsid w:val="00333045"/>
    <w:rsid w:val="00346BBD"/>
    <w:rsid w:val="00361A62"/>
    <w:rsid w:val="00380022"/>
    <w:rsid w:val="003810FA"/>
    <w:rsid w:val="0038606E"/>
    <w:rsid w:val="003952EE"/>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1C6F"/>
    <w:rsid w:val="00434408"/>
    <w:rsid w:val="00441A82"/>
    <w:rsid w:val="00445114"/>
    <w:rsid w:val="00450E3D"/>
    <w:rsid w:val="00457061"/>
    <w:rsid w:val="00464268"/>
    <w:rsid w:val="00466EAD"/>
    <w:rsid w:val="00474C67"/>
    <w:rsid w:val="00481D62"/>
    <w:rsid w:val="00496665"/>
    <w:rsid w:val="004A61BA"/>
    <w:rsid w:val="004E4C38"/>
    <w:rsid w:val="004F49A4"/>
    <w:rsid w:val="004F737C"/>
    <w:rsid w:val="004F76A3"/>
    <w:rsid w:val="0051142D"/>
    <w:rsid w:val="0052145A"/>
    <w:rsid w:val="00521AE7"/>
    <w:rsid w:val="005233A0"/>
    <w:rsid w:val="005256FF"/>
    <w:rsid w:val="00525B11"/>
    <w:rsid w:val="005372AE"/>
    <w:rsid w:val="00540970"/>
    <w:rsid w:val="00543F1D"/>
    <w:rsid w:val="0056431D"/>
    <w:rsid w:val="005725CA"/>
    <w:rsid w:val="00572F73"/>
    <w:rsid w:val="00577EA5"/>
    <w:rsid w:val="00577F75"/>
    <w:rsid w:val="00582455"/>
    <w:rsid w:val="005A1507"/>
    <w:rsid w:val="005B2BBC"/>
    <w:rsid w:val="005C36E2"/>
    <w:rsid w:val="005C538B"/>
    <w:rsid w:val="005D2DE2"/>
    <w:rsid w:val="005F0147"/>
    <w:rsid w:val="00602DEC"/>
    <w:rsid w:val="006031D5"/>
    <w:rsid w:val="006039D7"/>
    <w:rsid w:val="00620D7D"/>
    <w:rsid w:val="00623A59"/>
    <w:rsid w:val="00625A78"/>
    <w:rsid w:val="006329F7"/>
    <w:rsid w:val="0064231A"/>
    <w:rsid w:val="00654995"/>
    <w:rsid w:val="00655ACE"/>
    <w:rsid w:val="00660B42"/>
    <w:rsid w:val="00663F2F"/>
    <w:rsid w:val="00682921"/>
    <w:rsid w:val="00690231"/>
    <w:rsid w:val="006930CF"/>
    <w:rsid w:val="006C6246"/>
    <w:rsid w:val="006D12FA"/>
    <w:rsid w:val="006D2BE4"/>
    <w:rsid w:val="006D467A"/>
    <w:rsid w:val="006E5263"/>
    <w:rsid w:val="006E63DA"/>
    <w:rsid w:val="006F2C6E"/>
    <w:rsid w:val="006F52FF"/>
    <w:rsid w:val="0070388C"/>
    <w:rsid w:val="00705119"/>
    <w:rsid w:val="0071106A"/>
    <w:rsid w:val="00714546"/>
    <w:rsid w:val="007245BB"/>
    <w:rsid w:val="00730FF0"/>
    <w:rsid w:val="0073119E"/>
    <w:rsid w:val="00751456"/>
    <w:rsid w:val="0075396C"/>
    <w:rsid w:val="007542EA"/>
    <w:rsid w:val="00771560"/>
    <w:rsid w:val="007736B5"/>
    <w:rsid w:val="0077586E"/>
    <w:rsid w:val="007B5F00"/>
    <w:rsid w:val="007C2B78"/>
    <w:rsid w:val="007C3899"/>
    <w:rsid w:val="007D3043"/>
    <w:rsid w:val="007E12DD"/>
    <w:rsid w:val="007E49F2"/>
    <w:rsid w:val="007F3A49"/>
    <w:rsid w:val="00800190"/>
    <w:rsid w:val="008051CD"/>
    <w:rsid w:val="008113F4"/>
    <w:rsid w:val="00811C25"/>
    <w:rsid w:val="008179CA"/>
    <w:rsid w:val="00827C48"/>
    <w:rsid w:val="00831CF8"/>
    <w:rsid w:val="00831D27"/>
    <w:rsid w:val="00835C12"/>
    <w:rsid w:val="00853A3E"/>
    <w:rsid w:val="00866135"/>
    <w:rsid w:val="00870FDE"/>
    <w:rsid w:val="008732AD"/>
    <w:rsid w:val="00873FE0"/>
    <w:rsid w:val="008740F6"/>
    <w:rsid w:val="008B1FA4"/>
    <w:rsid w:val="008B2C23"/>
    <w:rsid w:val="008B7E0B"/>
    <w:rsid w:val="008C5C6B"/>
    <w:rsid w:val="008D06B0"/>
    <w:rsid w:val="008D2590"/>
    <w:rsid w:val="008D7EBE"/>
    <w:rsid w:val="008E3EF2"/>
    <w:rsid w:val="008F6257"/>
    <w:rsid w:val="00900B7F"/>
    <w:rsid w:val="009031A0"/>
    <w:rsid w:val="00913038"/>
    <w:rsid w:val="00915C3A"/>
    <w:rsid w:val="00963A60"/>
    <w:rsid w:val="00970119"/>
    <w:rsid w:val="0097260B"/>
    <w:rsid w:val="00983286"/>
    <w:rsid w:val="00990959"/>
    <w:rsid w:val="009A04BE"/>
    <w:rsid w:val="009A11DC"/>
    <w:rsid w:val="009A5088"/>
    <w:rsid w:val="009B2AB0"/>
    <w:rsid w:val="009D11D6"/>
    <w:rsid w:val="009D42F1"/>
    <w:rsid w:val="009D762E"/>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0172"/>
    <w:rsid w:val="00A5476E"/>
    <w:rsid w:val="00A727AC"/>
    <w:rsid w:val="00A73ED2"/>
    <w:rsid w:val="00A74451"/>
    <w:rsid w:val="00A75EB5"/>
    <w:rsid w:val="00A8211F"/>
    <w:rsid w:val="00A919C4"/>
    <w:rsid w:val="00A91DBE"/>
    <w:rsid w:val="00A94FB2"/>
    <w:rsid w:val="00A9651F"/>
    <w:rsid w:val="00A97256"/>
    <w:rsid w:val="00AA319F"/>
    <w:rsid w:val="00AA5921"/>
    <w:rsid w:val="00AB3093"/>
    <w:rsid w:val="00AB4B29"/>
    <w:rsid w:val="00AB6BE7"/>
    <w:rsid w:val="00AC0A1E"/>
    <w:rsid w:val="00AC5FBC"/>
    <w:rsid w:val="00AD0A5A"/>
    <w:rsid w:val="00AE2741"/>
    <w:rsid w:val="00AE4F3B"/>
    <w:rsid w:val="00AE5FB2"/>
    <w:rsid w:val="00AF0746"/>
    <w:rsid w:val="00AF2E37"/>
    <w:rsid w:val="00B00A23"/>
    <w:rsid w:val="00B10B96"/>
    <w:rsid w:val="00B10FEE"/>
    <w:rsid w:val="00B11ECD"/>
    <w:rsid w:val="00B21B5B"/>
    <w:rsid w:val="00B24AAE"/>
    <w:rsid w:val="00B26A9D"/>
    <w:rsid w:val="00B30B1F"/>
    <w:rsid w:val="00B344ED"/>
    <w:rsid w:val="00B406D8"/>
    <w:rsid w:val="00B425C7"/>
    <w:rsid w:val="00B43548"/>
    <w:rsid w:val="00B45EDD"/>
    <w:rsid w:val="00B52304"/>
    <w:rsid w:val="00B61DEA"/>
    <w:rsid w:val="00B75185"/>
    <w:rsid w:val="00B80014"/>
    <w:rsid w:val="00B82878"/>
    <w:rsid w:val="00B83D2C"/>
    <w:rsid w:val="00B84896"/>
    <w:rsid w:val="00B84ACE"/>
    <w:rsid w:val="00B85760"/>
    <w:rsid w:val="00B93867"/>
    <w:rsid w:val="00BA1193"/>
    <w:rsid w:val="00BA3CEF"/>
    <w:rsid w:val="00BA447C"/>
    <w:rsid w:val="00BA60C5"/>
    <w:rsid w:val="00BA7441"/>
    <w:rsid w:val="00BC7616"/>
    <w:rsid w:val="00BD5E49"/>
    <w:rsid w:val="00BE4F5E"/>
    <w:rsid w:val="00BE50FF"/>
    <w:rsid w:val="00BF27EE"/>
    <w:rsid w:val="00C10852"/>
    <w:rsid w:val="00C3427C"/>
    <w:rsid w:val="00C34E3A"/>
    <w:rsid w:val="00C36A1F"/>
    <w:rsid w:val="00C44376"/>
    <w:rsid w:val="00C45B63"/>
    <w:rsid w:val="00C4620D"/>
    <w:rsid w:val="00C6195D"/>
    <w:rsid w:val="00C62F78"/>
    <w:rsid w:val="00C645F9"/>
    <w:rsid w:val="00C6495E"/>
    <w:rsid w:val="00C66E23"/>
    <w:rsid w:val="00C71DBB"/>
    <w:rsid w:val="00C73E91"/>
    <w:rsid w:val="00C751C9"/>
    <w:rsid w:val="00C77EEE"/>
    <w:rsid w:val="00C80A68"/>
    <w:rsid w:val="00C85AC0"/>
    <w:rsid w:val="00C90112"/>
    <w:rsid w:val="00C91683"/>
    <w:rsid w:val="00C92FD5"/>
    <w:rsid w:val="00C94A06"/>
    <w:rsid w:val="00CB23A0"/>
    <w:rsid w:val="00CB48F6"/>
    <w:rsid w:val="00CC0BEA"/>
    <w:rsid w:val="00CD1540"/>
    <w:rsid w:val="00CD3258"/>
    <w:rsid w:val="00CE0FDC"/>
    <w:rsid w:val="00CE138E"/>
    <w:rsid w:val="00D03FF3"/>
    <w:rsid w:val="00D04890"/>
    <w:rsid w:val="00D176EC"/>
    <w:rsid w:val="00D17965"/>
    <w:rsid w:val="00D269E8"/>
    <w:rsid w:val="00D4312A"/>
    <w:rsid w:val="00D4621C"/>
    <w:rsid w:val="00D52BA1"/>
    <w:rsid w:val="00D54604"/>
    <w:rsid w:val="00D60EBD"/>
    <w:rsid w:val="00D658B0"/>
    <w:rsid w:val="00D65E4C"/>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769D"/>
    <w:rsid w:val="00E01B91"/>
    <w:rsid w:val="00E22831"/>
    <w:rsid w:val="00E34BD8"/>
    <w:rsid w:val="00E41F7A"/>
    <w:rsid w:val="00E44929"/>
    <w:rsid w:val="00E510DA"/>
    <w:rsid w:val="00E6082E"/>
    <w:rsid w:val="00E67003"/>
    <w:rsid w:val="00E72DC4"/>
    <w:rsid w:val="00E75EA1"/>
    <w:rsid w:val="00E859C3"/>
    <w:rsid w:val="00E91E51"/>
    <w:rsid w:val="00E928E5"/>
    <w:rsid w:val="00EA562C"/>
    <w:rsid w:val="00EE1640"/>
    <w:rsid w:val="00EE2A70"/>
    <w:rsid w:val="00EE6969"/>
    <w:rsid w:val="00F02DFD"/>
    <w:rsid w:val="00F1310D"/>
    <w:rsid w:val="00F253B4"/>
    <w:rsid w:val="00F32449"/>
    <w:rsid w:val="00F40180"/>
    <w:rsid w:val="00F40190"/>
    <w:rsid w:val="00F42569"/>
    <w:rsid w:val="00F445F4"/>
    <w:rsid w:val="00F45143"/>
    <w:rsid w:val="00F617F8"/>
    <w:rsid w:val="00F70BD2"/>
    <w:rsid w:val="00F72C82"/>
    <w:rsid w:val="00F72E88"/>
    <w:rsid w:val="00F7567C"/>
    <w:rsid w:val="00F7657C"/>
    <w:rsid w:val="00F76F04"/>
    <w:rsid w:val="00F801C7"/>
    <w:rsid w:val="00F85044"/>
    <w:rsid w:val="00F95114"/>
    <w:rsid w:val="00F95551"/>
    <w:rsid w:val="00F96274"/>
    <w:rsid w:val="00FA4F1A"/>
    <w:rsid w:val="00FA6007"/>
    <w:rsid w:val="00FB7997"/>
    <w:rsid w:val="00FD0D06"/>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9A04BE"/>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7606609">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7945759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692339541">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2022-10-03T11:14:00Z</cp:lastPrinted>
  <dcterms:created xsi:type="dcterms:W3CDTF">2022-10-22T03:51:00Z</dcterms:created>
  <dcterms:modified xsi:type="dcterms:W3CDTF">2022-10-22T03:51:00Z</dcterms:modified>
</cp:coreProperties>
</file>