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4" w:rsidRDefault="00AD6314">
      <w:pPr>
        <w:pStyle w:val="BodyText"/>
        <w:rPr>
          <w:rFonts w:ascii="Times New Roman"/>
          <w:sz w:val="20"/>
        </w:rPr>
      </w:pPr>
    </w:p>
    <w:p w:rsidR="00AD6314" w:rsidRDefault="00AD6314">
      <w:pPr>
        <w:pStyle w:val="BodyText"/>
        <w:spacing w:before="10"/>
        <w:rPr>
          <w:rFonts w:ascii="Times New Roman"/>
          <w:sz w:val="29"/>
        </w:rPr>
      </w:pPr>
    </w:p>
    <w:p w:rsidR="00AD6314" w:rsidRDefault="00AD6314">
      <w:pPr>
        <w:pStyle w:val="BodyText"/>
        <w:spacing w:line="20" w:lineRule="exact"/>
        <w:ind w:left="140"/>
        <w:rPr>
          <w:rFonts w:ascii="Times New Roman"/>
          <w:sz w:val="2"/>
        </w:rPr>
      </w:pPr>
      <w:r w:rsidRPr="00AD6314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docshapegroup2" o:spid="_x0000_s1027" style="width:445.25pt;height:1.8pt;mso-position-horizontal-relative:char;mso-position-vertical-relative:line" coordsize="8905,36">
            <v:line id="_x0000_s1028" style="position:absolute" from="0,18" to="8905,18" strokeweight=".62919mm"/>
            <w10:wrap type="none"/>
            <w10:anchorlock/>
          </v:group>
        </w:pict>
      </w:r>
    </w:p>
    <w:p w:rsidR="00AD6314" w:rsidRDefault="00AD6314">
      <w:pPr>
        <w:pStyle w:val="BodyText"/>
        <w:spacing w:before="5"/>
        <w:rPr>
          <w:rFonts w:ascii="Times New Roman"/>
          <w:sz w:val="16"/>
        </w:rPr>
      </w:pPr>
    </w:p>
    <w:p w:rsidR="00AD6314" w:rsidRDefault="00E662AB">
      <w:pPr>
        <w:tabs>
          <w:tab w:val="left" w:pos="5608"/>
        </w:tabs>
        <w:spacing w:before="92" w:line="484" w:lineRule="auto"/>
        <w:ind w:left="2728" w:right="2722" w:hanging="7"/>
        <w:jc w:val="center"/>
        <w:rPr>
          <w:b/>
          <w:sz w:val="24"/>
        </w:rPr>
      </w:pPr>
      <w:r>
        <w:rPr>
          <w:b/>
          <w:sz w:val="24"/>
        </w:rPr>
        <w:t>NATIONAL ASSEMBLY QUESTION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REPLY QUESTION NUMBER:</w:t>
      </w:r>
      <w:r>
        <w:rPr>
          <w:b/>
          <w:sz w:val="24"/>
        </w:rPr>
        <w:tab/>
      </w:r>
      <w:r>
        <w:rPr>
          <w:b/>
          <w:spacing w:val="-4"/>
          <w:sz w:val="24"/>
        </w:rPr>
        <w:t>3249</w:t>
      </w:r>
    </w:p>
    <w:p w:rsidR="00AD6314" w:rsidRDefault="00E662AB">
      <w:pPr>
        <w:ind w:left="386" w:right="385"/>
        <w:jc w:val="center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PUBLICATION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QUESTION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PAPER: 16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SEPTEMBER </w:t>
      </w:r>
      <w:r>
        <w:rPr>
          <w:b/>
          <w:spacing w:val="-4"/>
          <w:sz w:val="24"/>
        </w:rPr>
        <w:t>2022</w:t>
      </w:r>
    </w:p>
    <w:p w:rsidR="00AD6314" w:rsidRDefault="00AD6314">
      <w:pPr>
        <w:spacing w:before="119"/>
        <w:ind w:left="385" w:right="385"/>
        <w:jc w:val="center"/>
        <w:rPr>
          <w:b/>
          <w:sz w:val="24"/>
        </w:rPr>
      </w:pPr>
      <w:r w:rsidRPr="00AD6314">
        <w:pict>
          <v:rect id="docshape3" o:spid="_x0000_s1026" style="position:absolute;left:0;text-align:left;margin-left:70.6pt;margin-top:20.8pt;width:454.25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E662AB">
        <w:rPr>
          <w:b/>
          <w:sz w:val="24"/>
        </w:rPr>
        <w:t>INTERNAL</w:t>
      </w:r>
      <w:r w:rsidR="00E662AB">
        <w:rPr>
          <w:b/>
          <w:spacing w:val="-6"/>
          <w:sz w:val="24"/>
        </w:rPr>
        <w:t xml:space="preserve"> </w:t>
      </w:r>
      <w:r w:rsidR="00E662AB">
        <w:rPr>
          <w:b/>
          <w:sz w:val="24"/>
        </w:rPr>
        <w:t>QUESTION</w:t>
      </w:r>
      <w:r w:rsidR="00E662AB">
        <w:rPr>
          <w:b/>
          <w:spacing w:val="-6"/>
          <w:sz w:val="24"/>
        </w:rPr>
        <w:t xml:space="preserve"> </w:t>
      </w:r>
      <w:r w:rsidR="00E662AB">
        <w:rPr>
          <w:b/>
          <w:sz w:val="24"/>
        </w:rPr>
        <w:t>PAPER</w:t>
      </w:r>
      <w:r w:rsidR="00E662AB">
        <w:rPr>
          <w:b/>
          <w:spacing w:val="-5"/>
          <w:sz w:val="24"/>
        </w:rPr>
        <w:t xml:space="preserve"> </w:t>
      </w:r>
      <w:r w:rsidR="00E662AB">
        <w:rPr>
          <w:b/>
          <w:sz w:val="24"/>
        </w:rPr>
        <w:t>NUMBER:</w:t>
      </w:r>
      <w:r w:rsidR="00E662AB">
        <w:rPr>
          <w:b/>
          <w:spacing w:val="59"/>
          <w:sz w:val="24"/>
        </w:rPr>
        <w:t xml:space="preserve"> </w:t>
      </w:r>
      <w:r w:rsidR="00E662AB">
        <w:rPr>
          <w:b/>
          <w:sz w:val="24"/>
        </w:rPr>
        <w:t>33</w:t>
      </w:r>
      <w:r w:rsidR="00E662AB">
        <w:rPr>
          <w:b/>
          <w:spacing w:val="-4"/>
          <w:sz w:val="24"/>
        </w:rPr>
        <w:t xml:space="preserve"> </w:t>
      </w:r>
      <w:r w:rsidR="00E662AB">
        <w:rPr>
          <w:b/>
          <w:sz w:val="24"/>
        </w:rPr>
        <w:t>-</w:t>
      </w:r>
      <w:r w:rsidR="00E662AB">
        <w:rPr>
          <w:b/>
          <w:spacing w:val="-7"/>
          <w:sz w:val="24"/>
        </w:rPr>
        <w:t xml:space="preserve"> </w:t>
      </w:r>
      <w:r w:rsidR="00E662AB">
        <w:rPr>
          <w:b/>
          <w:spacing w:val="-4"/>
          <w:sz w:val="24"/>
        </w:rPr>
        <w:t>2022</w:t>
      </w:r>
    </w:p>
    <w:p w:rsidR="00AD6314" w:rsidRDefault="00AD6314">
      <w:pPr>
        <w:pStyle w:val="BodyText"/>
        <w:rPr>
          <w:b/>
          <w:sz w:val="16"/>
        </w:rPr>
      </w:pPr>
    </w:p>
    <w:p w:rsidR="00AD6314" w:rsidRDefault="00E662AB">
      <w:pPr>
        <w:spacing w:before="92"/>
        <w:ind w:left="140"/>
        <w:jc w:val="both"/>
        <w:rPr>
          <w:b/>
          <w:sz w:val="24"/>
        </w:rPr>
      </w:pPr>
      <w:r>
        <w:rPr>
          <w:b/>
          <w:sz w:val="24"/>
        </w:rPr>
        <w:t>3249.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Mr 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Matumba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(EFF)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Minister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Development:</w:t>
      </w:r>
    </w:p>
    <w:p w:rsidR="00AD6314" w:rsidRDefault="00AD6314">
      <w:pPr>
        <w:pStyle w:val="BodyText"/>
        <w:spacing w:before="5"/>
        <w:rPr>
          <w:b/>
        </w:rPr>
      </w:pPr>
    </w:p>
    <w:p w:rsidR="00AD6314" w:rsidRDefault="00E662AB">
      <w:pPr>
        <w:pStyle w:val="BodyText"/>
        <w:spacing w:line="276" w:lineRule="auto"/>
        <w:ind w:left="140" w:right="141"/>
        <w:jc w:val="both"/>
      </w:pPr>
      <w:r>
        <w:t>Whether</w:t>
      </w:r>
      <w:r>
        <w:rPr>
          <w:spacing w:val="40"/>
        </w:rPr>
        <w:t xml:space="preserve"> </w:t>
      </w:r>
      <w:r>
        <w:t>her</w:t>
      </w:r>
      <w:r>
        <w:rPr>
          <w:spacing w:val="40"/>
        </w:rPr>
        <w:t xml:space="preserve"> </w:t>
      </w:r>
      <w:r>
        <w:t>department</w:t>
      </w:r>
      <w:r>
        <w:rPr>
          <w:spacing w:val="40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place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distribute</w:t>
      </w:r>
      <w:r>
        <w:rPr>
          <w:spacing w:val="40"/>
        </w:rPr>
        <w:t xml:space="preserve"> </w:t>
      </w:r>
      <w:r>
        <w:t>sanitary</w:t>
      </w:r>
      <w:r>
        <w:rPr>
          <w:spacing w:val="40"/>
        </w:rPr>
        <w:t xml:space="preserve"> </w:t>
      </w:r>
      <w:r>
        <w:t>towels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the North</w:t>
      </w:r>
      <w:r>
        <w:rPr>
          <w:spacing w:val="-6"/>
        </w:rPr>
        <w:t xml:space="preserve"> </w:t>
      </w:r>
      <w:r>
        <w:t>West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condoms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distributed;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not,</w:t>
      </w:r>
      <w:r>
        <w:rPr>
          <w:spacing w:val="-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not;</w:t>
      </w:r>
      <w:r>
        <w:rPr>
          <w:spacing w:val="-4"/>
        </w:rPr>
        <w:t xml:space="preserve"> </w:t>
      </w:r>
      <w:r>
        <w:t>if so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are the relevant details?</w:t>
      </w:r>
    </w:p>
    <w:p w:rsidR="00AD6314" w:rsidRDefault="00E662AB">
      <w:pPr>
        <w:pStyle w:val="BodyText"/>
        <w:spacing w:before="1"/>
        <w:ind w:left="860"/>
      </w:pPr>
      <w:r>
        <w:rPr>
          <w:spacing w:val="-2"/>
        </w:rPr>
        <w:t>NW3982E</w:t>
      </w:r>
    </w:p>
    <w:p w:rsidR="00AD6314" w:rsidRDefault="00AD6314">
      <w:pPr>
        <w:pStyle w:val="BodyText"/>
        <w:rPr>
          <w:sz w:val="28"/>
        </w:rPr>
      </w:pPr>
    </w:p>
    <w:p w:rsidR="00AD6314" w:rsidRDefault="00E662AB">
      <w:pPr>
        <w:ind w:left="140"/>
        <w:rPr>
          <w:b/>
          <w:sz w:val="24"/>
        </w:rPr>
      </w:pPr>
      <w:r>
        <w:rPr>
          <w:b/>
          <w:spacing w:val="-2"/>
          <w:sz w:val="24"/>
        </w:rPr>
        <w:t>REPLY:</w:t>
      </w:r>
    </w:p>
    <w:p w:rsidR="00AD6314" w:rsidRDefault="00AD6314">
      <w:pPr>
        <w:pStyle w:val="BodyText"/>
        <w:spacing w:before="4"/>
        <w:rPr>
          <w:b/>
        </w:rPr>
      </w:pPr>
    </w:p>
    <w:p w:rsidR="00AD6314" w:rsidRDefault="00E662AB">
      <w:pPr>
        <w:pStyle w:val="BodyText"/>
        <w:tabs>
          <w:tab w:val="left" w:pos="3584"/>
        </w:tabs>
        <w:spacing w:before="1"/>
        <w:ind w:left="140" w:right="132"/>
        <w:jc w:val="right"/>
      </w:pPr>
      <w:r>
        <w:t>The implementation of the Sanitary</w:t>
      </w:r>
      <w:r>
        <w:rPr>
          <w:spacing w:val="-2"/>
        </w:rPr>
        <w:t xml:space="preserve"> </w:t>
      </w:r>
      <w:r>
        <w:t>Dignity</w:t>
      </w:r>
      <w:r>
        <w:rPr>
          <w:spacing w:val="-1"/>
        </w:rPr>
        <w:t xml:space="preserve"> </w:t>
      </w:r>
      <w:r>
        <w:t>Implementation Policy</w:t>
      </w:r>
      <w:r>
        <w:rPr>
          <w:spacing w:val="-1"/>
        </w:rPr>
        <w:t xml:space="preserve"> </w:t>
      </w:r>
      <w:r>
        <w:t>Framework (SDIP) and the Sanitary Dignity Programme is coordinated and monitored by the DWYPD. The</w:t>
      </w:r>
      <w:r>
        <w:rPr>
          <w:spacing w:val="80"/>
        </w:rPr>
        <w:t xml:space="preserve"> </w:t>
      </w:r>
      <w:r>
        <w:t>equitable</w:t>
      </w:r>
      <w:r>
        <w:rPr>
          <w:spacing w:val="80"/>
        </w:rPr>
        <w:t xml:space="preserve"> </w:t>
      </w:r>
      <w:r>
        <w:t>share</w:t>
      </w:r>
      <w:r>
        <w:rPr>
          <w:spacing w:val="80"/>
        </w:rPr>
        <w:t xml:space="preserve"> </w:t>
      </w:r>
      <w:r>
        <w:t>budget</w:t>
      </w:r>
      <w:r>
        <w:rPr>
          <w:spacing w:val="80"/>
        </w:rPr>
        <w:t xml:space="preserve"> </w:t>
      </w:r>
      <w:r>
        <w:t>allocation</w:t>
      </w:r>
      <w:r>
        <w:rPr>
          <w:spacing w:val="80"/>
        </w:rPr>
        <w:t xml:space="preserve"> </w:t>
      </w:r>
      <w:r>
        <w:t>is</w:t>
      </w:r>
      <w:r>
        <w:rPr>
          <w:spacing w:val="80"/>
        </w:rPr>
        <w:t xml:space="preserve"> </w:t>
      </w:r>
      <w:r>
        <w:t>given</w:t>
      </w:r>
      <w:r>
        <w:rPr>
          <w:spacing w:val="80"/>
        </w:rPr>
        <w:t xml:space="preserve"> </w:t>
      </w:r>
      <w:r>
        <w:t>to</w:t>
      </w:r>
      <w:r>
        <w:rPr>
          <w:spacing w:val="80"/>
        </w:rPr>
        <w:t xml:space="preserve"> </w:t>
      </w:r>
      <w:r>
        <w:t>various</w:t>
      </w:r>
      <w:r>
        <w:rPr>
          <w:spacing w:val="80"/>
        </w:rPr>
        <w:t xml:space="preserve"> </w:t>
      </w:r>
      <w:r>
        <w:t>implementing provinces</w:t>
      </w:r>
      <w:r>
        <w:rPr>
          <w:spacing w:val="75"/>
        </w:rPr>
        <w:t xml:space="preserve"> </w:t>
      </w:r>
      <w:r>
        <w:t>from</w:t>
      </w:r>
      <w:r>
        <w:rPr>
          <w:spacing w:val="77"/>
        </w:rPr>
        <w:t xml:space="preserve"> </w:t>
      </w:r>
      <w:r>
        <w:t>National</w:t>
      </w:r>
      <w:r>
        <w:rPr>
          <w:spacing w:val="72"/>
        </w:rPr>
        <w:t xml:space="preserve"> </w:t>
      </w:r>
      <w:r>
        <w:t>T</w:t>
      </w:r>
      <w:r>
        <w:t>reasury.</w:t>
      </w:r>
      <w:r>
        <w:rPr>
          <w:spacing w:val="80"/>
        </w:rPr>
        <w:t xml:space="preserve"> </w:t>
      </w:r>
      <w:r>
        <w:t>At</w:t>
      </w:r>
      <w:r>
        <w:rPr>
          <w:spacing w:val="76"/>
        </w:rPr>
        <w:t xml:space="preserve"> </w:t>
      </w:r>
      <w:r>
        <w:t>National</w:t>
      </w:r>
      <w:r>
        <w:rPr>
          <w:spacing w:val="75"/>
        </w:rPr>
        <w:t xml:space="preserve"> </w:t>
      </w:r>
      <w:r>
        <w:t>level,</w:t>
      </w:r>
      <w:r>
        <w:rPr>
          <w:spacing w:val="75"/>
        </w:rPr>
        <w:t xml:space="preserve"> </w:t>
      </w:r>
      <w:r>
        <w:t>the</w:t>
      </w:r>
      <w:r>
        <w:rPr>
          <w:spacing w:val="76"/>
        </w:rPr>
        <w:t xml:space="preserve"> </w:t>
      </w:r>
      <w:r>
        <w:t>implementation</w:t>
      </w:r>
      <w:r>
        <w:rPr>
          <w:spacing w:val="76"/>
        </w:rPr>
        <w:t xml:space="preserve"> </w:t>
      </w:r>
      <w:r>
        <w:t>of</w:t>
      </w:r>
      <w:r>
        <w:rPr>
          <w:spacing w:val="76"/>
        </w:rPr>
        <w:t xml:space="preserve"> </w:t>
      </w:r>
      <w:r>
        <w:t>the programme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shared</w:t>
      </w:r>
      <w:r>
        <w:rPr>
          <w:spacing w:val="-14"/>
        </w:rPr>
        <w:t xml:space="preserve"> </w:t>
      </w:r>
      <w:r>
        <w:t>between</w:t>
      </w:r>
      <w:r>
        <w:rPr>
          <w:spacing w:val="-12"/>
        </w:rPr>
        <w:t xml:space="preserve"> </w:t>
      </w:r>
      <w:r>
        <w:t>Department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Basic</w:t>
      </w:r>
      <w:r>
        <w:rPr>
          <w:spacing w:val="-13"/>
        </w:rPr>
        <w:t xml:space="preserve"> </w:t>
      </w:r>
      <w:r>
        <w:t>Education</w:t>
      </w:r>
      <w:r>
        <w:rPr>
          <w:spacing w:val="-12"/>
        </w:rPr>
        <w:t xml:space="preserve"> </w:t>
      </w:r>
      <w:r>
        <w:t>(DBE)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Department of Social Development (DSD).</w:t>
      </w:r>
      <w:r>
        <w:tab/>
        <w:t>National DSD implements the programme in</w:t>
      </w:r>
      <w:r>
        <w:rPr>
          <w:spacing w:val="-1"/>
        </w:rPr>
        <w:t xml:space="preserve"> </w:t>
      </w:r>
      <w:r>
        <w:t>four (4) provinces, which is Gauteng, Mpumalanga, Western Cape and Eastern Cape while DBE</w:t>
      </w:r>
      <w:r>
        <w:rPr>
          <w:spacing w:val="13"/>
        </w:rPr>
        <w:t xml:space="preserve"> </w:t>
      </w:r>
      <w:r>
        <w:t>implements</w:t>
      </w:r>
      <w:r>
        <w:rPr>
          <w:spacing w:val="1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five</w:t>
      </w:r>
      <w:r>
        <w:rPr>
          <w:spacing w:val="14"/>
        </w:rPr>
        <w:t xml:space="preserve"> </w:t>
      </w:r>
      <w:r>
        <w:t>(5)</w:t>
      </w:r>
      <w:r>
        <w:rPr>
          <w:spacing w:val="12"/>
        </w:rPr>
        <w:t xml:space="preserve"> </w:t>
      </w:r>
      <w:r>
        <w:t>provinces</w:t>
      </w:r>
      <w:r>
        <w:rPr>
          <w:spacing w:val="12"/>
        </w:rPr>
        <w:t xml:space="preserve"> </w:t>
      </w:r>
      <w:r>
        <w:t>namely</w:t>
      </w:r>
      <w:r>
        <w:rPr>
          <w:spacing w:val="11"/>
        </w:rPr>
        <w:t xml:space="preserve"> </w:t>
      </w:r>
      <w:r>
        <w:t>Free</w:t>
      </w:r>
      <w:r>
        <w:rPr>
          <w:spacing w:val="13"/>
        </w:rPr>
        <w:t xml:space="preserve"> </w:t>
      </w:r>
      <w:r>
        <w:t>State,</w:t>
      </w:r>
      <w:r>
        <w:rPr>
          <w:spacing w:val="13"/>
        </w:rPr>
        <w:t xml:space="preserve"> </w:t>
      </w:r>
      <w:r>
        <w:t>Kwa-Zulu</w:t>
      </w:r>
      <w:r>
        <w:rPr>
          <w:spacing w:val="14"/>
        </w:rPr>
        <w:t xml:space="preserve"> </w:t>
      </w:r>
      <w:r>
        <w:t>Natal,</w:t>
      </w:r>
      <w:r>
        <w:rPr>
          <w:spacing w:val="12"/>
        </w:rPr>
        <w:t xml:space="preserve"> </w:t>
      </w:r>
      <w:r>
        <w:rPr>
          <w:spacing w:val="-2"/>
        </w:rPr>
        <w:t>Limpopo,</w:t>
      </w:r>
    </w:p>
    <w:p w:rsidR="00AD6314" w:rsidRDefault="00E662AB">
      <w:pPr>
        <w:pStyle w:val="BodyText"/>
        <w:ind w:left="140"/>
        <w:jc w:val="both"/>
      </w:pPr>
      <w:r>
        <w:t>Northern</w:t>
      </w:r>
      <w:r>
        <w:rPr>
          <w:spacing w:val="-8"/>
        </w:rPr>
        <w:t xml:space="preserve"> </w:t>
      </w:r>
      <w:r>
        <w:t>Cape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rPr>
          <w:spacing w:val="-4"/>
        </w:rPr>
        <w:t>West.</w:t>
      </w:r>
    </w:p>
    <w:p w:rsidR="00AD6314" w:rsidRDefault="00AD6314">
      <w:pPr>
        <w:pStyle w:val="BodyText"/>
        <w:spacing w:before="3"/>
      </w:pPr>
    </w:p>
    <w:p w:rsidR="00AD6314" w:rsidRDefault="00E662AB">
      <w:pPr>
        <w:pStyle w:val="BodyText"/>
        <w:ind w:left="140" w:right="138"/>
        <w:jc w:val="both"/>
      </w:pPr>
      <w:r>
        <w:t>However, the province has strategically included the targe</w:t>
      </w:r>
      <w:r>
        <w:t>t for provision of sanitary towels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Annual</w:t>
      </w:r>
      <w:r>
        <w:rPr>
          <w:spacing w:val="-17"/>
        </w:rPr>
        <w:t xml:space="preserve"> </w:t>
      </w:r>
      <w:r>
        <w:t>Performance</w:t>
      </w:r>
      <w:r>
        <w:rPr>
          <w:spacing w:val="-17"/>
        </w:rPr>
        <w:t xml:space="preserve"> </w:t>
      </w:r>
      <w:r>
        <w:t>Plan.</w:t>
      </w:r>
      <w:r>
        <w:rPr>
          <w:spacing w:val="-17"/>
        </w:rPr>
        <w:t xml:space="preserve"> </w:t>
      </w:r>
      <w:r>
        <w:t>Learners</w:t>
      </w:r>
      <w:r>
        <w:rPr>
          <w:spacing w:val="-16"/>
        </w:rPr>
        <w:t xml:space="preserve"> </w:t>
      </w:r>
      <w:r>
        <w:t>who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mostly</w:t>
      </w:r>
      <w:r>
        <w:rPr>
          <w:spacing w:val="-16"/>
        </w:rPr>
        <w:t xml:space="preserve"> </w:t>
      </w:r>
      <w:r>
        <w:t>vulnerable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those in</w:t>
      </w:r>
      <w:r>
        <w:rPr>
          <w:spacing w:val="-12"/>
        </w:rPr>
        <w:t xml:space="preserve"> </w:t>
      </w:r>
      <w:r>
        <w:t>quintile</w:t>
      </w:r>
      <w:r>
        <w:rPr>
          <w:spacing w:val="-14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schools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townships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villages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farm</w:t>
      </w:r>
      <w:r>
        <w:rPr>
          <w:spacing w:val="-14"/>
        </w:rPr>
        <w:t xml:space="preserve"> </w:t>
      </w:r>
      <w:r>
        <w:t>schools</w:t>
      </w:r>
      <w:r>
        <w:rPr>
          <w:spacing w:val="-13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provided with dignitary packs on a quarterly basis.</w:t>
      </w:r>
    </w:p>
    <w:p w:rsidR="00AD6314" w:rsidRDefault="00AD6314">
      <w:pPr>
        <w:pStyle w:val="BodyText"/>
        <w:spacing w:before="5"/>
      </w:pPr>
    </w:p>
    <w:p w:rsidR="00AD6314" w:rsidRDefault="00E662AB">
      <w:pPr>
        <w:pStyle w:val="BodyText"/>
        <w:spacing w:line="276" w:lineRule="auto"/>
        <w:ind w:left="140" w:right="138"/>
        <w:jc w:val="both"/>
      </w:pPr>
      <w:r>
        <w:t>The Department provides sanitary</w:t>
      </w:r>
      <w:r>
        <w:rPr>
          <w:spacing w:val="-2"/>
        </w:rPr>
        <w:t xml:space="preserve"> </w:t>
      </w:r>
      <w:r>
        <w:t>towels, on a small scale, to targeted learners</w:t>
      </w:r>
      <w:r>
        <w:rPr>
          <w:spacing w:val="-2"/>
        </w:rPr>
        <w:t xml:space="preserve"> </w:t>
      </w:r>
      <w:r>
        <w:t>from impoverished households and disadvantaged schools. Also, provision for sanitary towels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intervention</w:t>
      </w:r>
      <w:r>
        <w:rPr>
          <w:spacing w:val="-9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disasters.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targeting 10 0</w:t>
      </w:r>
      <w:r>
        <w:t>00</w:t>
      </w:r>
      <w:r>
        <w:rPr>
          <w:spacing w:val="58"/>
        </w:rPr>
        <w:t xml:space="preserve"> </w:t>
      </w:r>
      <w:r>
        <w:t>beneficiaries</w:t>
      </w:r>
      <w:r>
        <w:rPr>
          <w:spacing w:val="57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receive</w:t>
      </w:r>
      <w:r>
        <w:rPr>
          <w:spacing w:val="60"/>
        </w:rPr>
        <w:t xml:space="preserve"> </w:t>
      </w:r>
      <w:r>
        <w:t>dignity</w:t>
      </w:r>
      <w:r>
        <w:rPr>
          <w:spacing w:val="57"/>
        </w:rPr>
        <w:t xml:space="preserve"> </w:t>
      </w:r>
      <w:r>
        <w:t>packs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this</w:t>
      </w:r>
      <w:r>
        <w:rPr>
          <w:spacing w:val="57"/>
        </w:rPr>
        <w:t xml:space="preserve"> </w:t>
      </w:r>
      <w:r>
        <w:t>financial</w:t>
      </w:r>
      <w:r>
        <w:rPr>
          <w:spacing w:val="57"/>
        </w:rPr>
        <w:t xml:space="preserve"> </w:t>
      </w:r>
      <w:r>
        <w:t>year.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2016,</w:t>
      </w:r>
      <w:r>
        <w:rPr>
          <w:spacing w:val="60"/>
        </w:rPr>
        <w:t xml:space="preserve"> </w:t>
      </w:r>
      <w:r>
        <w:t>the</w:t>
      </w:r>
    </w:p>
    <w:p w:rsidR="00AD6314" w:rsidRDefault="00AD6314">
      <w:pPr>
        <w:spacing w:line="276" w:lineRule="auto"/>
        <w:jc w:val="both"/>
        <w:sectPr w:rsidR="00AD6314">
          <w:headerReference w:type="default" r:id="rId6"/>
          <w:footerReference w:type="default" r:id="rId7"/>
          <w:type w:val="continuous"/>
          <w:pgSz w:w="11910" w:h="16840"/>
          <w:pgMar w:top="3260" w:right="1300" w:bottom="1200" w:left="1300" w:header="865" w:footer="1000" w:gutter="0"/>
          <w:pgNumType w:start="1"/>
          <w:cols w:space="720"/>
        </w:sectPr>
      </w:pPr>
    </w:p>
    <w:p w:rsidR="00AD6314" w:rsidRDefault="00E662AB">
      <w:pPr>
        <w:pStyle w:val="BodyText"/>
        <w:spacing w:before="135" w:line="276" w:lineRule="auto"/>
        <w:ind w:left="140" w:right="138"/>
        <w:jc w:val="both"/>
      </w:pPr>
      <w:r>
        <w:lastRenderedPageBreak/>
        <w:t>Department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Women,</w:t>
      </w:r>
      <w:r>
        <w:rPr>
          <w:spacing w:val="-7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Disabilities</w:t>
      </w:r>
      <w:r>
        <w:rPr>
          <w:spacing w:val="-7"/>
        </w:rPr>
        <w:t xml:space="preserve"> </w:t>
      </w:r>
      <w:r>
        <w:t>scaled</w:t>
      </w:r>
      <w:r>
        <w:rPr>
          <w:spacing w:val="-9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 sanitary towels to benefit the majority of girl-children in quintile one and quintile two schools. During this period, it was decided that the NW Department of Education is strategically positioned to roll - out the large scale provisionin</w:t>
      </w:r>
      <w:r>
        <w:t>g of sanitary towels to beneficiaries in North West Province.</w:t>
      </w:r>
    </w:p>
    <w:p w:rsidR="00AD6314" w:rsidRDefault="00AD6314">
      <w:pPr>
        <w:pStyle w:val="BodyText"/>
        <w:rPr>
          <w:sz w:val="26"/>
        </w:rPr>
      </w:pPr>
    </w:p>
    <w:p w:rsidR="00AD6314" w:rsidRDefault="00E662AB">
      <w:pPr>
        <w:pStyle w:val="BodyText"/>
        <w:spacing w:before="220" w:line="278" w:lineRule="auto"/>
        <w:ind w:left="140" w:right="142"/>
        <w:jc w:val="both"/>
      </w:pP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better</w:t>
      </w:r>
      <w:r>
        <w:rPr>
          <w:spacing w:val="-6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specifics</w:t>
      </w:r>
      <w:r>
        <w:rPr>
          <w:spacing w:val="-4"/>
        </w:rPr>
        <w:t xml:space="preserve"> </w:t>
      </w:r>
      <w:r>
        <w:t>in terms of the number of sanitary towels provided and cost implications.</w:t>
      </w:r>
    </w:p>
    <w:sectPr w:rsidR="00AD6314" w:rsidSect="00AD6314">
      <w:pgSz w:w="11910" w:h="16840"/>
      <w:pgMar w:top="3260" w:right="1300" w:bottom="1200" w:left="1300" w:header="865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AB" w:rsidRDefault="00E662AB" w:rsidP="00AD6314">
      <w:r>
        <w:separator/>
      </w:r>
    </w:p>
  </w:endnote>
  <w:endnote w:type="continuationSeparator" w:id="0">
    <w:p w:rsidR="00E662AB" w:rsidRDefault="00E662AB" w:rsidP="00AD6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14" w:rsidRDefault="00AD6314">
    <w:pPr>
      <w:pStyle w:val="BodyText"/>
      <w:spacing w:line="14" w:lineRule="auto"/>
      <w:rPr>
        <w:sz w:val="20"/>
      </w:rPr>
    </w:pPr>
    <w:r w:rsidRPr="00AD631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4.9pt;margin-top:780.9pt;width:12.6pt;height:13.05pt;z-index:-251658240;mso-position-horizontal-relative:page;mso-position-vertical-relative:page" filled="f" stroked="f">
          <v:textbox inset="0,0,0,0">
            <w:txbxContent>
              <w:p w:rsidR="00AD6314" w:rsidRDefault="00AD631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 w:rsidR="00E662AB"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E662AB">
                  <w:rPr>
                    <w:rFonts w:ascii="Calibri"/>
                    <w:noProof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AB" w:rsidRDefault="00E662AB" w:rsidP="00AD6314">
      <w:r>
        <w:separator/>
      </w:r>
    </w:p>
  </w:footnote>
  <w:footnote w:type="continuationSeparator" w:id="0">
    <w:p w:rsidR="00E662AB" w:rsidRDefault="00E662AB" w:rsidP="00AD6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314" w:rsidRDefault="00E662AB">
    <w:pPr>
      <w:pStyle w:val="BodyText"/>
      <w:spacing w:line="14" w:lineRule="auto"/>
      <w:rPr>
        <w:sz w:val="20"/>
      </w:rPr>
    </w:pPr>
    <w:r>
      <w:rPr>
        <w:noProof/>
        <w:lang w:val="en-ZA" w:eastAsia="en-Z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2535708</wp:posOffset>
          </wp:positionH>
          <wp:positionV relativeFrom="page">
            <wp:posOffset>549211</wp:posOffset>
          </wp:positionV>
          <wp:extent cx="2429448" cy="15276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9448" cy="152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D6314"/>
    <w:rsid w:val="0054720D"/>
    <w:rsid w:val="00AD6314"/>
    <w:rsid w:val="00E6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631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631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D6314"/>
  </w:style>
  <w:style w:type="paragraph" w:customStyle="1" w:styleId="TableParagraph">
    <w:name w:val="Table Paragraph"/>
    <w:basedOn w:val="Normal"/>
    <w:uiPriority w:val="1"/>
    <w:qFormat/>
    <w:rsid w:val="00AD63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Company>Toshiba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dcterms:created xsi:type="dcterms:W3CDTF">2023-05-30T13:17:00Z</dcterms:created>
  <dcterms:modified xsi:type="dcterms:W3CDTF">2023-05-30T13:17:00Z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