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5E647E"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16/09/2022</w:t>
      </w:r>
    </w:p>
    <w:p w:rsidR="006D7B63" w:rsidRPr="000016F3" w:rsidRDefault="005E647E"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33/2022</w:t>
      </w:r>
    </w:p>
    <w:p w:rsidR="00D1689E" w:rsidRDefault="005E647E"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3246. </w:t>
      </w:r>
      <w:r w:rsidRPr="005B4653">
        <w:rPr>
          <w:rFonts w:ascii="Arial" w:eastAsia="Calibri" w:hAnsi="Arial" w:cs="Arial"/>
          <w:b/>
          <w:noProof/>
          <w:sz w:val="24"/>
          <w:szCs w:val="24"/>
        </w:rPr>
        <w:t>Mrs C C S Motsepe (EFF) to ask the Minister of Basic Education:</w:t>
      </w:r>
      <w:r w:rsidRPr="000016F3">
        <w:rPr>
          <w:rFonts w:ascii="Arial" w:eastAsia="Calibri" w:hAnsi="Arial" w:cs="Arial"/>
          <w:b/>
          <w:noProof/>
          <w:sz w:val="24"/>
          <w:szCs w:val="24"/>
          <w:lang w:val="af-ZA"/>
        </w:rPr>
        <w:t xml:space="preserve"> to ask the Minister of Basic Education:</w:t>
      </w:r>
    </w:p>
    <w:p w:rsidR="0025783A" w:rsidRDefault="005E647E">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5E647E" w:rsidRPr="005E647E" w:rsidRDefault="005E647E" w:rsidP="005E647E">
      <w:pPr>
        <w:pStyle w:val="ListParagraph"/>
        <w:numPr>
          <w:ilvl w:val="0"/>
          <w:numId w:val="3"/>
        </w:numPr>
        <w:spacing w:before="240" w:after="100" w:line="240" w:lineRule="auto"/>
        <w:jc w:val="both"/>
        <w:rPr>
          <w:rFonts w:ascii="Arial" w:eastAsia="Arial" w:hAnsi="Arial" w:cs="Arial"/>
          <w:b/>
          <w:bCs/>
          <w:sz w:val="24"/>
          <w:szCs w:val="24"/>
        </w:rPr>
      </w:pPr>
      <w:r w:rsidRPr="005E647E">
        <w:rPr>
          <w:rFonts w:ascii="Arial" w:eastAsia="Arial" w:hAnsi="Arial" w:cs="Arial"/>
          <w:sz w:val="24"/>
          <w:szCs w:val="24"/>
        </w:rPr>
        <w:t>What total number of cases of corruption involving (</w:t>
      </w:r>
      <w:proofErr w:type="spellStart"/>
      <w:r w:rsidRPr="005E647E">
        <w:rPr>
          <w:rFonts w:ascii="Arial" w:eastAsia="Arial" w:hAnsi="Arial" w:cs="Arial"/>
          <w:sz w:val="24"/>
          <w:szCs w:val="24"/>
        </w:rPr>
        <w:t>i</w:t>
      </w:r>
      <w:proofErr w:type="spellEnd"/>
      <w:r w:rsidRPr="005E647E">
        <w:rPr>
          <w:rFonts w:ascii="Arial" w:eastAsia="Arial" w:hAnsi="Arial" w:cs="Arial"/>
          <w:sz w:val="24"/>
          <w:szCs w:val="24"/>
        </w:rPr>
        <w:t>) School Governing Bodies and (ii) principals have been recorded over the past five years and (b) how is her department dealing with the issue raised?</w:t>
      </w:r>
      <w:r w:rsidRPr="005E647E">
        <w:rPr>
          <w:rFonts w:ascii="Arial" w:eastAsia="Arial" w:hAnsi="Arial" w:cs="Arial"/>
          <w:b/>
          <w:bCs/>
          <w:sz w:val="24"/>
          <w:szCs w:val="24"/>
        </w:rPr>
        <w:t>   </w:t>
      </w:r>
    </w:p>
    <w:p w:rsidR="0025783A" w:rsidRPr="005E647E" w:rsidRDefault="005E647E" w:rsidP="005E647E">
      <w:pPr>
        <w:pStyle w:val="ListParagraph"/>
        <w:spacing w:before="240" w:after="100" w:line="240" w:lineRule="auto"/>
        <w:ind w:left="1110"/>
        <w:jc w:val="both"/>
        <w:rPr>
          <w:rFonts w:ascii="Times New Roman" w:eastAsia="Times New Roman" w:hAnsi="Times New Roman" w:cs="Times New Roman"/>
          <w:sz w:val="24"/>
          <w:szCs w:val="24"/>
        </w:rPr>
      </w:pPr>
      <w:r w:rsidRPr="005E647E">
        <w:rPr>
          <w:rFonts w:ascii="Arial" w:eastAsia="Arial" w:hAnsi="Arial" w:cs="Arial"/>
          <w:b/>
          <w:bCs/>
          <w:sz w:val="24"/>
          <w:szCs w:val="24"/>
        </w:rPr>
        <w:t xml:space="preserve">                                  </w:t>
      </w:r>
      <w:r w:rsidRPr="005E647E">
        <w:rPr>
          <w:rFonts w:ascii="Arial" w:eastAsia="Arial" w:hAnsi="Arial" w:cs="Arial"/>
          <w:sz w:val="24"/>
          <w:szCs w:val="24"/>
        </w:rPr>
        <w:t>           </w:t>
      </w:r>
    </w:p>
    <w:p w:rsidR="006D7B63" w:rsidRDefault="005E647E"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25783A" w:rsidRDefault="005E647E">
      <w:pPr>
        <w:jc w:val="both"/>
        <w:rPr>
          <w:rFonts w:ascii="Times New Roman" w:eastAsia="Times New Roman" w:hAnsi="Times New Roman" w:cs="Times New Roman"/>
          <w:sz w:val="24"/>
          <w:szCs w:val="24"/>
        </w:rPr>
      </w:pPr>
      <w:r>
        <w:rPr>
          <w:rFonts w:ascii="Arial" w:eastAsia="Arial" w:hAnsi="Arial" w:cs="Arial"/>
          <w:sz w:val="24"/>
          <w:szCs w:val="24"/>
        </w:rPr>
        <w:t>The information requested resides with the Provincial Education Departments (PEDs) not the National Department of Basic Education. The Hon Member is therefore requested to direct the question to the Members of the Executive Councils (MECs) at the PEDs. </w:t>
      </w:r>
      <w:bookmarkStart w:id="0" w:name="_GoBack"/>
      <w:bookmarkEnd w:id="0"/>
    </w:p>
    <w:sectPr w:rsidR="0025783A" w:rsidSect="00391781">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CD9" w:rsidRDefault="00D27CD9">
      <w:pPr>
        <w:spacing w:after="0" w:line="240" w:lineRule="auto"/>
      </w:pPr>
      <w:r>
        <w:separator/>
      </w:r>
    </w:p>
  </w:endnote>
  <w:endnote w:type="continuationSeparator" w:id="0">
    <w:p w:rsidR="00D27CD9" w:rsidRDefault="00D27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CD9" w:rsidRDefault="00D27CD9">
      <w:pPr>
        <w:spacing w:after="0" w:line="240" w:lineRule="auto"/>
      </w:pPr>
      <w:r>
        <w:separator/>
      </w:r>
    </w:p>
  </w:footnote>
  <w:footnote w:type="continuationSeparator" w:id="0">
    <w:p w:rsidR="00D27CD9" w:rsidRDefault="00D27C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5E647E"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5E647E"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5E647E"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3246. 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629B8"/>
    <w:multiLevelType w:val="hybridMultilevel"/>
    <w:tmpl w:val="FB5465A6"/>
    <w:lvl w:ilvl="0" w:tplc="91E446E4">
      <w:start w:val="1"/>
      <w:numFmt w:val="lowerLetter"/>
      <w:lvlText w:val="(%1)"/>
      <w:lvlJc w:val="left"/>
      <w:pPr>
        <w:ind w:left="1110" w:hanging="39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47193CBE"/>
    <w:multiLevelType w:val="hybridMultilevel"/>
    <w:tmpl w:val="8CDEA814"/>
    <w:lvl w:ilvl="0" w:tplc="CA6C0BB4">
      <w:start w:val="1"/>
      <w:numFmt w:val="lowerLetter"/>
      <w:lvlText w:val="(%1)"/>
      <w:lvlJc w:val="left"/>
      <w:pPr>
        <w:ind w:left="1080" w:hanging="360"/>
      </w:pPr>
      <w:rPr>
        <w:rFonts w:eastAsia="Calibri" w:hint="default"/>
        <w:sz w:val="24"/>
      </w:rPr>
    </w:lvl>
    <w:lvl w:ilvl="1" w:tplc="5922DA92" w:tentative="1">
      <w:start w:val="1"/>
      <w:numFmt w:val="lowerLetter"/>
      <w:lvlText w:val="%2."/>
      <w:lvlJc w:val="left"/>
      <w:pPr>
        <w:ind w:left="1800" w:hanging="360"/>
      </w:pPr>
    </w:lvl>
    <w:lvl w:ilvl="2" w:tplc="D0922734" w:tentative="1">
      <w:start w:val="1"/>
      <w:numFmt w:val="lowerRoman"/>
      <w:lvlText w:val="%3."/>
      <w:lvlJc w:val="right"/>
      <w:pPr>
        <w:ind w:left="2520" w:hanging="180"/>
      </w:pPr>
    </w:lvl>
    <w:lvl w:ilvl="3" w:tplc="3D8A6982" w:tentative="1">
      <w:start w:val="1"/>
      <w:numFmt w:val="decimal"/>
      <w:lvlText w:val="%4."/>
      <w:lvlJc w:val="left"/>
      <w:pPr>
        <w:ind w:left="3240" w:hanging="360"/>
      </w:pPr>
    </w:lvl>
    <w:lvl w:ilvl="4" w:tplc="28EC30DE" w:tentative="1">
      <w:start w:val="1"/>
      <w:numFmt w:val="lowerLetter"/>
      <w:lvlText w:val="%5."/>
      <w:lvlJc w:val="left"/>
      <w:pPr>
        <w:ind w:left="3960" w:hanging="360"/>
      </w:pPr>
    </w:lvl>
    <w:lvl w:ilvl="5" w:tplc="2786B83C" w:tentative="1">
      <w:start w:val="1"/>
      <w:numFmt w:val="lowerRoman"/>
      <w:lvlText w:val="%6."/>
      <w:lvlJc w:val="right"/>
      <w:pPr>
        <w:ind w:left="4680" w:hanging="180"/>
      </w:pPr>
    </w:lvl>
    <w:lvl w:ilvl="6" w:tplc="69E61A2A" w:tentative="1">
      <w:start w:val="1"/>
      <w:numFmt w:val="decimal"/>
      <w:lvlText w:val="%7."/>
      <w:lvlJc w:val="left"/>
      <w:pPr>
        <w:ind w:left="5400" w:hanging="360"/>
      </w:pPr>
    </w:lvl>
    <w:lvl w:ilvl="7" w:tplc="02FA9EA4" w:tentative="1">
      <w:start w:val="1"/>
      <w:numFmt w:val="lowerLetter"/>
      <w:lvlText w:val="%8."/>
      <w:lvlJc w:val="left"/>
      <w:pPr>
        <w:ind w:left="6120" w:hanging="360"/>
      </w:pPr>
    </w:lvl>
    <w:lvl w:ilvl="8" w:tplc="8D404FF2" w:tentative="1">
      <w:start w:val="1"/>
      <w:numFmt w:val="lowerRoman"/>
      <w:lvlText w:val="%9."/>
      <w:lvlJc w:val="right"/>
      <w:pPr>
        <w:ind w:left="6840" w:hanging="180"/>
      </w:pPr>
    </w:lvl>
  </w:abstractNum>
  <w:abstractNum w:abstractNumId="2">
    <w:nsid w:val="48202B8E"/>
    <w:multiLevelType w:val="hybridMultilevel"/>
    <w:tmpl w:val="8B24878A"/>
    <w:lvl w:ilvl="0" w:tplc="334C57CC">
      <w:start w:val="1"/>
      <w:numFmt w:val="lowerLetter"/>
      <w:lvlText w:val="(%1)"/>
      <w:lvlJc w:val="left"/>
      <w:pPr>
        <w:ind w:left="786" w:hanging="360"/>
      </w:pPr>
      <w:rPr>
        <w:rFonts w:hint="default"/>
        <w:sz w:val="24"/>
        <w:szCs w:val="24"/>
      </w:rPr>
    </w:lvl>
    <w:lvl w:ilvl="1" w:tplc="AA84212A" w:tentative="1">
      <w:start w:val="1"/>
      <w:numFmt w:val="lowerLetter"/>
      <w:lvlText w:val="%2."/>
      <w:lvlJc w:val="left"/>
      <w:pPr>
        <w:ind w:left="1506" w:hanging="360"/>
      </w:pPr>
    </w:lvl>
    <w:lvl w:ilvl="2" w:tplc="8968F032" w:tentative="1">
      <w:start w:val="1"/>
      <w:numFmt w:val="lowerRoman"/>
      <w:lvlText w:val="%3."/>
      <w:lvlJc w:val="right"/>
      <w:pPr>
        <w:ind w:left="2226" w:hanging="180"/>
      </w:pPr>
    </w:lvl>
    <w:lvl w:ilvl="3" w:tplc="5A20DF58" w:tentative="1">
      <w:start w:val="1"/>
      <w:numFmt w:val="decimal"/>
      <w:lvlText w:val="%4."/>
      <w:lvlJc w:val="left"/>
      <w:pPr>
        <w:ind w:left="2946" w:hanging="360"/>
      </w:pPr>
    </w:lvl>
    <w:lvl w:ilvl="4" w:tplc="E6FA8B5E" w:tentative="1">
      <w:start w:val="1"/>
      <w:numFmt w:val="lowerLetter"/>
      <w:lvlText w:val="%5."/>
      <w:lvlJc w:val="left"/>
      <w:pPr>
        <w:ind w:left="3666" w:hanging="360"/>
      </w:pPr>
    </w:lvl>
    <w:lvl w:ilvl="5" w:tplc="07B8880A" w:tentative="1">
      <w:start w:val="1"/>
      <w:numFmt w:val="lowerRoman"/>
      <w:lvlText w:val="%6."/>
      <w:lvlJc w:val="right"/>
      <w:pPr>
        <w:ind w:left="4386" w:hanging="180"/>
      </w:pPr>
    </w:lvl>
    <w:lvl w:ilvl="6" w:tplc="564AB38C" w:tentative="1">
      <w:start w:val="1"/>
      <w:numFmt w:val="decimal"/>
      <w:lvlText w:val="%7."/>
      <w:lvlJc w:val="left"/>
      <w:pPr>
        <w:ind w:left="5106" w:hanging="360"/>
      </w:pPr>
    </w:lvl>
    <w:lvl w:ilvl="7" w:tplc="A8BE3092" w:tentative="1">
      <w:start w:val="1"/>
      <w:numFmt w:val="lowerLetter"/>
      <w:lvlText w:val="%8."/>
      <w:lvlJc w:val="left"/>
      <w:pPr>
        <w:ind w:left="5826" w:hanging="360"/>
      </w:pPr>
    </w:lvl>
    <w:lvl w:ilvl="8" w:tplc="A6C8C402" w:tentative="1">
      <w:start w:val="1"/>
      <w:numFmt w:val="lowerRoman"/>
      <w:lvlText w:val="%9."/>
      <w:lvlJc w:val="right"/>
      <w:pPr>
        <w:ind w:left="6546"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5783A"/>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91781"/>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5E647E"/>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447C"/>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27CD9"/>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FD1EB-66D6-45D7-BC79-DCFA22E6B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2022-10-12T07:53:00Z</dcterms:created>
  <dcterms:modified xsi:type="dcterms:W3CDTF">2022-10-12T07:53:00Z</dcterms:modified>
</cp:coreProperties>
</file>