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42" w:rsidRPr="00C84838" w:rsidRDefault="00967C42" w:rsidP="00C84838">
      <w:pPr>
        <w:spacing w:line="360" w:lineRule="auto"/>
        <w:rPr>
          <w:rFonts w:ascii="Arial" w:hAnsi="Arial"/>
          <w:b/>
          <w:sz w:val="24"/>
          <w:u w:val="single"/>
        </w:rPr>
      </w:pPr>
      <w:r w:rsidRPr="00C84838">
        <w:rPr>
          <w:rFonts w:ascii="Arial" w:hAnsi="Arial"/>
          <w:b/>
          <w:sz w:val="24"/>
          <w:u w:val="single"/>
        </w:rPr>
        <w:t>NATIONAL ASSEMBLY</w:t>
      </w: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pStyle w:val="Heading1"/>
      </w:pPr>
      <w:r>
        <w:t>FOR WRITTEN REPLY</w:t>
      </w: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865650">
      <w:pPr>
        <w:pStyle w:val="Heading2"/>
        <w:rPr>
          <w:u w:val="single"/>
        </w:rPr>
      </w:pPr>
      <w:r>
        <w:rPr>
          <w:u w:val="single"/>
        </w:rPr>
        <w:t>QUESTION NO (32</w:t>
      </w:r>
      <w:r w:rsidR="005C7B8B">
        <w:rPr>
          <w:u w:val="single"/>
        </w:rPr>
        <w:t>42</w:t>
      </w:r>
      <w:r w:rsidR="00967C42">
        <w:rPr>
          <w:u w:val="single"/>
        </w:rPr>
        <w:t>)</w:t>
      </w: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PUBLICATION IN</w:t>
      </w:r>
      <w:r w:rsidR="00872E6E">
        <w:rPr>
          <w:rFonts w:ascii="Arial" w:hAnsi="Arial"/>
          <w:b/>
          <w:sz w:val="24"/>
        </w:rPr>
        <w:t xml:space="preserve"> INTERNAL QUESTION PAPER:  (04 SEPTEMBER 2015) (INTERNAL QUESTION PAPER NO 32-2015</w:t>
      </w:r>
      <w:r>
        <w:rPr>
          <w:rFonts w:ascii="Arial" w:hAnsi="Arial"/>
          <w:b/>
          <w:sz w:val="24"/>
        </w:rPr>
        <w:t>)</w:t>
      </w: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802E2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3242 Dr A </w:t>
      </w:r>
      <w:proofErr w:type="spellStart"/>
      <w:r>
        <w:rPr>
          <w:rFonts w:ascii="Arial" w:hAnsi="Arial"/>
          <w:b/>
          <w:sz w:val="24"/>
        </w:rPr>
        <w:t>Lotriet</w:t>
      </w:r>
      <w:proofErr w:type="spellEnd"/>
      <w:r>
        <w:rPr>
          <w:rFonts w:ascii="Arial" w:hAnsi="Arial"/>
          <w:b/>
          <w:sz w:val="24"/>
        </w:rPr>
        <w:t xml:space="preserve"> (DA)</w:t>
      </w:r>
      <w:r w:rsidR="00967C42">
        <w:rPr>
          <w:rFonts w:ascii="Arial" w:hAnsi="Arial"/>
          <w:b/>
          <w:sz w:val="24"/>
        </w:rPr>
        <w:t xml:space="preserve"> to ask the Minister of Science and Technology:</w:t>
      </w: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872E6E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(1)</w:t>
      </w:r>
      <w:r>
        <w:rPr>
          <w:rFonts w:ascii="Arial" w:hAnsi="Arial"/>
          <w:b/>
          <w:sz w:val="24"/>
        </w:rPr>
        <w:tab/>
      </w:r>
      <w:r w:rsidR="005C7B8B">
        <w:rPr>
          <w:rFonts w:ascii="Arial" w:hAnsi="Arial"/>
          <w:b/>
          <w:sz w:val="24"/>
        </w:rPr>
        <w:t>What is the current level of collaboration between the Human Sciences Research Council (HSRC) and the SA National Space Agency (SANSA)</w:t>
      </w:r>
      <w:r w:rsidR="00967C42">
        <w:rPr>
          <w:rFonts w:ascii="Arial" w:hAnsi="Arial"/>
          <w:b/>
          <w:sz w:val="24"/>
        </w:rPr>
        <w:t>;</w:t>
      </w:r>
    </w:p>
    <w:p w:rsidR="00967C42" w:rsidRDefault="00967C42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4"/>
        </w:rPr>
      </w:pPr>
    </w:p>
    <w:p w:rsidR="00967C42" w:rsidRDefault="00872E6E" w:rsidP="003806DA">
      <w:pPr>
        <w:tabs>
          <w:tab w:val="left" w:pos="851"/>
        </w:tabs>
        <w:ind w:left="851" w:hanging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(2)</w:t>
      </w:r>
      <w:r>
        <w:rPr>
          <w:rFonts w:ascii="Arial" w:hAnsi="Arial"/>
          <w:b/>
          <w:sz w:val="24"/>
        </w:rPr>
        <w:tab/>
      </w:r>
      <w:r w:rsidR="005C7B8B">
        <w:rPr>
          <w:rFonts w:ascii="Arial" w:hAnsi="Arial"/>
          <w:b/>
          <w:sz w:val="24"/>
        </w:rPr>
        <w:t>Is the HSRC currently benefiting from prefential pricing from any of SANSA’s products and services with regard to  (a) spatial development and migr</w:t>
      </w:r>
      <w:r w:rsidR="00F905F9">
        <w:rPr>
          <w:rFonts w:ascii="Arial" w:hAnsi="Arial"/>
          <w:b/>
          <w:sz w:val="24"/>
        </w:rPr>
        <w:t>ation,  (b) HIV/AIDS and sexuall</w:t>
      </w:r>
      <w:r w:rsidR="005C7B8B">
        <w:rPr>
          <w:rFonts w:ascii="Arial" w:hAnsi="Arial"/>
          <w:b/>
          <w:sz w:val="24"/>
        </w:rPr>
        <w:t>y transmitted diseases and (c) Tuberculosis; if not, why not in each case; if so, what are the relevant details of the specified benefits in each case</w:t>
      </w:r>
      <w:r w:rsidR="003806DA">
        <w:rPr>
          <w:rFonts w:ascii="Arial" w:hAnsi="Arial"/>
          <w:b/>
          <w:sz w:val="24"/>
        </w:rPr>
        <w:t>?</w:t>
      </w:r>
      <w:r w:rsidR="005C7B8B">
        <w:rPr>
          <w:rFonts w:ascii="Arial" w:hAnsi="Arial"/>
          <w:b/>
          <w:sz w:val="24"/>
        </w:rPr>
        <w:t>.</w:t>
      </w:r>
      <w:r w:rsidR="00967C42">
        <w:rPr>
          <w:rFonts w:ascii="Arial" w:hAnsi="Arial"/>
          <w:b/>
          <w:sz w:val="24"/>
        </w:rPr>
        <w:t>”</w:t>
      </w: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C93C71" w:rsidP="00C93C71">
      <w:pPr>
        <w:ind w:left="5760" w:firstLine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8E72F3">
        <w:rPr>
          <w:rFonts w:ascii="Arial" w:hAnsi="Arial"/>
          <w:b/>
          <w:sz w:val="24"/>
        </w:rPr>
        <w:t>3843</w:t>
      </w:r>
      <w:r>
        <w:rPr>
          <w:rFonts w:ascii="Arial" w:hAnsi="Arial"/>
          <w:b/>
          <w:sz w:val="24"/>
        </w:rPr>
        <w:t>)</w:t>
      </w: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b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REPLY:</w:t>
      </w:r>
    </w:p>
    <w:p w:rsidR="00967C42" w:rsidRDefault="00967C42">
      <w:pPr>
        <w:jc w:val="both"/>
        <w:rPr>
          <w:rFonts w:ascii="Arial" w:hAnsi="Arial"/>
          <w:sz w:val="24"/>
        </w:rPr>
      </w:pPr>
    </w:p>
    <w:p w:rsidR="00967C42" w:rsidRDefault="00967C42">
      <w:pPr>
        <w:jc w:val="both"/>
        <w:rPr>
          <w:rFonts w:ascii="Arial" w:hAnsi="Arial"/>
          <w:sz w:val="24"/>
        </w:rPr>
      </w:pPr>
    </w:p>
    <w:p w:rsidR="000356FA" w:rsidRPr="00755E0C" w:rsidRDefault="00EC3660" w:rsidP="00755E0C">
      <w:pPr>
        <w:tabs>
          <w:tab w:val="left" w:pos="851"/>
        </w:tabs>
        <w:ind w:left="851" w:hanging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(1)</w:t>
      </w:r>
      <w:r>
        <w:rPr>
          <w:rFonts w:ascii="Arial" w:hAnsi="Arial"/>
          <w:sz w:val="24"/>
        </w:rPr>
        <w:tab/>
      </w:r>
      <w:r w:rsidR="005C7B8B">
        <w:rPr>
          <w:rFonts w:ascii="Arial" w:hAnsi="Arial"/>
          <w:sz w:val="24"/>
        </w:rPr>
        <w:t>There is currently no collaboration between the HSRC and SANSA.</w:t>
      </w:r>
    </w:p>
    <w:p w:rsidR="00967C42" w:rsidRDefault="00865650" w:rsidP="00096B22">
      <w:pPr>
        <w:tabs>
          <w:tab w:val="left" w:pos="85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17229" w:rsidRDefault="00865650" w:rsidP="0084663E">
      <w:pPr>
        <w:tabs>
          <w:tab w:val="left" w:pos="851"/>
        </w:tabs>
        <w:ind w:left="855" w:hanging="8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(2)</w:t>
      </w:r>
      <w:r>
        <w:rPr>
          <w:rFonts w:ascii="Arial" w:hAnsi="Arial"/>
          <w:sz w:val="24"/>
        </w:rPr>
        <w:tab/>
      </w:r>
      <w:r w:rsidR="005C7B8B">
        <w:rPr>
          <w:rFonts w:ascii="Arial" w:hAnsi="Arial"/>
          <w:sz w:val="24"/>
        </w:rPr>
        <w:t>None.</w:t>
      </w:r>
    </w:p>
    <w:p w:rsidR="00F17229" w:rsidRDefault="00F17229" w:rsidP="00F17229">
      <w:pPr>
        <w:tabs>
          <w:tab w:val="left" w:pos="851"/>
        </w:tabs>
        <w:jc w:val="both"/>
        <w:rPr>
          <w:rFonts w:ascii="Arial" w:hAnsi="Arial"/>
          <w:sz w:val="24"/>
        </w:rPr>
      </w:pPr>
    </w:p>
    <w:p w:rsidR="00F17229" w:rsidRDefault="00F17229" w:rsidP="00F17229">
      <w:pPr>
        <w:tabs>
          <w:tab w:val="left" w:pos="851"/>
        </w:tabs>
        <w:jc w:val="both"/>
        <w:rPr>
          <w:rFonts w:ascii="Arial" w:hAnsi="Arial"/>
          <w:b/>
          <w:sz w:val="24"/>
        </w:rPr>
      </w:pPr>
      <w:r w:rsidRPr="00F17229">
        <w:rPr>
          <w:rFonts w:ascii="Arial" w:hAnsi="Arial"/>
          <w:b/>
          <w:sz w:val="24"/>
        </w:rPr>
        <w:t>UPDATE:</w:t>
      </w:r>
    </w:p>
    <w:p w:rsidR="00F17229" w:rsidRDefault="00F17229" w:rsidP="00F17229">
      <w:pPr>
        <w:tabs>
          <w:tab w:val="left" w:pos="851"/>
        </w:tabs>
        <w:jc w:val="both"/>
        <w:rPr>
          <w:rFonts w:ascii="Arial" w:hAnsi="Arial"/>
          <w:b/>
          <w:sz w:val="24"/>
        </w:rPr>
      </w:pPr>
    </w:p>
    <w:p w:rsidR="00ED44C9" w:rsidRDefault="00F17229" w:rsidP="00802E28">
      <w:pPr>
        <w:tabs>
          <w:tab w:val="left" w:pos="851"/>
        </w:tabs>
        <w:jc w:val="both"/>
        <w:rPr>
          <w:rFonts w:ascii="Arial" w:hAnsi="Arial" w:cs="Arial"/>
        </w:rPr>
      </w:pPr>
      <w:r w:rsidRPr="00F17229">
        <w:rPr>
          <w:rFonts w:ascii="Arial" w:hAnsi="Arial"/>
          <w:sz w:val="24"/>
        </w:rPr>
        <w:t xml:space="preserve">Until </w:t>
      </w:r>
      <w:r>
        <w:rPr>
          <w:rFonts w:ascii="Arial" w:hAnsi="Arial"/>
          <w:sz w:val="24"/>
        </w:rPr>
        <w:t>recently there was little contact between HSRC and SANSA.  Since the question was posed to the Minister of DST the two organisations have made some initial contact and are planning a meeting to explore some possible collaborations especially on spatial development and migration.  It is also ho</w:t>
      </w:r>
      <w:r w:rsidR="003C2189">
        <w:rPr>
          <w:rFonts w:ascii="Arial" w:hAnsi="Arial"/>
          <w:sz w:val="24"/>
        </w:rPr>
        <w:t>ped that  the meeting</w:t>
      </w:r>
      <w:r>
        <w:rPr>
          <w:rFonts w:ascii="Arial" w:hAnsi="Arial"/>
          <w:sz w:val="24"/>
        </w:rPr>
        <w:t xml:space="preserve"> will also discuss  other areas of potential collaboration including, if possible, HIV/AIDS, STIs and TB.  However, the relevance of HIV/AIDS, STIs and TB specifically to SANSA’s work</w:t>
      </w:r>
      <w:r w:rsidR="00802E28">
        <w:rPr>
          <w:rFonts w:ascii="Arial" w:hAnsi="Arial"/>
          <w:sz w:val="24"/>
        </w:rPr>
        <w:t xml:space="preserve"> is not a matter we are able to address in this reply</w:t>
      </w:r>
      <w:r>
        <w:rPr>
          <w:rFonts w:ascii="Arial" w:hAnsi="Arial"/>
          <w:sz w:val="24"/>
        </w:rPr>
        <w:t>.</w:t>
      </w:r>
    </w:p>
    <w:sectPr w:rsidR="00ED44C9" w:rsidSect="00802E28">
      <w:headerReference w:type="even" r:id="rId7"/>
      <w:headerReference w:type="default" r:id="rId8"/>
      <w:footerReference w:type="even" r:id="rId9"/>
      <w:footnotePr>
        <w:numRestart w:val="eachSect"/>
      </w:footnotePr>
      <w:pgSz w:w="11907" w:h="16840" w:code="9"/>
      <w:pgMar w:top="1418" w:right="1361" w:bottom="1418" w:left="1531" w:header="567" w:footer="567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88A" w:rsidRDefault="002E188A">
      <w:r>
        <w:separator/>
      </w:r>
    </w:p>
  </w:endnote>
  <w:endnote w:type="continuationSeparator" w:id="0">
    <w:p w:rsidR="002E188A" w:rsidRDefault="002E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pStyle w:val="Foo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88A" w:rsidRDefault="002E188A">
      <w:r>
        <w:separator/>
      </w:r>
    </w:p>
  </w:footnote>
  <w:footnote w:type="continuationSeparator" w:id="0">
    <w:p w:rsidR="002E188A" w:rsidRDefault="002E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rPr>
        <w:rFonts w:ascii="Courier" w:hAnsi="Courier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42" w:rsidRDefault="00967C42">
    <w:pPr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995"/>
    <w:multiLevelType w:val="hybridMultilevel"/>
    <w:tmpl w:val="E35AA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EE9"/>
    <w:multiLevelType w:val="hybridMultilevel"/>
    <w:tmpl w:val="D6F6380A"/>
    <w:lvl w:ilvl="0" w:tplc="08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67C42"/>
    <w:rsid w:val="0003334B"/>
    <w:rsid w:val="000356FA"/>
    <w:rsid w:val="00096B22"/>
    <w:rsid w:val="00130E84"/>
    <w:rsid w:val="001C5652"/>
    <w:rsid w:val="00205CB3"/>
    <w:rsid w:val="002E188A"/>
    <w:rsid w:val="00320537"/>
    <w:rsid w:val="00351EA4"/>
    <w:rsid w:val="003806DA"/>
    <w:rsid w:val="003C2189"/>
    <w:rsid w:val="004C5BE9"/>
    <w:rsid w:val="004C6AA5"/>
    <w:rsid w:val="005C7B8B"/>
    <w:rsid w:val="005F6075"/>
    <w:rsid w:val="00624F81"/>
    <w:rsid w:val="006C2E87"/>
    <w:rsid w:val="00734E08"/>
    <w:rsid w:val="00735E67"/>
    <w:rsid w:val="00755E0C"/>
    <w:rsid w:val="00784317"/>
    <w:rsid w:val="007C50D6"/>
    <w:rsid w:val="007D169D"/>
    <w:rsid w:val="00802E28"/>
    <w:rsid w:val="00840B6F"/>
    <w:rsid w:val="008454DC"/>
    <w:rsid w:val="00846114"/>
    <w:rsid w:val="0084663E"/>
    <w:rsid w:val="00865650"/>
    <w:rsid w:val="00872E6E"/>
    <w:rsid w:val="008877B8"/>
    <w:rsid w:val="008A4C01"/>
    <w:rsid w:val="008E72F3"/>
    <w:rsid w:val="00953E7B"/>
    <w:rsid w:val="00967C42"/>
    <w:rsid w:val="00A0374B"/>
    <w:rsid w:val="00A13BE7"/>
    <w:rsid w:val="00A231EA"/>
    <w:rsid w:val="00B21A82"/>
    <w:rsid w:val="00B5616D"/>
    <w:rsid w:val="00BB1F13"/>
    <w:rsid w:val="00BB2CA2"/>
    <w:rsid w:val="00C532C5"/>
    <w:rsid w:val="00C6455F"/>
    <w:rsid w:val="00C84838"/>
    <w:rsid w:val="00C93C71"/>
    <w:rsid w:val="00D15D51"/>
    <w:rsid w:val="00DF2003"/>
    <w:rsid w:val="00E119DA"/>
    <w:rsid w:val="00E47348"/>
    <w:rsid w:val="00EC3660"/>
    <w:rsid w:val="00ED44C9"/>
    <w:rsid w:val="00F17229"/>
    <w:rsid w:val="00F220C8"/>
    <w:rsid w:val="00F574C2"/>
    <w:rsid w:val="00F905F9"/>
    <w:rsid w:val="00FA1318"/>
    <w:rsid w:val="00FB484E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">
    <w:name w:val=" Char Char"/>
    <w:basedOn w:val="Normal"/>
    <w:semiHidden/>
    <w:rsid w:val="00C84838"/>
    <w:pPr>
      <w:spacing w:after="240" w:line="24" w:lineRule="atLeast"/>
      <w:jc w:val="both"/>
    </w:pPr>
    <w:rPr>
      <w:rFonts w:ascii="Arial" w:hAnsi="Arial"/>
      <w:bCs/>
      <w:sz w:val="22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MINISTER</vt:lpstr>
    </vt:vector>
  </TitlesOfParts>
  <Company>oem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</dc:title>
  <dc:creator>BoboM</dc:creator>
  <cp:keywords>FOR WRITTEN REPLY</cp:keywords>
  <cp:lastModifiedBy>PUMZA</cp:lastModifiedBy>
  <cp:revision>2</cp:revision>
  <cp:lastPrinted>2015-10-07T13:17:00Z</cp:lastPrinted>
  <dcterms:created xsi:type="dcterms:W3CDTF">2015-10-22T11:54:00Z</dcterms:created>
  <dcterms:modified xsi:type="dcterms:W3CDTF">2015-10-22T11:54:00Z</dcterms:modified>
</cp:coreProperties>
</file>