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4064" w:rsidRDefault="006C406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31CB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323</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831CB9">
        <w:rPr>
          <w:rFonts w:ascii="Arial Narrow" w:eastAsia="Arial Unicode MS" w:hAnsi="Arial Narrow" w:cs="Times New Roman"/>
          <w:b/>
          <w:bCs/>
          <w:sz w:val="24"/>
          <w:szCs w:val="24"/>
          <w:bdr w:val="nil"/>
          <w:lang w:val="en-US"/>
        </w:rPr>
        <w:t>19</w:t>
      </w:r>
      <w:r w:rsidR="00501635">
        <w:rPr>
          <w:rFonts w:ascii="Arial Narrow" w:eastAsia="Arial Unicode MS" w:hAnsi="Arial Narrow" w:cs="Times New Roman"/>
          <w:b/>
          <w:bCs/>
          <w:sz w:val="24"/>
          <w:szCs w:val="24"/>
          <w:bdr w:val="nil"/>
          <w:lang w:val="en-US"/>
        </w:rPr>
        <w:t xml:space="preserve"> February 2021</w:t>
      </w:r>
    </w:p>
    <w:p w:rsidR="00501635" w:rsidRDefault="00831CB9"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11DBE">
        <w:rPr>
          <w:rFonts w:ascii="Arial Narrow" w:eastAsia="Arial Unicode MS" w:hAnsi="Arial Narrow" w:cs="Times New Roman"/>
          <w:b/>
          <w:bCs/>
          <w:sz w:val="24"/>
          <w:szCs w:val="24"/>
          <w:bdr w:val="nil"/>
          <w:lang w:val="en-US"/>
        </w:rPr>
        <w:t>08 March 2021</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8B4534"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 (DA</w:t>
      </w:r>
      <w:r w:rsidR="009A0955" w:rsidRPr="009A0955">
        <w:rPr>
          <w:rFonts w:ascii="Arial Narrow" w:eastAsia="Calibri" w:hAnsi="Arial Narrow" w:cs="Times New Roman"/>
          <w:b/>
          <w:sz w:val="24"/>
          <w:szCs w:val="24"/>
          <w:lang w:val="af-ZA"/>
        </w:rPr>
        <w:t xml:space="preserve">) to ask the Minister of Tourism:  </w:t>
      </w:r>
    </w:p>
    <w:p w:rsidR="00831CB9" w:rsidRPr="00831CB9" w:rsidRDefault="00831CB9" w:rsidP="009214E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t xml:space="preserve">(1) </w:t>
      </w:r>
      <w:r w:rsidR="009214E7">
        <w:rPr>
          <w:rFonts w:ascii="Arial Narrow" w:eastAsia="Calibri" w:hAnsi="Arial Narrow" w:cs="Times New Roman"/>
          <w:sz w:val="24"/>
          <w:szCs w:val="24"/>
          <w:lang w:val="en-US"/>
        </w:rPr>
        <w:tab/>
      </w:r>
      <w:r w:rsidRPr="00831CB9">
        <w:rPr>
          <w:rFonts w:ascii="Arial Narrow" w:eastAsia="Calibri" w:hAnsi="Arial Narrow" w:cs="Times New Roman"/>
          <w:sz w:val="24"/>
          <w:szCs w:val="24"/>
          <w:lang w:val="en-US"/>
        </w:rPr>
        <w:t xml:space="preserve">Whether she has been informed of the severe international brand damage and ensuing impact on SA Tourism caused by the captive lion breeding and hunting industry, also known as canned lion hunting; if not, what is the position in this regard; if so, what are the relevant details; </w:t>
      </w:r>
    </w:p>
    <w:p w:rsidR="00831CB9" w:rsidRPr="00831CB9" w:rsidRDefault="00831CB9" w:rsidP="009214E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t xml:space="preserve">(2) </w:t>
      </w:r>
      <w:r w:rsidR="009214E7">
        <w:rPr>
          <w:rFonts w:ascii="Arial Narrow" w:eastAsia="Calibri" w:hAnsi="Arial Narrow" w:cs="Times New Roman"/>
          <w:sz w:val="24"/>
          <w:szCs w:val="24"/>
          <w:lang w:val="en-US"/>
        </w:rPr>
        <w:tab/>
      </w:r>
      <w:r w:rsidRPr="00831CB9">
        <w:rPr>
          <w:rFonts w:ascii="Arial Narrow" w:eastAsia="Calibri" w:hAnsi="Arial Narrow" w:cs="Times New Roman"/>
          <w:sz w:val="24"/>
          <w:szCs w:val="24"/>
          <w:lang w:val="en-US"/>
        </w:rPr>
        <w:t xml:space="preserve">what plans has her department put in place to address the issue of captive lion hunting and the negative impact this has on international tourism; </w:t>
      </w:r>
    </w:p>
    <w:p w:rsidR="00831CB9" w:rsidRPr="00831CB9" w:rsidRDefault="00831CB9" w:rsidP="009214E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t xml:space="preserve">(3) </w:t>
      </w:r>
      <w:r w:rsidR="009214E7">
        <w:rPr>
          <w:rFonts w:ascii="Arial Narrow" w:eastAsia="Calibri" w:hAnsi="Arial Narrow" w:cs="Times New Roman"/>
          <w:sz w:val="24"/>
          <w:szCs w:val="24"/>
          <w:lang w:val="en-US"/>
        </w:rPr>
        <w:tab/>
      </w:r>
      <w:r w:rsidRPr="00831CB9">
        <w:rPr>
          <w:rFonts w:ascii="Arial Narrow" w:eastAsia="Calibri" w:hAnsi="Arial Narrow" w:cs="Times New Roman"/>
          <w:sz w:val="24"/>
          <w:szCs w:val="24"/>
          <w:lang w:val="en-US"/>
        </w:rPr>
        <w:t xml:space="preserve">whether her department has been informed that the Safari Club International, the world's largest hunting club, has slammed the door shut on the canned lion industry of the Republic, announcing it will no longer allow captive-bred lion operators to advertise or market captive-bred lions at its annual convention and will reject all captive-bred lion entries; if not, what is the position in this regard; if so, what are the relevant details; </w:t>
      </w:r>
    </w:p>
    <w:p w:rsidR="00831CB9" w:rsidRPr="00831CB9" w:rsidRDefault="00831CB9" w:rsidP="009214E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t xml:space="preserve">(4) </w:t>
      </w:r>
      <w:r w:rsidR="009214E7">
        <w:rPr>
          <w:rFonts w:ascii="Arial Narrow" w:eastAsia="Calibri" w:hAnsi="Arial Narrow" w:cs="Times New Roman"/>
          <w:sz w:val="24"/>
          <w:szCs w:val="24"/>
          <w:lang w:val="en-US"/>
        </w:rPr>
        <w:tab/>
      </w:r>
      <w:r w:rsidRPr="00831CB9">
        <w:rPr>
          <w:rFonts w:ascii="Arial Narrow" w:eastAsia="Calibri" w:hAnsi="Arial Narrow" w:cs="Times New Roman"/>
          <w:sz w:val="24"/>
          <w:szCs w:val="24"/>
          <w:lang w:val="en-US"/>
        </w:rPr>
        <w:t xml:space="preserve">what is the (a) position and (b) plan of her department to address the brand damage caused to SA Tourism by the captive/canned lion hunting industry; </w:t>
      </w:r>
    </w:p>
    <w:p w:rsidR="00831CB9" w:rsidRDefault="00831CB9" w:rsidP="009214E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t xml:space="preserve">(5) </w:t>
      </w:r>
      <w:r w:rsidR="009214E7">
        <w:rPr>
          <w:rFonts w:ascii="Arial Narrow" w:eastAsia="Calibri" w:hAnsi="Arial Narrow" w:cs="Times New Roman"/>
          <w:sz w:val="24"/>
          <w:szCs w:val="24"/>
          <w:lang w:val="en-US"/>
        </w:rPr>
        <w:tab/>
      </w:r>
      <w:r w:rsidRPr="00831CB9">
        <w:rPr>
          <w:rFonts w:ascii="Arial Narrow" w:eastAsia="Calibri" w:hAnsi="Arial Narrow" w:cs="Times New Roman"/>
          <w:sz w:val="24"/>
          <w:szCs w:val="24"/>
          <w:lang w:val="en-US"/>
        </w:rPr>
        <w:t>whether her department has been informed that a peer-reviewed paper authored by an environ</w:t>
      </w:r>
      <w:r w:rsidR="00B423A9">
        <w:rPr>
          <w:rFonts w:ascii="Arial Narrow" w:eastAsia="Calibri" w:hAnsi="Arial Narrow" w:cs="Times New Roman"/>
          <w:sz w:val="24"/>
          <w:szCs w:val="24"/>
          <w:lang w:val="en-US"/>
        </w:rPr>
        <w:t>mental economist (Dr Ross Harvey</w:t>
      </w:r>
      <w:r w:rsidRPr="00831CB9">
        <w:rPr>
          <w:rFonts w:ascii="Arial Narrow" w:eastAsia="Calibri" w:hAnsi="Arial Narrow" w:cs="Times New Roman"/>
          <w:sz w:val="24"/>
          <w:szCs w:val="24"/>
          <w:lang w:val="en-US"/>
        </w:rPr>
        <w:t xml:space="preserve">), critiques the conservation and economic claims advanced by the captive-predator breeding industry in the Republic; if not, will her department engage the specified person and other experts to address the captive lion breeding industry; if not, why not; if so, what are the relevant details? </w:t>
      </w:r>
    </w:p>
    <w:p w:rsidR="00831CB9" w:rsidRPr="00831CB9" w:rsidRDefault="00831CB9" w:rsidP="00831CB9">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lang w:val="en-US"/>
        </w:rPr>
      </w:pPr>
      <w:r w:rsidRPr="00831CB9">
        <w:rPr>
          <w:rFonts w:ascii="Arial Narrow" w:eastAsia="Calibri" w:hAnsi="Arial Narrow" w:cs="Times New Roman"/>
          <w:sz w:val="24"/>
          <w:szCs w:val="24"/>
          <w:lang w:val="en-US"/>
        </w:rPr>
        <w:lastRenderedPageBreak/>
        <w:t xml:space="preserve">NW327E </w:t>
      </w:r>
    </w:p>
    <w:p w:rsidR="00A176DC" w:rsidRDefault="00A176DC"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214E7" w:rsidRDefault="009214E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D33E31" w:rsidRDefault="00D33E31" w:rsidP="00D33E31">
      <w:pPr>
        <w:pStyle w:val="ListParagraph"/>
        <w:numPr>
          <w:ilvl w:val="0"/>
          <w:numId w:val="36"/>
        </w:num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en-US"/>
        </w:rPr>
      </w:pPr>
      <w:r w:rsidRPr="00D33E31">
        <w:rPr>
          <w:rFonts w:ascii="Arial Narrow" w:eastAsia="Calibri" w:hAnsi="Arial Narrow" w:cs="Times New Roman"/>
          <w:color w:val="000000" w:themeColor="text1"/>
          <w:sz w:val="24"/>
          <w:szCs w:val="24"/>
          <w:lang w:val="en-US"/>
        </w:rPr>
        <w:t xml:space="preserve">The Department of Tourism acknowledges that any association to canned hunting of the destination brand presents challenges to the promotion of the destination. The department further recognises that wildlife management and animal welfare are within the mandates of the </w:t>
      </w:r>
      <w:r w:rsidRPr="0000022B">
        <w:rPr>
          <w:rFonts w:ascii="Arial Narrow" w:eastAsia="Calibri" w:hAnsi="Arial Narrow" w:cs="Times New Roman"/>
          <w:color w:val="000000" w:themeColor="text1"/>
          <w:sz w:val="24"/>
          <w:szCs w:val="24"/>
          <w:lang w:val="en-US"/>
        </w:rPr>
        <w:t xml:space="preserve">Department of </w:t>
      </w:r>
      <w:r w:rsidR="0000022B" w:rsidRPr="0000022B">
        <w:rPr>
          <w:rFonts w:ascii="Arial Narrow" w:eastAsia="Calibri" w:hAnsi="Arial Narrow" w:cs="Times New Roman"/>
          <w:color w:val="000000" w:themeColor="text1"/>
          <w:sz w:val="24"/>
          <w:szCs w:val="24"/>
          <w:lang w:val="en-US"/>
        </w:rPr>
        <w:t xml:space="preserve">Environment, </w:t>
      </w:r>
      <w:r w:rsidRPr="0000022B">
        <w:rPr>
          <w:rFonts w:ascii="Arial Narrow" w:eastAsia="Calibri" w:hAnsi="Arial Narrow" w:cs="Times New Roman"/>
          <w:color w:val="000000" w:themeColor="text1"/>
          <w:sz w:val="24"/>
          <w:szCs w:val="24"/>
          <w:lang w:val="en-US"/>
        </w:rPr>
        <w:t>Fisheri</w:t>
      </w:r>
      <w:r w:rsidR="0000022B" w:rsidRPr="0000022B">
        <w:rPr>
          <w:rFonts w:ascii="Arial Narrow" w:eastAsia="Calibri" w:hAnsi="Arial Narrow" w:cs="Times New Roman"/>
          <w:color w:val="000000" w:themeColor="text1"/>
          <w:sz w:val="24"/>
          <w:szCs w:val="24"/>
          <w:lang w:val="en-US"/>
        </w:rPr>
        <w:t>es, Forestry</w:t>
      </w:r>
      <w:r w:rsidRPr="00D33E31">
        <w:rPr>
          <w:rFonts w:ascii="Arial Narrow" w:eastAsia="Calibri" w:hAnsi="Arial Narrow" w:cs="Times New Roman"/>
          <w:color w:val="000000" w:themeColor="text1"/>
          <w:sz w:val="24"/>
          <w:szCs w:val="24"/>
          <w:lang w:val="en-US"/>
        </w:rPr>
        <w:t xml:space="preserve"> as well as the Department of Rural Development, Agriculture and Land Reform. It is for this reason that in positioning the country’s</w:t>
      </w:r>
      <w:r w:rsidR="006C4064">
        <w:rPr>
          <w:rFonts w:ascii="Arial Narrow" w:eastAsia="Calibri" w:hAnsi="Arial Narrow" w:cs="Times New Roman"/>
          <w:color w:val="000000" w:themeColor="text1"/>
          <w:sz w:val="24"/>
          <w:szCs w:val="24"/>
          <w:lang w:val="en-US"/>
        </w:rPr>
        <w:t xml:space="preserve"> brand, the Department and its e</w:t>
      </w:r>
      <w:r w:rsidRPr="00D33E31">
        <w:rPr>
          <w:rFonts w:ascii="Arial Narrow" w:eastAsia="Calibri" w:hAnsi="Arial Narrow" w:cs="Times New Roman"/>
          <w:color w:val="000000" w:themeColor="text1"/>
          <w:sz w:val="24"/>
          <w:szCs w:val="24"/>
          <w:lang w:val="en-US"/>
        </w:rPr>
        <w:t>ntity, South African Tourism maintains the country’s legal framework on hunting in the brand messaging.</w:t>
      </w:r>
    </w:p>
    <w:p w:rsidR="00D33E31" w:rsidRPr="00D33E31" w:rsidRDefault="00D33E31" w:rsidP="00D33E31">
      <w:pPr>
        <w:pStyle w:val="ListParagraph"/>
        <w:pBdr>
          <w:top w:val="nil"/>
          <w:left w:val="nil"/>
          <w:bottom w:val="nil"/>
          <w:right w:val="nil"/>
          <w:between w:val="nil"/>
          <w:bar w:val="nil"/>
        </w:pBdr>
        <w:spacing w:after="0" w:line="360" w:lineRule="auto"/>
        <w:ind w:left="430"/>
        <w:jc w:val="both"/>
        <w:rPr>
          <w:rFonts w:ascii="Arial Narrow" w:eastAsia="Calibri" w:hAnsi="Arial Narrow" w:cs="Times New Roman"/>
          <w:color w:val="000000" w:themeColor="text1"/>
          <w:sz w:val="24"/>
          <w:szCs w:val="24"/>
          <w:lang w:val="en-US"/>
        </w:rPr>
      </w:pPr>
    </w:p>
    <w:p w:rsidR="00B370F2" w:rsidRDefault="00D33E31" w:rsidP="00B370F2">
      <w:pPr>
        <w:pStyle w:val="ListParagraph"/>
        <w:numPr>
          <w:ilvl w:val="0"/>
          <w:numId w:val="36"/>
        </w:numPr>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en-US"/>
        </w:rPr>
      </w:pPr>
      <w:r>
        <w:rPr>
          <w:rFonts w:ascii="Arial Narrow" w:eastAsia="Calibri" w:hAnsi="Arial Narrow" w:cs="Times New Roman"/>
          <w:color w:val="000000" w:themeColor="text1"/>
          <w:sz w:val="24"/>
          <w:szCs w:val="24"/>
          <w:lang w:val="en-US"/>
        </w:rPr>
        <w:t>Not applicable</w:t>
      </w:r>
      <w:r w:rsidR="00B370F2">
        <w:rPr>
          <w:rFonts w:ascii="Arial Narrow" w:eastAsia="Calibri" w:hAnsi="Arial Narrow" w:cs="Times New Roman"/>
          <w:color w:val="000000" w:themeColor="text1"/>
          <w:sz w:val="24"/>
          <w:szCs w:val="24"/>
          <w:lang w:val="en-US"/>
        </w:rPr>
        <w:t>, the matter falls under the departments stated in (1) above.</w:t>
      </w:r>
    </w:p>
    <w:p w:rsidR="00B370F2" w:rsidRPr="00B370F2" w:rsidRDefault="00B370F2" w:rsidP="00B370F2">
      <w:pPr>
        <w:pStyle w:val="ListParagraph"/>
        <w:rPr>
          <w:rFonts w:ascii="Arial Narrow" w:eastAsia="Calibri" w:hAnsi="Arial Narrow" w:cs="Times New Roman"/>
          <w:color w:val="000000" w:themeColor="text1"/>
          <w:sz w:val="24"/>
          <w:szCs w:val="24"/>
        </w:rPr>
      </w:pPr>
    </w:p>
    <w:p w:rsidR="00B370F2" w:rsidRPr="00B370F2" w:rsidRDefault="007C5ECC" w:rsidP="00B370F2">
      <w:pPr>
        <w:pStyle w:val="ListParagraph"/>
        <w:numPr>
          <w:ilvl w:val="0"/>
          <w:numId w:val="36"/>
        </w:numPr>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en-US"/>
        </w:rPr>
      </w:pPr>
      <w:r w:rsidRPr="00B370F2">
        <w:rPr>
          <w:rFonts w:ascii="Arial Narrow" w:eastAsia="Calibri" w:hAnsi="Arial Narrow" w:cs="Times New Roman"/>
          <w:color w:val="000000" w:themeColor="text1"/>
          <w:sz w:val="24"/>
          <w:szCs w:val="24"/>
        </w:rPr>
        <w:t xml:space="preserve">The </w:t>
      </w:r>
      <w:r w:rsidR="001709B5" w:rsidRPr="00B370F2">
        <w:rPr>
          <w:rFonts w:ascii="Arial Narrow" w:eastAsia="Calibri" w:hAnsi="Arial Narrow" w:cs="Times New Roman"/>
          <w:color w:val="000000" w:themeColor="text1"/>
          <w:sz w:val="24"/>
          <w:szCs w:val="24"/>
        </w:rPr>
        <w:t xml:space="preserve">Department </w:t>
      </w:r>
      <w:r w:rsidR="00A23973" w:rsidRPr="00B370F2">
        <w:rPr>
          <w:rFonts w:ascii="Arial Narrow" w:eastAsia="Calibri" w:hAnsi="Arial Narrow" w:cs="Times New Roman"/>
          <w:color w:val="000000" w:themeColor="text1"/>
          <w:sz w:val="24"/>
          <w:szCs w:val="24"/>
        </w:rPr>
        <w:t>of Tourism</w:t>
      </w:r>
      <w:r w:rsidR="009D39E9" w:rsidRPr="00B370F2">
        <w:rPr>
          <w:rFonts w:ascii="Arial Narrow" w:eastAsia="Calibri" w:hAnsi="Arial Narrow" w:cs="Times New Roman"/>
          <w:color w:val="000000" w:themeColor="text1"/>
          <w:sz w:val="24"/>
          <w:szCs w:val="24"/>
        </w:rPr>
        <w:t xml:space="preserve"> is not in a position </w:t>
      </w:r>
      <w:r w:rsidR="00B71A6A">
        <w:rPr>
          <w:rFonts w:ascii="Arial Narrow" w:eastAsia="Calibri" w:hAnsi="Arial Narrow" w:cs="Times New Roman"/>
          <w:color w:val="000000" w:themeColor="text1"/>
          <w:sz w:val="24"/>
          <w:szCs w:val="24"/>
        </w:rPr>
        <w:t xml:space="preserve">to </w:t>
      </w:r>
      <w:r w:rsidR="009D39E9" w:rsidRPr="00B370F2">
        <w:rPr>
          <w:rFonts w:ascii="Arial Narrow" w:eastAsia="Calibri" w:hAnsi="Arial Narrow" w:cs="Times New Roman"/>
          <w:color w:val="000000" w:themeColor="text1"/>
          <w:sz w:val="24"/>
          <w:szCs w:val="24"/>
        </w:rPr>
        <w:t>comment on individual business decision</w:t>
      </w:r>
      <w:r w:rsidR="006C4064">
        <w:rPr>
          <w:rFonts w:ascii="Arial Narrow" w:eastAsia="Calibri" w:hAnsi="Arial Narrow" w:cs="Times New Roman"/>
          <w:color w:val="000000" w:themeColor="text1"/>
          <w:sz w:val="24"/>
          <w:szCs w:val="24"/>
        </w:rPr>
        <w:t>s</w:t>
      </w:r>
      <w:r w:rsidR="009D39E9" w:rsidRPr="00B370F2">
        <w:rPr>
          <w:rFonts w:ascii="Arial Narrow" w:eastAsia="Calibri" w:hAnsi="Arial Narrow" w:cs="Times New Roman"/>
          <w:color w:val="000000" w:themeColor="text1"/>
          <w:sz w:val="24"/>
          <w:szCs w:val="24"/>
        </w:rPr>
        <w:t>. However,</w:t>
      </w:r>
      <w:r w:rsidR="00A23973" w:rsidRPr="00B370F2">
        <w:rPr>
          <w:rFonts w:ascii="Arial Narrow" w:eastAsia="Calibri" w:hAnsi="Arial Narrow" w:cs="Times New Roman"/>
          <w:color w:val="000000" w:themeColor="text1"/>
          <w:sz w:val="24"/>
          <w:szCs w:val="24"/>
        </w:rPr>
        <w:t xml:space="preserve"> </w:t>
      </w:r>
      <w:r w:rsidR="009D39E9" w:rsidRPr="00B370F2">
        <w:rPr>
          <w:rFonts w:ascii="Arial Narrow" w:eastAsia="Calibri" w:hAnsi="Arial Narrow" w:cs="Times New Roman"/>
          <w:color w:val="000000" w:themeColor="text1"/>
          <w:sz w:val="24"/>
          <w:szCs w:val="24"/>
        </w:rPr>
        <w:t xml:space="preserve">in </w:t>
      </w:r>
      <w:r w:rsidR="00A23973" w:rsidRPr="00B370F2">
        <w:rPr>
          <w:rFonts w:ascii="Arial Narrow" w:eastAsia="Calibri" w:hAnsi="Arial Narrow" w:cs="Times New Roman"/>
          <w:color w:val="000000" w:themeColor="text1"/>
          <w:sz w:val="24"/>
          <w:szCs w:val="24"/>
        </w:rPr>
        <w:t>engagement</w:t>
      </w:r>
      <w:r w:rsidR="009D39E9" w:rsidRPr="00B370F2">
        <w:rPr>
          <w:rFonts w:ascii="Arial Narrow" w:eastAsia="Calibri" w:hAnsi="Arial Narrow" w:cs="Times New Roman"/>
          <w:color w:val="000000" w:themeColor="text1"/>
          <w:sz w:val="24"/>
          <w:szCs w:val="24"/>
        </w:rPr>
        <w:t>s</w:t>
      </w:r>
      <w:r w:rsidR="00A23973" w:rsidRPr="00B370F2">
        <w:rPr>
          <w:rFonts w:ascii="Arial Narrow" w:eastAsia="Calibri" w:hAnsi="Arial Narrow" w:cs="Times New Roman"/>
          <w:color w:val="000000" w:themeColor="text1"/>
          <w:sz w:val="24"/>
          <w:szCs w:val="24"/>
        </w:rPr>
        <w:t xml:space="preserve"> with </w:t>
      </w:r>
      <w:r w:rsidR="009D39E9" w:rsidRPr="00B370F2">
        <w:rPr>
          <w:rFonts w:ascii="Arial Narrow" w:eastAsia="Calibri" w:hAnsi="Arial Narrow" w:cs="Times New Roman"/>
          <w:color w:val="000000" w:themeColor="text1"/>
          <w:sz w:val="24"/>
          <w:szCs w:val="24"/>
        </w:rPr>
        <w:t>the Professional Hunting Association of Southern Africa,</w:t>
      </w:r>
      <w:r w:rsidR="004515B5" w:rsidRPr="00B370F2">
        <w:rPr>
          <w:rFonts w:ascii="Arial Narrow" w:eastAsia="Calibri" w:hAnsi="Arial Narrow" w:cs="Times New Roman"/>
          <w:color w:val="000000" w:themeColor="text1"/>
          <w:sz w:val="24"/>
          <w:szCs w:val="24"/>
        </w:rPr>
        <w:t xml:space="preserve"> the</w:t>
      </w:r>
      <w:r w:rsidR="009D39E9" w:rsidRPr="00B370F2">
        <w:rPr>
          <w:rFonts w:ascii="Arial Narrow" w:eastAsia="Calibri" w:hAnsi="Arial Narrow" w:cs="Times New Roman"/>
          <w:color w:val="000000" w:themeColor="text1"/>
          <w:sz w:val="24"/>
          <w:szCs w:val="24"/>
        </w:rPr>
        <w:t xml:space="preserve"> department</w:t>
      </w:r>
      <w:r w:rsidR="00A23973" w:rsidRPr="00B370F2">
        <w:rPr>
          <w:rFonts w:ascii="Arial Narrow" w:eastAsia="Calibri" w:hAnsi="Arial Narrow" w:cs="Times New Roman"/>
          <w:color w:val="000000" w:themeColor="text1"/>
          <w:sz w:val="24"/>
          <w:szCs w:val="24"/>
        </w:rPr>
        <w:t xml:space="preserve"> </w:t>
      </w:r>
      <w:r w:rsidR="009D39E9" w:rsidRPr="00B370F2">
        <w:rPr>
          <w:rFonts w:ascii="Arial Narrow" w:eastAsia="Calibri" w:hAnsi="Arial Narrow" w:cs="Times New Roman"/>
          <w:color w:val="000000" w:themeColor="text1"/>
          <w:sz w:val="24"/>
          <w:szCs w:val="24"/>
        </w:rPr>
        <w:t xml:space="preserve">emphasised the need to uphold </w:t>
      </w:r>
      <w:r w:rsidR="004515B5" w:rsidRPr="00B370F2">
        <w:rPr>
          <w:rFonts w:ascii="Arial Narrow" w:eastAsia="Calibri" w:hAnsi="Arial Narrow" w:cs="Times New Roman"/>
          <w:color w:val="000000" w:themeColor="text1"/>
          <w:sz w:val="24"/>
          <w:szCs w:val="24"/>
        </w:rPr>
        <w:t>responsible and sustainable tourism</w:t>
      </w:r>
      <w:r w:rsidR="009D39E9" w:rsidRPr="00B370F2">
        <w:rPr>
          <w:rFonts w:ascii="Arial Narrow" w:eastAsia="Calibri" w:hAnsi="Arial Narrow" w:cs="Times New Roman"/>
          <w:color w:val="000000" w:themeColor="text1"/>
          <w:sz w:val="24"/>
          <w:szCs w:val="24"/>
        </w:rPr>
        <w:t xml:space="preserve"> practices</w:t>
      </w:r>
      <w:r w:rsidR="004D67E2" w:rsidRPr="00B370F2">
        <w:rPr>
          <w:rFonts w:ascii="Arial Narrow" w:eastAsia="Calibri" w:hAnsi="Arial Narrow" w:cs="Times New Roman"/>
          <w:color w:val="000000" w:themeColor="text1"/>
          <w:sz w:val="24"/>
          <w:szCs w:val="24"/>
        </w:rPr>
        <w:t xml:space="preserve"> that must be in line with the </w:t>
      </w:r>
      <w:r w:rsidR="0000022B">
        <w:rPr>
          <w:rFonts w:ascii="Arial Narrow" w:eastAsia="Calibri" w:hAnsi="Arial Narrow" w:cs="Times New Roman"/>
          <w:color w:val="000000" w:themeColor="text1"/>
          <w:sz w:val="24"/>
          <w:szCs w:val="24"/>
          <w:highlight w:val="yellow"/>
        </w:rPr>
        <w:t>l</w:t>
      </w:r>
      <w:r w:rsidR="004D67E2" w:rsidRPr="00B370F2">
        <w:rPr>
          <w:rFonts w:ascii="Arial Narrow" w:eastAsia="Calibri" w:hAnsi="Arial Narrow" w:cs="Times New Roman"/>
          <w:color w:val="000000" w:themeColor="text1"/>
          <w:sz w:val="24"/>
          <w:szCs w:val="24"/>
        </w:rPr>
        <w:t>aw at all times.</w:t>
      </w:r>
    </w:p>
    <w:p w:rsidR="00B370F2" w:rsidRPr="00B370F2" w:rsidRDefault="00B370F2" w:rsidP="00B370F2">
      <w:pPr>
        <w:pStyle w:val="ListParagraph"/>
        <w:rPr>
          <w:rFonts w:ascii="Arial Narrow" w:eastAsia="Calibri" w:hAnsi="Arial Narrow" w:cs="Times New Roman"/>
          <w:sz w:val="24"/>
          <w:szCs w:val="24"/>
          <w:lang w:val="en-US"/>
        </w:rPr>
      </w:pPr>
    </w:p>
    <w:p w:rsidR="00B370F2" w:rsidRPr="00B370F2" w:rsidRDefault="00C647CE" w:rsidP="00B370F2">
      <w:pPr>
        <w:pStyle w:val="ListParagraph"/>
        <w:numPr>
          <w:ilvl w:val="0"/>
          <w:numId w:val="36"/>
        </w:numPr>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en-US"/>
        </w:rPr>
      </w:pPr>
      <w:r w:rsidRPr="00B370F2">
        <w:rPr>
          <w:rFonts w:ascii="Arial Narrow" w:eastAsia="Calibri" w:hAnsi="Arial Narrow" w:cs="Times New Roman"/>
          <w:sz w:val="24"/>
          <w:szCs w:val="24"/>
          <w:lang w:val="en-US"/>
        </w:rPr>
        <w:t>(a) and (</w:t>
      </w:r>
      <w:r w:rsidR="004D67E2" w:rsidRPr="00B370F2">
        <w:rPr>
          <w:rFonts w:ascii="Arial Narrow" w:eastAsia="Calibri" w:hAnsi="Arial Narrow" w:cs="Times New Roman"/>
          <w:sz w:val="24"/>
          <w:szCs w:val="24"/>
          <w:lang w:val="en-US"/>
        </w:rPr>
        <w:t xml:space="preserve">b) South Africa’s destination brand promotion is widely diversified based on the variety of experiences and products that it offers. The country’s messaging on matters of hunting where necessary is aligned to the legal framework governing the practice in the country. </w:t>
      </w:r>
    </w:p>
    <w:p w:rsidR="00B370F2" w:rsidRPr="00B370F2" w:rsidRDefault="00B370F2" w:rsidP="00B370F2">
      <w:pPr>
        <w:pStyle w:val="ListParagraph"/>
        <w:rPr>
          <w:rFonts w:ascii="Arial Narrow" w:eastAsia="Calibri" w:hAnsi="Arial Narrow" w:cs="Times New Roman"/>
          <w:color w:val="000000" w:themeColor="text1"/>
          <w:sz w:val="24"/>
          <w:szCs w:val="24"/>
          <w:lang w:val="en-US"/>
        </w:rPr>
      </w:pPr>
    </w:p>
    <w:p w:rsidR="004D67E2" w:rsidRPr="00B370F2" w:rsidRDefault="004D67E2" w:rsidP="00B370F2">
      <w:pPr>
        <w:pStyle w:val="ListParagraph"/>
        <w:numPr>
          <w:ilvl w:val="0"/>
          <w:numId w:val="36"/>
        </w:numPr>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en-US"/>
        </w:rPr>
      </w:pPr>
      <w:r w:rsidRPr="00B370F2">
        <w:rPr>
          <w:rFonts w:ascii="Arial Narrow" w:eastAsia="Calibri" w:hAnsi="Arial Narrow" w:cs="Times New Roman"/>
          <w:color w:val="000000" w:themeColor="text1"/>
          <w:sz w:val="24"/>
          <w:szCs w:val="24"/>
          <w:lang w:val="en-US"/>
        </w:rPr>
        <w:t>Not applica</w:t>
      </w:r>
      <w:r w:rsidR="00B370F2" w:rsidRPr="00B370F2">
        <w:rPr>
          <w:rFonts w:ascii="Arial Narrow" w:eastAsia="Calibri" w:hAnsi="Arial Narrow" w:cs="Times New Roman"/>
          <w:color w:val="000000" w:themeColor="text1"/>
          <w:sz w:val="24"/>
          <w:szCs w:val="24"/>
          <w:lang w:val="en-US"/>
        </w:rPr>
        <w:t xml:space="preserve">ble, </w:t>
      </w:r>
      <w:r w:rsidR="00B370F2">
        <w:rPr>
          <w:rFonts w:ascii="Arial Narrow" w:eastAsia="Calibri" w:hAnsi="Arial Narrow" w:cs="Times New Roman"/>
          <w:color w:val="000000" w:themeColor="text1"/>
          <w:sz w:val="24"/>
          <w:szCs w:val="24"/>
          <w:lang w:val="en-US"/>
        </w:rPr>
        <w:t>the matter falls within the mandate of the departments stated in (1) above.</w:t>
      </w:r>
    </w:p>
    <w:p w:rsidR="00675975" w:rsidRPr="00675975" w:rsidRDefault="00675975" w:rsidP="00675975">
      <w:pPr>
        <w:pStyle w:val="ListParagraph"/>
        <w:pBdr>
          <w:top w:val="nil"/>
          <w:left w:val="nil"/>
          <w:bottom w:val="nil"/>
          <w:right w:val="nil"/>
          <w:between w:val="nil"/>
          <w:bar w:val="nil"/>
        </w:pBdr>
        <w:spacing w:after="0" w:line="360" w:lineRule="auto"/>
        <w:ind w:left="790"/>
        <w:rPr>
          <w:rFonts w:ascii="Arial Narrow" w:eastAsia="Arial Unicode MS" w:hAnsi="Arial Narrow" w:cs="Times New Roman"/>
          <w:b/>
          <w:bCs/>
          <w:sz w:val="24"/>
          <w:szCs w:val="24"/>
          <w:bdr w:val="nil"/>
          <w:lang w:val="en-US"/>
        </w:rPr>
      </w:pPr>
    </w:p>
    <w:p w:rsidR="00690228" w:rsidRPr="00690228" w:rsidRDefault="00690228" w:rsidP="00690228">
      <w:pPr>
        <w:spacing w:after="60" w:line="240" w:lineRule="auto"/>
        <w:rPr>
          <w:rFonts w:ascii="Calibri" w:eastAsia="Times New Roman" w:hAnsi="Calibri" w:cs="Calibri"/>
        </w:rPr>
      </w:pPr>
      <w:r w:rsidRPr="00690228">
        <w:rPr>
          <w:rFonts w:ascii="Calibri" w:eastAsia="Times New Roman" w:hAnsi="Calibri" w:cs="Calibri"/>
        </w:rPr>
        <w:t xml:space="preserve"> </w:t>
      </w:r>
    </w:p>
    <w:sectPr w:rsidR="00690228" w:rsidRPr="0069022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48" w:rsidRDefault="00460848">
      <w:pPr>
        <w:spacing w:after="0" w:line="240" w:lineRule="auto"/>
      </w:pPr>
      <w:r>
        <w:separator/>
      </w:r>
    </w:p>
  </w:endnote>
  <w:endnote w:type="continuationSeparator" w:id="0">
    <w:p w:rsidR="00460848" w:rsidRDefault="00460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831CB9" w:rsidP="002F279D">
        <w:pPr>
          <w:pStyle w:val="Footer"/>
          <w:tabs>
            <w:tab w:val="clear" w:pos="4513"/>
            <w:tab w:val="center" w:pos="5103"/>
          </w:tabs>
          <w:jc w:val="right"/>
          <w:rPr>
            <w:rFonts w:ascii="Arial Narrow" w:hAnsi="Arial Narrow"/>
          </w:rPr>
        </w:pPr>
        <w:r>
          <w:rPr>
            <w:rFonts w:ascii="Arial Narrow" w:hAnsi="Arial Narrow"/>
            <w:sz w:val="18"/>
            <w:szCs w:val="18"/>
          </w:rPr>
          <w:t>323</w:t>
        </w:r>
        <w:r w:rsidR="00504917" w:rsidRPr="00504917">
          <w:rPr>
            <w:rFonts w:ascii="Arial Narrow" w:hAnsi="Arial Narrow"/>
            <w:sz w:val="18"/>
            <w:szCs w:val="18"/>
          </w:rPr>
          <w:t xml:space="preserve"> (NW</w:t>
        </w:r>
        <w:r>
          <w:rPr>
            <w:rFonts w:ascii="Arial Narrow" w:hAnsi="Arial Narrow"/>
            <w:sz w:val="18"/>
            <w:szCs w:val="18"/>
          </w:rPr>
          <w:t>327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CF4B1B" w:rsidRPr="00013AC6">
          <w:rPr>
            <w:rFonts w:ascii="Arial Narrow" w:hAnsi="Arial Narrow"/>
          </w:rPr>
          <w:fldChar w:fldCharType="begin"/>
        </w:r>
        <w:r w:rsidR="00013AC6" w:rsidRPr="00013AC6">
          <w:rPr>
            <w:rFonts w:ascii="Arial Narrow" w:hAnsi="Arial Narrow"/>
          </w:rPr>
          <w:instrText xml:space="preserve"> PAGE   \* MERGEFORMAT </w:instrText>
        </w:r>
        <w:r w:rsidR="00CF4B1B" w:rsidRPr="00013AC6">
          <w:rPr>
            <w:rFonts w:ascii="Arial Narrow" w:hAnsi="Arial Narrow"/>
          </w:rPr>
          <w:fldChar w:fldCharType="separate"/>
        </w:r>
        <w:r w:rsidR="004B27E9">
          <w:rPr>
            <w:rFonts w:ascii="Arial Narrow" w:hAnsi="Arial Narrow"/>
            <w:noProof/>
          </w:rPr>
          <w:t>2</w:t>
        </w:r>
        <w:r w:rsidR="00CF4B1B"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46084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60848">
    <w:pPr>
      <w:pStyle w:val="Footer"/>
      <w:jc w:val="right"/>
    </w:pPr>
  </w:p>
  <w:p w:rsidR="001656DE" w:rsidRPr="006016C0" w:rsidRDefault="00831CB9" w:rsidP="006016C0">
    <w:pPr>
      <w:pStyle w:val="HeaderFooter"/>
      <w:jc w:val="center"/>
      <w:rPr>
        <w:rFonts w:ascii="Arial Narrow" w:hAnsi="Arial Narrow"/>
        <w:sz w:val="18"/>
        <w:szCs w:val="18"/>
      </w:rPr>
    </w:pPr>
    <w:r>
      <w:rPr>
        <w:rFonts w:ascii="Arial Narrow" w:hAnsi="Arial Narrow"/>
        <w:sz w:val="18"/>
        <w:szCs w:val="18"/>
      </w:rPr>
      <w:t>323</w:t>
    </w:r>
    <w:r w:rsidR="00D100A6">
      <w:rPr>
        <w:rFonts w:ascii="Arial Narrow" w:hAnsi="Arial Narrow"/>
        <w:sz w:val="18"/>
        <w:szCs w:val="18"/>
      </w:rPr>
      <w:t xml:space="preserve"> (NW</w:t>
    </w:r>
    <w:r>
      <w:rPr>
        <w:rFonts w:ascii="Arial Narrow" w:hAnsi="Arial Narrow"/>
        <w:sz w:val="18"/>
        <w:szCs w:val="18"/>
      </w:rPr>
      <w:t>327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48" w:rsidRDefault="00460848">
      <w:pPr>
        <w:spacing w:after="0" w:line="240" w:lineRule="auto"/>
      </w:pPr>
      <w:r>
        <w:separator/>
      </w:r>
    </w:p>
  </w:footnote>
  <w:footnote w:type="continuationSeparator" w:id="0">
    <w:p w:rsidR="00460848" w:rsidRDefault="00460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3">
    <w:nsid w:val="2E146707"/>
    <w:multiLevelType w:val="hybridMultilevel"/>
    <w:tmpl w:val="C5F6F38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4F692915"/>
    <w:multiLevelType w:val="hybridMultilevel"/>
    <w:tmpl w:val="CDF26180"/>
    <w:lvl w:ilvl="0" w:tplc="22B02514">
      <w:start w:val="1"/>
      <w:numFmt w:val="decimal"/>
      <w:lvlText w:val="(%1)"/>
      <w:lvlJc w:val="left"/>
      <w:pPr>
        <w:ind w:left="430" w:hanging="4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4"/>
  </w:num>
  <w:num w:numId="3">
    <w:abstractNumId w:val="9"/>
  </w:num>
  <w:num w:numId="4">
    <w:abstractNumId w:val="11"/>
  </w:num>
  <w:num w:numId="5">
    <w:abstractNumId w:val="3"/>
  </w:num>
  <w:num w:numId="6">
    <w:abstractNumId w:val="23"/>
  </w:num>
  <w:num w:numId="7">
    <w:abstractNumId w:val="8"/>
  </w:num>
  <w:num w:numId="8">
    <w:abstractNumId w:val="4"/>
  </w:num>
  <w:num w:numId="9">
    <w:abstractNumId w:val="30"/>
  </w:num>
  <w:num w:numId="10">
    <w:abstractNumId w:val="20"/>
  </w:num>
  <w:num w:numId="11">
    <w:abstractNumId w:val="28"/>
  </w:num>
  <w:num w:numId="12">
    <w:abstractNumId w:val="33"/>
  </w:num>
  <w:num w:numId="13">
    <w:abstractNumId w:val="21"/>
  </w:num>
  <w:num w:numId="14">
    <w:abstractNumId w:val="7"/>
  </w:num>
  <w:num w:numId="15">
    <w:abstractNumId w:val="14"/>
  </w:num>
  <w:num w:numId="16">
    <w:abstractNumId w:val="18"/>
  </w:num>
  <w:num w:numId="17">
    <w:abstractNumId w:val="12"/>
  </w:num>
  <w:num w:numId="18">
    <w:abstractNumId w:val="16"/>
  </w:num>
  <w:num w:numId="19">
    <w:abstractNumId w:val="17"/>
  </w:num>
  <w:num w:numId="20">
    <w:abstractNumId w:val="26"/>
  </w:num>
  <w:num w:numId="21">
    <w:abstractNumId w:val="15"/>
  </w:num>
  <w:num w:numId="22">
    <w:abstractNumId w:val="24"/>
  </w:num>
  <w:num w:numId="23">
    <w:abstractNumId w:val="22"/>
  </w:num>
  <w:num w:numId="24">
    <w:abstractNumId w:val="36"/>
  </w:num>
  <w:num w:numId="25">
    <w:abstractNumId w:val="6"/>
  </w:num>
  <w:num w:numId="26">
    <w:abstractNumId w:val="32"/>
  </w:num>
  <w:num w:numId="27">
    <w:abstractNumId w:val="2"/>
  </w:num>
  <w:num w:numId="28">
    <w:abstractNumId w:val="35"/>
  </w:num>
  <w:num w:numId="29">
    <w:abstractNumId w:val="5"/>
  </w:num>
  <w:num w:numId="30">
    <w:abstractNumId w:val="31"/>
  </w:num>
  <w:num w:numId="31">
    <w:abstractNumId w:val="25"/>
  </w:num>
  <w:num w:numId="32">
    <w:abstractNumId w:val="29"/>
  </w:num>
  <w:num w:numId="33">
    <w:abstractNumId w:val="10"/>
  </w:num>
  <w:num w:numId="34">
    <w:abstractNumId w:val="0"/>
  </w:num>
  <w:num w:numId="35">
    <w:abstractNumId w:val="19"/>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022B"/>
    <w:rsid w:val="00001A78"/>
    <w:rsid w:val="00003258"/>
    <w:rsid w:val="000117E0"/>
    <w:rsid w:val="00013608"/>
    <w:rsid w:val="00013AC6"/>
    <w:rsid w:val="00045330"/>
    <w:rsid w:val="00057208"/>
    <w:rsid w:val="00070783"/>
    <w:rsid w:val="000C3341"/>
    <w:rsid w:val="000C44F3"/>
    <w:rsid w:val="000C51A5"/>
    <w:rsid w:val="000E00D6"/>
    <w:rsid w:val="000F0497"/>
    <w:rsid w:val="00165D7E"/>
    <w:rsid w:val="001709B5"/>
    <w:rsid w:val="00183027"/>
    <w:rsid w:val="001839A9"/>
    <w:rsid w:val="001B0BBF"/>
    <w:rsid w:val="001C36E9"/>
    <w:rsid w:val="001C5D48"/>
    <w:rsid w:val="001D19B0"/>
    <w:rsid w:val="001D1F08"/>
    <w:rsid w:val="001E58B5"/>
    <w:rsid w:val="0020515D"/>
    <w:rsid w:val="00234CEF"/>
    <w:rsid w:val="00260C2C"/>
    <w:rsid w:val="002E24A9"/>
    <w:rsid w:val="002F279D"/>
    <w:rsid w:val="002F397B"/>
    <w:rsid w:val="0030735A"/>
    <w:rsid w:val="003111B9"/>
    <w:rsid w:val="00311DBE"/>
    <w:rsid w:val="00314984"/>
    <w:rsid w:val="0032627A"/>
    <w:rsid w:val="003334EC"/>
    <w:rsid w:val="003766B1"/>
    <w:rsid w:val="003766B2"/>
    <w:rsid w:val="0038039F"/>
    <w:rsid w:val="00380776"/>
    <w:rsid w:val="00387361"/>
    <w:rsid w:val="00387417"/>
    <w:rsid w:val="00397442"/>
    <w:rsid w:val="003A42D5"/>
    <w:rsid w:val="003A7A85"/>
    <w:rsid w:val="003C5683"/>
    <w:rsid w:val="003D4737"/>
    <w:rsid w:val="004009F4"/>
    <w:rsid w:val="004147F3"/>
    <w:rsid w:val="004515B5"/>
    <w:rsid w:val="00460848"/>
    <w:rsid w:val="0046535C"/>
    <w:rsid w:val="00466DDA"/>
    <w:rsid w:val="00471ABE"/>
    <w:rsid w:val="0047408B"/>
    <w:rsid w:val="00485A32"/>
    <w:rsid w:val="004945AB"/>
    <w:rsid w:val="004A1E3B"/>
    <w:rsid w:val="004B183A"/>
    <w:rsid w:val="004B27E9"/>
    <w:rsid w:val="004B2C2E"/>
    <w:rsid w:val="004C360D"/>
    <w:rsid w:val="004D02F7"/>
    <w:rsid w:val="004D5C54"/>
    <w:rsid w:val="004D67E2"/>
    <w:rsid w:val="004F1A6B"/>
    <w:rsid w:val="00501635"/>
    <w:rsid w:val="00504917"/>
    <w:rsid w:val="00511067"/>
    <w:rsid w:val="005454F4"/>
    <w:rsid w:val="00545830"/>
    <w:rsid w:val="00564F76"/>
    <w:rsid w:val="00592FDF"/>
    <w:rsid w:val="00596D26"/>
    <w:rsid w:val="00597B28"/>
    <w:rsid w:val="005C13B9"/>
    <w:rsid w:val="005C36B5"/>
    <w:rsid w:val="006016C0"/>
    <w:rsid w:val="00607B52"/>
    <w:rsid w:val="00624D27"/>
    <w:rsid w:val="00627B0B"/>
    <w:rsid w:val="00632E4F"/>
    <w:rsid w:val="006333D4"/>
    <w:rsid w:val="00641662"/>
    <w:rsid w:val="00650068"/>
    <w:rsid w:val="00655403"/>
    <w:rsid w:val="00675975"/>
    <w:rsid w:val="00681C12"/>
    <w:rsid w:val="00690228"/>
    <w:rsid w:val="006B0355"/>
    <w:rsid w:val="006B2546"/>
    <w:rsid w:val="006C22EF"/>
    <w:rsid w:val="006C4064"/>
    <w:rsid w:val="006D1C68"/>
    <w:rsid w:val="006E2270"/>
    <w:rsid w:val="00701B5E"/>
    <w:rsid w:val="00766E89"/>
    <w:rsid w:val="007736FA"/>
    <w:rsid w:val="007746A4"/>
    <w:rsid w:val="00791FC2"/>
    <w:rsid w:val="007A55E7"/>
    <w:rsid w:val="007B5851"/>
    <w:rsid w:val="007B61A2"/>
    <w:rsid w:val="007C4D42"/>
    <w:rsid w:val="007C5ECC"/>
    <w:rsid w:val="007F5766"/>
    <w:rsid w:val="0080238E"/>
    <w:rsid w:val="0080585B"/>
    <w:rsid w:val="008121CD"/>
    <w:rsid w:val="00831CB9"/>
    <w:rsid w:val="0083640D"/>
    <w:rsid w:val="008A3521"/>
    <w:rsid w:val="008A7A9A"/>
    <w:rsid w:val="008B0B46"/>
    <w:rsid w:val="008B4534"/>
    <w:rsid w:val="008B55A3"/>
    <w:rsid w:val="008D5F85"/>
    <w:rsid w:val="008E73A3"/>
    <w:rsid w:val="0091328D"/>
    <w:rsid w:val="00914B55"/>
    <w:rsid w:val="009214E7"/>
    <w:rsid w:val="00937995"/>
    <w:rsid w:val="00940CDA"/>
    <w:rsid w:val="0094185D"/>
    <w:rsid w:val="00947B5B"/>
    <w:rsid w:val="00972BD7"/>
    <w:rsid w:val="00975E93"/>
    <w:rsid w:val="00977930"/>
    <w:rsid w:val="009A0955"/>
    <w:rsid w:val="009A58D0"/>
    <w:rsid w:val="009A5FEE"/>
    <w:rsid w:val="009D39E9"/>
    <w:rsid w:val="00A16CEE"/>
    <w:rsid w:val="00A176DC"/>
    <w:rsid w:val="00A23973"/>
    <w:rsid w:val="00A27277"/>
    <w:rsid w:val="00A46FF7"/>
    <w:rsid w:val="00A5107A"/>
    <w:rsid w:val="00A72A6B"/>
    <w:rsid w:val="00A75AB3"/>
    <w:rsid w:val="00A76D97"/>
    <w:rsid w:val="00A82287"/>
    <w:rsid w:val="00A91AA7"/>
    <w:rsid w:val="00AA4148"/>
    <w:rsid w:val="00AC4EF6"/>
    <w:rsid w:val="00AD2AEF"/>
    <w:rsid w:val="00B02CCD"/>
    <w:rsid w:val="00B115A7"/>
    <w:rsid w:val="00B12CA0"/>
    <w:rsid w:val="00B359B5"/>
    <w:rsid w:val="00B370F2"/>
    <w:rsid w:val="00B423A9"/>
    <w:rsid w:val="00B64690"/>
    <w:rsid w:val="00B71A6A"/>
    <w:rsid w:val="00B71DB5"/>
    <w:rsid w:val="00BB13EC"/>
    <w:rsid w:val="00BE40D5"/>
    <w:rsid w:val="00C07DBA"/>
    <w:rsid w:val="00C14944"/>
    <w:rsid w:val="00C1682D"/>
    <w:rsid w:val="00C24A26"/>
    <w:rsid w:val="00C339C8"/>
    <w:rsid w:val="00C43D1A"/>
    <w:rsid w:val="00C46460"/>
    <w:rsid w:val="00C53330"/>
    <w:rsid w:val="00C64665"/>
    <w:rsid w:val="00C647CE"/>
    <w:rsid w:val="00C7642D"/>
    <w:rsid w:val="00C85274"/>
    <w:rsid w:val="00CD4D2F"/>
    <w:rsid w:val="00CD527A"/>
    <w:rsid w:val="00CF4B1B"/>
    <w:rsid w:val="00D021EC"/>
    <w:rsid w:val="00D100A6"/>
    <w:rsid w:val="00D27D2D"/>
    <w:rsid w:val="00D33E31"/>
    <w:rsid w:val="00D47F8D"/>
    <w:rsid w:val="00DC2F7B"/>
    <w:rsid w:val="00DF05FA"/>
    <w:rsid w:val="00E126E7"/>
    <w:rsid w:val="00E4192C"/>
    <w:rsid w:val="00E458A0"/>
    <w:rsid w:val="00E47175"/>
    <w:rsid w:val="00E47924"/>
    <w:rsid w:val="00E54B68"/>
    <w:rsid w:val="00E715D1"/>
    <w:rsid w:val="00E75B8D"/>
    <w:rsid w:val="00E94463"/>
    <w:rsid w:val="00EE5E4C"/>
    <w:rsid w:val="00EF0439"/>
    <w:rsid w:val="00EF0544"/>
    <w:rsid w:val="00F05A56"/>
    <w:rsid w:val="00F061DD"/>
    <w:rsid w:val="00F1693A"/>
    <w:rsid w:val="00F2070D"/>
    <w:rsid w:val="00F4258D"/>
    <w:rsid w:val="00F5708B"/>
    <w:rsid w:val="00F61FD5"/>
    <w:rsid w:val="00F73FD0"/>
    <w:rsid w:val="00F82432"/>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650068"/>
  </w:style>
  <w:style w:type="character" w:styleId="Hyperlink">
    <w:name w:val="Hyperlink"/>
    <w:basedOn w:val="DefaultParagraphFont"/>
    <w:uiPriority w:val="99"/>
    <w:semiHidden/>
    <w:unhideWhenUsed/>
    <w:rsid w:val="00690228"/>
    <w:rPr>
      <w:color w:val="0000FF"/>
      <w:u w:val="single"/>
    </w:rPr>
  </w:style>
</w:styles>
</file>

<file path=word/webSettings.xml><?xml version="1.0" encoding="utf-8"?>
<w:webSettings xmlns:r="http://schemas.openxmlformats.org/officeDocument/2006/relationships" xmlns:w="http://schemas.openxmlformats.org/wordprocessingml/2006/main">
  <w:divs>
    <w:div w:id="1487356464">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2F5C-0B3C-45FC-8DCC-0F1DFA2B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2021-03-04T16:09:00Z</cp:lastPrinted>
  <dcterms:created xsi:type="dcterms:W3CDTF">2021-03-14T07:24:00Z</dcterms:created>
  <dcterms:modified xsi:type="dcterms:W3CDTF">2021-03-14T07:24:00Z</dcterms:modified>
</cp:coreProperties>
</file>