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65400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bookmarkStart w:id="0" w:name="_GoBack"/>
      <w:bookmarkEnd w:id="0"/>
      <w:r w:rsidRPr="00365400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365400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365400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365400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365400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365400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5400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365400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365400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5400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365400">
        <w:rPr>
          <w:rFonts w:ascii="Arial" w:hAnsi="Arial" w:cs="Arial"/>
          <w:b/>
          <w:bCs/>
          <w:sz w:val="24"/>
          <w:szCs w:val="24"/>
        </w:rPr>
        <w:t>WRITTEN</w:t>
      </w:r>
      <w:r w:rsidRPr="00365400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365400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5400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D70136" w:rsidRPr="00365400">
        <w:rPr>
          <w:rFonts w:ascii="Arial" w:hAnsi="Arial" w:cs="Arial"/>
          <w:b/>
          <w:bCs/>
          <w:sz w:val="24"/>
          <w:szCs w:val="24"/>
        </w:rPr>
        <w:t>3221</w:t>
      </w:r>
    </w:p>
    <w:p w:rsidR="00C3677B" w:rsidRPr="00365400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65400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365400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803C5" w:rsidRPr="00365400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E103E5" w:rsidRPr="00365400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C7147D" w:rsidRPr="00365400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F73D24" w:rsidRPr="00365400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365400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F177A6" w:rsidRPr="00365400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365400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803C5" w:rsidRPr="00365400">
        <w:rPr>
          <w:rFonts w:ascii="Arial" w:hAnsi="Arial" w:cs="Arial"/>
          <w:b/>
          <w:bCs/>
          <w:sz w:val="24"/>
          <w:szCs w:val="24"/>
          <w:u w:val="single"/>
        </w:rPr>
        <w:t>37</w:t>
      </w:r>
      <w:r w:rsidR="008A5D41" w:rsidRPr="0036540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365400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365400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365400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D70136" w:rsidRPr="00365400" w:rsidRDefault="00D70136" w:rsidP="0036637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365400">
        <w:rPr>
          <w:rFonts w:ascii="Arial" w:hAnsi="Arial" w:cs="Arial"/>
          <w:b/>
          <w:sz w:val="24"/>
          <w:szCs w:val="24"/>
        </w:rPr>
        <w:t xml:space="preserve">Mr A P van der </w:t>
      </w:r>
      <w:r w:rsidRPr="00365400">
        <w:rPr>
          <w:rFonts w:ascii="Arial" w:hAnsi="Arial" w:cs="Arial"/>
          <w:b/>
          <w:sz w:val="24"/>
          <w:szCs w:val="24"/>
          <w:lang w:val="en-ZA"/>
        </w:rPr>
        <w:t>Westhuizen</w:t>
      </w:r>
      <w:r w:rsidRPr="00365400">
        <w:rPr>
          <w:rFonts w:ascii="Arial" w:hAnsi="Arial" w:cs="Arial"/>
          <w:b/>
          <w:sz w:val="24"/>
          <w:szCs w:val="24"/>
        </w:rPr>
        <w:t xml:space="preserve"> (DA) to ask the M</w:t>
      </w:r>
      <w:r w:rsidR="00413D9F" w:rsidRPr="00365400">
        <w:rPr>
          <w:rFonts w:ascii="Arial" w:hAnsi="Arial" w:cs="Arial"/>
          <w:b/>
          <w:sz w:val="24"/>
          <w:szCs w:val="24"/>
        </w:rPr>
        <w:t xml:space="preserve">inister of Higher Education and </w:t>
      </w:r>
      <w:r w:rsidRPr="00365400">
        <w:rPr>
          <w:rFonts w:ascii="Arial" w:hAnsi="Arial" w:cs="Arial"/>
          <w:b/>
          <w:sz w:val="24"/>
          <w:szCs w:val="24"/>
          <w:lang w:val="en-ZA"/>
        </w:rPr>
        <w:t>Training</w:t>
      </w:r>
      <w:r w:rsidRPr="00365400">
        <w:rPr>
          <w:rFonts w:ascii="Arial" w:hAnsi="Arial" w:cs="Arial"/>
          <w:b/>
          <w:sz w:val="24"/>
          <w:szCs w:val="24"/>
        </w:rPr>
        <w:t>:</w:t>
      </w:r>
    </w:p>
    <w:p w:rsidR="00D70136" w:rsidRPr="00365400" w:rsidRDefault="00D70136" w:rsidP="00365400">
      <w:pPr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365400">
        <w:rPr>
          <w:rFonts w:ascii="Arial" w:hAnsi="Arial" w:cs="Arial"/>
          <w:sz w:val="24"/>
          <w:szCs w:val="24"/>
          <w:lang w:val="en-ZA"/>
        </w:rPr>
        <w:t>(1)</w:t>
      </w:r>
      <w:r w:rsidRPr="00365400">
        <w:rPr>
          <w:rFonts w:ascii="Arial" w:hAnsi="Arial" w:cs="Arial"/>
          <w:sz w:val="24"/>
          <w:szCs w:val="24"/>
          <w:lang w:val="en-ZA"/>
        </w:rPr>
        <w:tab/>
      </w:r>
      <w:r w:rsidRPr="00365400">
        <w:rPr>
          <w:rFonts w:ascii="Arial" w:hAnsi="Arial" w:cs="Arial"/>
          <w:sz w:val="24"/>
          <w:szCs w:val="24"/>
          <w:lang w:val="af-ZA"/>
        </w:rPr>
        <w:t xml:space="preserve">What are the full details of the event or events that were managed by the events </w:t>
      </w:r>
      <w:r w:rsidRPr="00365400">
        <w:rPr>
          <w:rFonts w:ascii="Arial" w:hAnsi="Arial" w:cs="Arial"/>
          <w:sz w:val="24"/>
          <w:szCs w:val="24"/>
          <w:lang w:val="en-ZA"/>
        </w:rPr>
        <w:t>management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 company that was appointed in the 2016-17 financial year and </w:t>
      </w:r>
      <w:r w:rsidR="00BF65D4">
        <w:rPr>
          <w:rFonts w:ascii="Arial" w:hAnsi="Arial" w:cs="Arial"/>
          <w:sz w:val="24"/>
          <w:szCs w:val="24"/>
          <w:lang w:val="af-ZA"/>
        </w:rPr>
        <w:t>for which the expenditure of R3.</w:t>
      </w:r>
      <w:r w:rsidRPr="00365400">
        <w:rPr>
          <w:rFonts w:ascii="Arial" w:hAnsi="Arial" w:cs="Arial"/>
          <w:sz w:val="24"/>
          <w:szCs w:val="24"/>
          <w:lang w:val="af-ZA"/>
        </w:rPr>
        <w:t>37 million was deemed i</w:t>
      </w:r>
      <w:r w:rsidR="00854589" w:rsidRPr="00365400">
        <w:rPr>
          <w:rFonts w:ascii="Arial" w:hAnsi="Arial" w:cs="Arial"/>
          <w:sz w:val="24"/>
          <w:szCs w:val="24"/>
          <w:lang w:val="af-ZA"/>
        </w:rPr>
        <w:t>rregular by the Auditor-General?</w:t>
      </w:r>
    </w:p>
    <w:p w:rsidR="00D70136" w:rsidRPr="00365400" w:rsidRDefault="00D70136" w:rsidP="00365400">
      <w:pPr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365400">
        <w:rPr>
          <w:rFonts w:ascii="Arial" w:hAnsi="Arial" w:cs="Arial"/>
          <w:sz w:val="24"/>
          <w:szCs w:val="24"/>
          <w:lang w:val="en-ZA"/>
        </w:rPr>
        <w:t>(2)</w:t>
      </w:r>
      <w:r w:rsidRPr="00365400">
        <w:rPr>
          <w:rFonts w:ascii="Arial" w:hAnsi="Arial" w:cs="Arial"/>
          <w:sz w:val="24"/>
          <w:szCs w:val="24"/>
          <w:lang w:val="af-ZA"/>
        </w:rPr>
        <w:tab/>
      </w:r>
      <w:r w:rsidR="00854589" w:rsidRPr="00365400">
        <w:rPr>
          <w:rFonts w:ascii="Arial" w:hAnsi="Arial" w:cs="Arial"/>
          <w:sz w:val="24"/>
          <w:szCs w:val="24"/>
          <w:lang w:val="af-ZA"/>
        </w:rPr>
        <w:t xml:space="preserve">What 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are the </w:t>
      </w:r>
      <w:r w:rsidRPr="00365400">
        <w:rPr>
          <w:rFonts w:ascii="Arial" w:hAnsi="Arial" w:cs="Arial"/>
          <w:sz w:val="24"/>
          <w:szCs w:val="24"/>
          <w:lang w:val="en-ZA"/>
        </w:rPr>
        <w:t>names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 of the (a) owners and (b) dir</w:t>
      </w:r>
      <w:r w:rsidR="00854589" w:rsidRPr="00365400">
        <w:rPr>
          <w:rFonts w:ascii="Arial" w:hAnsi="Arial" w:cs="Arial"/>
          <w:sz w:val="24"/>
          <w:szCs w:val="24"/>
          <w:lang w:val="af-ZA"/>
        </w:rPr>
        <w:t>ectors of the specified company?</w:t>
      </w:r>
    </w:p>
    <w:p w:rsidR="00D70136" w:rsidRPr="00365400" w:rsidRDefault="00D70136" w:rsidP="00365400">
      <w:pPr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365400">
        <w:rPr>
          <w:rFonts w:ascii="Arial" w:hAnsi="Arial" w:cs="Arial"/>
          <w:sz w:val="24"/>
          <w:szCs w:val="24"/>
          <w:lang w:val="en-ZA"/>
        </w:rPr>
        <w:t>(3)</w:t>
      </w:r>
      <w:r w:rsidRPr="00365400">
        <w:rPr>
          <w:rFonts w:ascii="Arial" w:hAnsi="Arial" w:cs="Arial"/>
          <w:sz w:val="24"/>
          <w:szCs w:val="24"/>
          <w:lang w:val="en-ZA"/>
        </w:rPr>
        <w:tab/>
        <w:t xml:space="preserve">(a) </w:t>
      </w:r>
      <w:r w:rsidR="00854589" w:rsidRPr="00365400">
        <w:rPr>
          <w:rFonts w:ascii="Arial" w:hAnsi="Arial" w:cs="Arial"/>
          <w:sz w:val="24"/>
          <w:szCs w:val="24"/>
          <w:lang w:val="af-ZA"/>
        </w:rPr>
        <w:t xml:space="preserve">What 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was the </w:t>
      </w:r>
      <w:r w:rsidRPr="00365400">
        <w:rPr>
          <w:rFonts w:ascii="Arial" w:hAnsi="Arial" w:cs="Arial"/>
          <w:sz w:val="24"/>
          <w:szCs w:val="24"/>
          <w:lang w:val="en-ZA"/>
        </w:rPr>
        <w:t>total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 cost of the event or events managed by the company and (b) what numbe</w:t>
      </w:r>
      <w:r w:rsidR="00854589" w:rsidRPr="00365400">
        <w:rPr>
          <w:rFonts w:ascii="Arial" w:hAnsi="Arial" w:cs="Arial"/>
          <w:sz w:val="24"/>
          <w:szCs w:val="24"/>
          <w:lang w:val="af-ZA"/>
        </w:rPr>
        <w:t>r of persons attended the event?</w:t>
      </w:r>
    </w:p>
    <w:p w:rsidR="00D70136" w:rsidRPr="00365400" w:rsidRDefault="00D70136" w:rsidP="00365400">
      <w:pPr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365400">
        <w:rPr>
          <w:rFonts w:ascii="Arial" w:hAnsi="Arial" w:cs="Arial"/>
          <w:sz w:val="24"/>
          <w:szCs w:val="24"/>
          <w:lang w:val="en-ZA"/>
        </w:rPr>
        <w:t>(4)</w:t>
      </w:r>
      <w:r w:rsidRPr="00365400">
        <w:rPr>
          <w:rFonts w:ascii="Arial" w:hAnsi="Arial" w:cs="Arial"/>
          <w:sz w:val="24"/>
          <w:szCs w:val="24"/>
          <w:lang w:val="en-ZA"/>
        </w:rPr>
        <w:tab/>
      </w:r>
      <w:r w:rsidR="00854589" w:rsidRPr="00365400">
        <w:rPr>
          <w:rFonts w:ascii="Arial" w:hAnsi="Arial" w:cs="Arial"/>
          <w:sz w:val="24"/>
          <w:szCs w:val="24"/>
          <w:lang w:val="af-ZA"/>
        </w:rPr>
        <w:t xml:space="preserve">On 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what date (a) was the need for the tender identified, (b) was the tender advertised, (c) did the bids close, (d) did the bid evaluation and bid </w:t>
      </w:r>
      <w:r w:rsidRPr="00365400">
        <w:rPr>
          <w:rFonts w:ascii="Arial" w:hAnsi="Arial" w:cs="Arial"/>
          <w:sz w:val="24"/>
          <w:szCs w:val="24"/>
          <w:lang w:val="en-ZA"/>
        </w:rPr>
        <w:t>adjudication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 committees meet and (e</w:t>
      </w:r>
      <w:r w:rsidR="00854589" w:rsidRPr="00365400">
        <w:rPr>
          <w:rFonts w:ascii="Arial" w:hAnsi="Arial" w:cs="Arial"/>
          <w:sz w:val="24"/>
          <w:szCs w:val="24"/>
          <w:lang w:val="af-ZA"/>
        </w:rPr>
        <w:t>) was the contract entered into?</w:t>
      </w:r>
    </w:p>
    <w:p w:rsidR="00366374" w:rsidRPr="00365400" w:rsidRDefault="00D70136" w:rsidP="00365400">
      <w:pPr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365400">
        <w:rPr>
          <w:rFonts w:ascii="Arial" w:hAnsi="Arial" w:cs="Arial"/>
          <w:sz w:val="24"/>
          <w:szCs w:val="24"/>
          <w:lang w:val="en-ZA"/>
        </w:rPr>
        <w:t>(5)</w:t>
      </w:r>
      <w:r w:rsidRPr="00365400">
        <w:rPr>
          <w:rFonts w:ascii="Arial" w:hAnsi="Arial" w:cs="Arial"/>
          <w:sz w:val="24"/>
          <w:szCs w:val="24"/>
          <w:lang w:val="en-ZA"/>
        </w:rPr>
        <w:tab/>
      </w:r>
      <w:r w:rsidR="00854589" w:rsidRPr="00365400">
        <w:rPr>
          <w:rFonts w:ascii="Arial" w:hAnsi="Arial" w:cs="Arial"/>
          <w:sz w:val="24"/>
          <w:szCs w:val="24"/>
          <w:lang w:val="af-ZA"/>
        </w:rPr>
        <w:t xml:space="preserve">What 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was </w:t>
      </w:r>
      <w:r w:rsidRPr="00365400">
        <w:rPr>
          <w:rFonts w:ascii="Arial" w:hAnsi="Arial" w:cs="Arial"/>
          <w:sz w:val="24"/>
          <w:szCs w:val="24"/>
          <w:lang w:val="en-ZA"/>
        </w:rPr>
        <w:t>the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 </w:t>
      </w:r>
      <w:r w:rsidRPr="00365400">
        <w:rPr>
          <w:rFonts w:ascii="Arial" w:hAnsi="Arial" w:cs="Arial"/>
          <w:sz w:val="24"/>
          <w:szCs w:val="24"/>
          <w:lang w:val="en-ZA"/>
        </w:rPr>
        <w:t>initial</w:t>
      </w:r>
      <w:r w:rsidRPr="00365400">
        <w:rPr>
          <w:rFonts w:ascii="Arial" w:hAnsi="Arial" w:cs="Arial"/>
          <w:sz w:val="24"/>
          <w:szCs w:val="24"/>
          <w:lang w:val="af-ZA"/>
        </w:rPr>
        <w:t xml:space="preserve"> budget, contract amount and final amount paid to the company for its work</w:t>
      </w:r>
      <w:r w:rsidRPr="00365400">
        <w:rPr>
          <w:rFonts w:ascii="Arial" w:hAnsi="Arial" w:cs="Arial"/>
          <w:sz w:val="24"/>
          <w:szCs w:val="24"/>
          <w:lang w:val="en-ZA"/>
        </w:rPr>
        <w:t>?</w:t>
      </w:r>
      <w:r w:rsidRPr="00365400">
        <w:rPr>
          <w:rFonts w:ascii="Arial" w:hAnsi="Arial" w:cs="Arial"/>
          <w:sz w:val="24"/>
          <w:szCs w:val="24"/>
          <w:lang w:val="en-ZA"/>
        </w:rPr>
        <w:tab/>
      </w:r>
      <w:r w:rsidRPr="00365400">
        <w:rPr>
          <w:rFonts w:ascii="Arial" w:hAnsi="Arial" w:cs="Arial"/>
          <w:sz w:val="24"/>
          <w:szCs w:val="24"/>
          <w:lang w:val="en-ZA"/>
        </w:rPr>
        <w:tab/>
      </w:r>
    </w:p>
    <w:p w:rsidR="00837482" w:rsidRPr="00365400" w:rsidRDefault="00366374" w:rsidP="00365400">
      <w:pPr>
        <w:spacing w:after="120"/>
        <w:ind w:left="7767" w:firstLine="153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365400">
        <w:rPr>
          <w:rFonts w:ascii="Arial" w:hAnsi="Arial" w:cs="Arial"/>
          <w:sz w:val="24"/>
          <w:szCs w:val="24"/>
          <w:lang w:val="en-ZA"/>
        </w:rPr>
        <w:t xml:space="preserve">     </w:t>
      </w:r>
      <w:r w:rsidR="00D70136" w:rsidRPr="00365400">
        <w:rPr>
          <w:rFonts w:ascii="Arial" w:hAnsi="Arial" w:cs="Arial"/>
          <w:b/>
          <w:sz w:val="24"/>
          <w:szCs w:val="24"/>
          <w:lang w:val="en-ZA"/>
        </w:rPr>
        <w:t>NW3553E</w:t>
      </w:r>
      <w:r w:rsidRPr="00365400">
        <w:rPr>
          <w:rFonts w:ascii="Arial" w:hAnsi="Arial" w:cs="Arial"/>
          <w:b/>
          <w:sz w:val="24"/>
          <w:szCs w:val="24"/>
          <w:lang w:val="en-ZA"/>
        </w:rPr>
        <w:br w:type="page"/>
      </w:r>
    </w:p>
    <w:p w:rsidR="00C3677B" w:rsidRPr="00365400" w:rsidRDefault="00B12389" w:rsidP="0036540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5400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365400">
        <w:rPr>
          <w:rFonts w:ascii="Arial" w:hAnsi="Arial" w:cs="Arial"/>
          <w:b/>
          <w:sz w:val="24"/>
          <w:szCs w:val="24"/>
        </w:rPr>
        <w:t>EPLY:</w:t>
      </w:r>
    </w:p>
    <w:p w:rsidR="00DC4541" w:rsidRPr="00365400" w:rsidRDefault="00125FBB" w:rsidP="00EA71DA">
      <w:pPr>
        <w:pStyle w:val="ListParagraph"/>
        <w:numPr>
          <w:ilvl w:val="0"/>
          <w:numId w:val="19"/>
        </w:numPr>
        <w:spacing w:after="240" w:line="360" w:lineRule="auto"/>
        <w:ind w:left="709" w:hanging="709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en-ZA"/>
        </w:rPr>
      </w:pPr>
      <w:r w:rsidRPr="00365400">
        <w:rPr>
          <w:rFonts w:ascii="Arial" w:hAnsi="Arial" w:cs="Arial"/>
          <w:sz w:val="24"/>
          <w:szCs w:val="24"/>
        </w:rPr>
        <w:t>The</w:t>
      </w:r>
      <w:r w:rsidR="00DC4541" w:rsidRPr="00365400">
        <w:rPr>
          <w:rFonts w:ascii="Arial" w:hAnsi="Arial" w:cs="Arial"/>
          <w:sz w:val="24"/>
          <w:szCs w:val="24"/>
        </w:rPr>
        <w:t xml:space="preserve"> expenditure</w:t>
      </w:r>
      <w:r w:rsidR="00731E14">
        <w:rPr>
          <w:rFonts w:ascii="Arial" w:hAnsi="Arial" w:cs="Arial"/>
          <w:sz w:val="24"/>
          <w:szCs w:val="24"/>
        </w:rPr>
        <w:t xml:space="preserve"> that was deemed irregular </w:t>
      </w:r>
      <w:r w:rsidRPr="00365400">
        <w:rPr>
          <w:rFonts w:ascii="Arial" w:hAnsi="Arial" w:cs="Arial"/>
          <w:sz w:val="24"/>
          <w:szCs w:val="24"/>
        </w:rPr>
        <w:t xml:space="preserve">was not </w:t>
      </w:r>
      <w:r w:rsidR="00DC4541" w:rsidRPr="00365400">
        <w:rPr>
          <w:rFonts w:ascii="Arial" w:hAnsi="Arial" w:cs="Arial"/>
          <w:sz w:val="24"/>
          <w:szCs w:val="24"/>
        </w:rPr>
        <w:t xml:space="preserve">in respect of </w:t>
      </w:r>
      <w:r w:rsidRPr="00365400">
        <w:rPr>
          <w:rFonts w:ascii="Arial" w:hAnsi="Arial" w:cs="Arial"/>
          <w:sz w:val="24"/>
          <w:szCs w:val="24"/>
        </w:rPr>
        <w:t>a single</w:t>
      </w:r>
      <w:r w:rsidR="00731E14">
        <w:rPr>
          <w:rFonts w:ascii="Arial" w:hAnsi="Arial" w:cs="Arial"/>
          <w:sz w:val="24"/>
          <w:szCs w:val="24"/>
        </w:rPr>
        <w:t xml:space="preserve"> event. The </w:t>
      </w:r>
      <w:r w:rsidR="00DC4541" w:rsidRPr="00365400">
        <w:rPr>
          <w:rFonts w:ascii="Arial" w:hAnsi="Arial" w:cs="Arial"/>
          <w:sz w:val="24"/>
          <w:szCs w:val="24"/>
        </w:rPr>
        <w:t>A</w:t>
      </w:r>
      <w:r w:rsidRPr="00365400">
        <w:rPr>
          <w:rFonts w:ascii="Arial" w:hAnsi="Arial" w:cs="Arial"/>
          <w:sz w:val="24"/>
          <w:szCs w:val="24"/>
        </w:rPr>
        <w:t>uditor</w:t>
      </w:r>
      <w:r w:rsidR="00731E14">
        <w:rPr>
          <w:rFonts w:ascii="Arial" w:hAnsi="Arial" w:cs="Arial"/>
          <w:sz w:val="24"/>
          <w:szCs w:val="24"/>
        </w:rPr>
        <w:t>-</w:t>
      </w:r>
      <w:r w:rsidRPr="00365400">
        <w:rPr>
          <w:rFonts w:ascii="Arial" w:hAnsi="Arial" w:cs="Arial"/>
          <w:sz w:val="24"/>
          <w:szCs w:val="24"/>
        </w:rPr>
        <w:t xml:space="preserve">General </w:t>
      </w:r>
      <w:r w:rsidR="00731E14">
        <w:rPr>
          <w:rFonts w:ascii="Arial" w:hAnsi="Arial" w:cs="Arial"/>
          <w:sz w:val="24"/>
          <w:szCs w:val="24"/>
        </w:rPr>
        <w:t xml:space="preserve">of </w:t>
      </w:r>
      <w:r w:rsidRPr="00365400">
        <w:rPr>
          <w:rFonts w:ascii="Arial" w:hAnsi="Arial" w:cs="Arial"/>
          <w:sz w:val="24"/>
          <w:szCs w:val="24"/>
        </w:rPr>
        <w:t>South Africa (A</w:t>
      </w:r>
      <w:r w:rsidR="00DC4541" w:rsidRPr="00365400">
        <w:rPr>
          <w:rFonts w:ascii="Arial" w:hAnsi="Arial" w:cs="Arial"/>
          <w:sz w:val="24"/>
          <w:szCs w:val="24"/>
        </w:rPr>
        <w:t>GSA</w:t>
      </w:r>
      <w:r w:rsidRPr="00365400">
        <w:rPr>
          <w:rFonts w:ascii="Arial" w:hAnsi="Arial" w:cs="Arial"/>
          <w:sz w:val="24"/>
          <w:szCs w:val="24"/>
        </w:rPr>
        <w:t xml:space="preserve">) </w:t>
      </w:r>
      <w:r w:rsidR="00731E14">
        <w:rPr>
          <w:rFonts w:ascii="Arial" w:hAnsi="Arial" w:cs="Arial"/>
          <w:sz w:val="24"/>
          <w:szCs w:val="24"/>
        </w:rPr>
        <w:t xml:space="preserve">deemed </w:t>
      </w:r>
      <w:r w:rsidR="00B5333D" w:rsidRPr="00365400">
        <w:rPr>
          <w:rFonts w:ascii="Arial" w:hAnsi="Arial" w:cs="Arial"/>
          <w:sz w:val="24"/>
          <w:szCs w:val="24"/>
        </w:rPr>
        <w:t>the appointment of an</w:t>
      </w:r>
      <w:r w:rsidR="00DC4541" w:rsidRPr="00365400">
        <w:rPr>
          <w:rFonts w:ascii="Arial" w:hAnsi="Arial" w:cs="Arial"/>
          <w:sz w:val="24"/>
          <w:szCs w:val="24"/>
        </w:rPr>
        <w:t xml:space="preserve"> events management service provider as </w:t>
      </w:r>
      <w:r w:rsidR="00B5333D" w:rsidRPr="00365400">
        <w:rPr>
          <w:rFonts w:ascii="Arial" w:hAnsi="Arial" w:cs="Arial"/>
          <w:sz w:val="24"/>
          <w:szCs w:val="24"/>
        </w:rPr>
        <w:t xml:space="preserve">irregular. </w:t>
      </w:r>
      <w:r w:rsidR="007639CD" w:rsidRPr="00365400">
        <w:rPr>
          <w:rFonts w:ascii="Arial" w:hAnsi="Arial" w:cs="Arial"/>
          <w:sz w:val="24"/>
          <w:szCs w:val="24"/>
        </w:rPr>
        <w:t>T</w:t>
      </w:r>
      <w:r w:rsidR="00DC4541" w:rsidRPr="00365400">
        <w:rPr>
          <w:rFonts w:ascii="Arial" w:hAnsi="Arial" w:cs="Arial"/>
          <w:sz w:val="24"/>
          <w:szCs w:val="24"/>
        </w:rPr>
        <w:t xml:space="preserve">he Department advertised the bid </w:t>
      </w:r>
      <w:r w:rsidR="007639CD" w:rsidRPr="00365400">
        <w:rPr>
          <w:rFonts w:ascii="Arial" w:hAnsi="Arial" w:cs="Arial"/>
          <w:sz w:val="24"/>
          <w:szCs w:val="24"/>
        </w:rPr>
        <w:t xml:space="preserve">for </w:t>
      </w:r>
      <w:r w:rsidR="00731E14">
        <w:rPr>
          <w:rFonts w:ascii="Arial" w:hAnsi="Arial" w:cs="Arial"/>
          <w:sz w:val="24"/>
          <w:szCs w:val="24"/>
        </w:rPr>
        <w:t>the</w:t>
      </w:r>
      <w:r w:rsidR="007639CD" w:rsidRPr="00365400">
        <w:rPr>
          <w:rFonts w:ascii="Arial" w:hAnsi="Arial" w:cs="Arial"/>
          <w:sz w:val="24"/>
          <w:szCs w:val="24"/>
        </w:rPr>
        <w:t xml:space="preserve"> events management service provider </w:t>
      </w:r>
      <w:r w:rsidR="00DC4541" w:rsidRPr="00365400">
        <w:rPr>
          <w:rFonts w:ascii="Arial" w:hAnsi="Arial" w:cs="Arial"/>
          <w:sz w:val="24"/>
          <w:szCs w:val="24"/>
        </w:rPr>
        <w:t>for a shortened period of 14 days instead of the normal 21 days</w:t>
      </w:r>
      <w:r w:rsidR="007639CD" w:rsidRPr="00365400">
        <w:rPr>
          <w:rFonts w:ascii="Arial" w:hAnsi="Arial" w:cs="Arial"/>
          <w:sz w:val="24"/>
          <w:szCs w:val="24"/>
        </w:rPr>
        <w:t xml:space="preserve"> in terms </w:t>
      </w:r>
      <w:r w:rsidR="00F603E3" w:rsidRPr="00365400">
        <w:rPr>
          <w:rFonts w:ascii="Arial" w:hAnsi="Arial" w:cs="Arial"/>
          <w:sz w:val="24"/>
          <w:szCs w:val="24"/>
        </w:rPr>
        <w:t>of Treasury Regulation 16</w:t>
      </w:r>
      <w:r w:rsidR="00731E14">
        <w:rPr>
          <w:rFonts w:ascii="Arial" w:hAnsi="Arial" w:cs="Arial"/>
          <w:sz w:val="24"/>
          <w:szCs w:val="24"/>
        </w:rPr>
        <w:t xml:space="preserve"> </w:t>
      </w:r>
      <w:r w:rsidR="00F603E3" w:rsidRPr="00365400">
        <w:rPr>
          <w:rFonts w:ascii="Arial" w:hAnsi="Arial" w:cs="Arial"/>
          <w:sz w:val="24"/>
          <w:szCs w:val="24"/>
        </w:rPr>
        <w:t>A</w:t>
      </w:r>
      <w:r w:rsidR="00731E14">
        <w:rPr>
          <w:rFonts w:ascii="Arial" w:hAnsi="Arial" w:cs="Arial"/>
          <w:sz w:val="24"/>
          <w:szCs w:val="24"/>
        </w:rPr>
        <w:t xml:space="preserve"> </w:t>
      </w:r>
      <w:r w:rsidR="00F603E3" w:rsidRPr="00365400">
        <w:rPr>
          <w:rFonts w:ascii="Arial" w:hAnsi="Arial" w:cs="Arial"/>
          <w:sz w:val="24"/>
          <w:szCs w:val="24"/>
        </w:rPr>
        <w:t>6.</w:t>
      </w:r>
      <w:r w:rsidR="00BF65D4">
        <w:rPr>
          <w:rFonts w:ascii="Arial" w:hAnsi="Arial" w:cs="Arial"/>
          <w:sz w:val="24"/>
          <w:szCs w:val="24"/>
        </w:rPr>
        <w:t>3 that</w:t>
      </w:r>
      <w:r w:rsidR="00F603E3" w:rsidRPr="00365400">
        <w:rPr>
          <w:rFonts w:ascii="Arial" w:hAnsi="Arial" w:cs="Arial"/>
          <w:sz w:val="24"/>
          <w:szCs w:val="24"/>
        </w:rPr>
        <w:t xml:space="preserve"> states</w:t>
      </w:r>
      <w:r w:rsidR="00D67465">
        <w:rPr>
          <w:rFonts w:ascii="Arial" w:hAnsi="Arial" w:cs="Arial"/>
          <w:sz w:val="24"/>
          <w:szCs w:val="24"/>
        </w:rPr>
        <w:t>,</w:t>
      </w:r>
      <w:r w:rsidR="00F603E3" w:rsidRPr="00365400">
        <w:rPr>
          <w:rFonts w:ascii="Arial" w:hAnsi="Arial" w:cs="Arial"/>
          <w:sz w:val="24"/>
          <w:szCs w:val="24"/>
        </w:rPr>
        <w:t xml:space="preserve"> </w:t>
      </w:r>
      <w:r w:rsidR="00F603E3" w:rsidRPr="00365400">
        <w:rPr>
          <w:rFonts w:ascii="Arial" w:hAnsi="Arial" w:cs="Arial"/>
          <w:i/>
          <w:sz w:val="24"/>
          <w:szCs w:val="24"/>
        </w:rPr>
        <w:t>“the accounting officer or accounting authority must ensure that bids are advertised in at least the Government Tender Bulletin for a minimum period of 21 days before closure, except in urgent cases when bids may be advertised for such shorter period as the accounting</w:t>
      </w:r>
      <w:r w:rsidR="00F603E3" w:rsidRPr="00365400">
        <w:rPr>
          <w:rFonts w:ascii="Arial" w:eastAsia="Times New Roman" w:hAnsi="Arial" w:cs="Arial"/>
          <w:i/>
          <w:sz w:val="24"/>
          <w:szCs w:val="24"/>
          <w:lang w:eastAsia="en-ZA"/>
        </w:rPr>
        <w:t xml:space="preserve"> officer</w:t>
      </w:r>
      <w:r w:rsidR="006D2C6C">
        <w:rPr>
          <w:rFonts w:ascii="Arial" w:eastAsia="Times New Roman" w:hAnsi="Arial" w:cs="Arial"/>
          <w:i/>
          <w:sz w:val="24"/>
          <w:szCs w:val="24"/>
          <w:lang w:eastAsia="en-ZA"/>
        </w:rPr>
        <w:t>/</w:t>
      </w:r>
      <w:r w:rsidR="00F603E3" w:rsidRPr="00365400">
        <w:rPr>
          <w:rFonts w:ascii="Arial" w:eastAsia="Times New Roman" w:hAnsi="Arial" w:cs="Arial"/>
          <w:i/>
          <w:sz w:val="24"/>
          <w:szCs w:val="24"/>
          <w:lang w:eastAsia="en-ZA"/>
        </w:rPr>
        <w:t xml:space="preserve">authority may determine.” </w:t>
      </w:r>
      <w:r w:rsidR="007639CD" w:rsidRPr="00365400">
        <w:rPr>
          <w:rFonts w:ascii="Arial" w:hAnsi="Arial" w:cs="Arial"/>
          <w:sz w:val="24"/>
          <w:szCs w:val="24"/>
        </w:rPr>
        <w:t>A</w:t>
      </w:r>
      <w:r w:rsidR="00DC4541" w:rsidRPr="00365400">
        <w:rPr>
          <w:rFonts w:ascii="Arial" w:hAnsi="Arial" w:cs="Arial"/>
          <w:sz w:val="24"/>
          <w:szCs w:val="24"/>
        </w:rPr>
        <w:t xml:space="preserve">ccording to </w:t>
      </w:r>
      <w:r w:rsidR="007639CD" w:rsidRPr="00365400">
        <w:rPr>
          <w:rFonts w:ascii="Arial" w:hAnsi="Arial" w:cs="Arial"/>
          <w:sz w:val="24"/>
          <w:szCs w:val="24"/>
        </w:rPr>
        <w:t xml:space="preserve">the </w:t>
      </w:r>
      <w:r w:rsidR="00DC4541" w:rsidRPr="00365400">
        <w:rPr>
          <w:rFonts w:ascii="Arial" w:hAnsi="Arial" w:cs="Arial"/>
          <w:sz w:val="24"/>
          <w:szCs w:val="24"/>
        </w:rPr>
        <w:t>AGSA</w:t>
      </w:r>
      <w:r w:rsidR="00BF65D4">
        <w:rPr>
          <w:rFonts w:ascii="Arial" w:hAnsi="Arial" w:cs="Arial"/>
          <w:sz w:val="24"/>
          <w:szCs w:val="24"/>
        </w:rPr>
        <w:t>,</w:t>
      </w:r>
      <w:r w:rsidR="00DC4541" w:rsidRPr="00365400">
        <w:rPr>
          <w:rFonts w:ascii="Arial" w:hAnsi="Arial" w:cs="Arial"/>
          <w:sz w:val="24"/>
          <w:szCs w:val="24"/>
        </w:rPr>
        <w:t xml:space="preserve"> the reasons </w:t>
      </w:r>
      <w:r w:rsidR="00BF65D4">
        <w:rPr>
          <w:rFonts w:ascii="Arial" w:hAnsi="Arial" w:cs="Arial"/>
          <w:sz w:val="24"/>
          <w:szCs w:val="24"/>
        </w:rPr>
        <w:t xml:space="preserve">provided </w:t>
      </w:r>
      <w:r w:rsidR="00DC4541" w:rsidRPr="00365400">
        <w:rPr>
          <w:rFonts w:ascii="Arial" w:hAnsi="Arial" w:cs="Arial"/>
          <w:sz w:val="24"/>
          <w:szCs w:val="24"/>
        </w:rPr>
        <w:t xml:space="preserve">for the shortened advertising period </w:t>
      </w:r>
      <w:r w:rsidR="007639CD" w:rsidRPr="00365400">
        <w:rPr>
          <w:rFonts w:ascii="Arial" w:hAnsi="Arial" w:cs="Arial"/>
          <w:sz w:val="24"/>
          <w:szCs w:val="24"/>
        </w:rPr>
        <w:t>was</w:t>
      </w:r>
      <w:r w:rsidR="00DC4541" w:rsidRPr="00365400">
        <w:rPr>
          <w:rFonts w:ascii="Arial" w:hAnsi="Arial" w:cs="Arial"/>
          <w:sz w:val="24"/>
          <w:szCs w:val="24"/>
        </w:rPr>
        <w:t xml:space="preserve"> not </w:t>
      </w:r>
      <w:r w:rsidR="00B5333D" w:rsidRPr="00365400">
        <w:rPr>
          <w:rFonts w:ascii="Arial" w:hAnsi="Arial" w:cs="Arial"/>
          <w:sz w:val="24"/>
          <w:szCs w:val="24"/>
        </w:rPr>
        <w:t xml:space="preserve">justified. </w:t>
      </w:r>
      <w:r w:rsidR="00DC4541" w:rsidRPr="00365400">
        <w:rPr>
          <w:rFonts w:ascii="Arial" w:hAnsi="Arial" w:cs="Arial"/>
          <w:sz w:val="24"/>
          <w:szCs w:val="24"/>
        </w:rPr>
        <w:t>Batsumi Travel (Pty</w:t>
      </w:r>
      <w:r w:rsidR="00365400">
        <w:rPr>
          <w:rFonts w:ascii="Arial" w:hAnsi="Arial" w:cs="Arial"/>
          <w:sz w:val="24"/>
          <w:szCs w:val="24"/>
        </w:rPr>
        <w:t>)</w:t>
      </w:r>
      <w:r w:rsidR="00BF65D4" w:rsidRPr="00BF65D4">
        <w:rPr>
          <w:rFonts w:ascii="Arial" w:hAnsi="Arial" w:cs="Arial"/>
          <w:sz w:val="24"/>
          <w:szCs w:val="24"/>
        </w:rPr>
        <w:t xml:space="preserve"> </w:t>
      </w:r>
      <w:r w:rsidR="00BF65D4" w:rsidRPr="00365400">
        <w:rPr>
          <w:rFonts w:ascii="Arial" w:hAnsi="Arial" w:cs="Arial"/>
          <w:sz w:val="24"/>
          <w:szCs w:val="24"/>
        </w:rPr>
        <w:t>Ltd</w:t>
      </w:r>
      <w:r w:rsidR="00B3376C" w:rsidRPr="00365400">
        <w:rPr>
          <w:rFonts w:ascii="Arial" w:hAnsi="Arial" w:cs="Arial"/>
          <w:sz w:val="24"/>
          <w:szCs w:val="24"/>
        </w:rPr>
        <w:t xml:space="preserve"> was appointed in </w:t>
      </w:r>
      <w:r w:rsidR="00B3376C" w:rsidRPr="00BF65D4">
        <w:rPr>
          <w:rFonts w:ascii="Arial" w:hAnsi="Arial" w:cs="Arial"/>
          <w:color w:val="000000" w:themeColor="text1"/>
          <w:sz w:val="24"/>
          <w:szCs w:val="24"/>
        </w:rPr>
        <w:t xml:space="preserve">June </w:t>
      </w:r>
      <w:r w:rsidR="00BF65D4" w:rsidRPr="00BF65D4">
        <w:rPr>
          <w:rFonts w:ascii="Arial" w:hAnsi="Arial" w:cs="Arial"/>
          <w:color w:val="000000" w:themeColor="text1"/>
          <w:sz w:val="24"/>
          <w:szCs w:val="24"/>
        </w:rPr>
        <w:t xml:space="preserve">2016 and </w:t>
      </w:r>
      <w:r w:rsidR="00D67465">
        <w:rPr>
          <w:rFonts w:ascii="Arial" w:hAnsi="Arial" w:cs="Arial"/>
          <w:color w:val="000000" w:themeColor="text1"/>
          <w:sz w:val="24"/>
          <w:szCs w:val="24"/>
        </w:rPr>
        <w:t>was</w:t>
      </w:r>
      <w:r w:rsidR="00731E14">
        <w:rPr>
          <w:rFonts w:ascii="Arial" w:hAnsi="Arial" w:cs="Arial"/>
          <w:color w:val="000000" w:themeColor="text1"/>
          <w:sz w:val="24"/>
          <w:szCs w:val="24"/>
        </w:rPr>
        <w:t xml:space="preserve"> thereafter</w:t>
      </w:r>
      <w:r w:rsidR="00D674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65D4">
        <w:rPr>
          <w:rFonts w:ascii="Arial" w:hAnsi="Arial" w:cs="Arial"/>
          <w:color w:val="000000" w:themeColor="text1"/>
          <w:sz w:val="24"/>
          <w:szCs w:val="24"/>
        </w:rPr>
        <w:t>r</w:t>
      </w:r>
      <w:r w:rsidRPr="00365400">
        <w:rPr>
          <w:rFonts w:ascii="Arial" w:hAnsi="Arial" w:cs="Arial"/>
          <w:sz w:val="24"/>
          <w:szCs w:val="24"/>
        </w:rPr>
        <w:t xml:space="preserve">esponsible for </w:t>
      </w:r>
      <w:r w:rsidR="00DC4541" w:rsidRPr="00365400">
        <w:rPr>
          <w:rFonts w:ascii="Arial" w:hAnsi="Arial" w:cs="Arial"/>
          <w:sz w:val="24"/>
          <w:szCs w:val="24"/>
        </w:rPr>
        <w:t>arrang</w:t>
      </w:r>
      <w:r w:rsidRPr="00365400">
        <w:rPr>
          <w:rFonts w:ascii="Arial" w:hAnsi="Arial" w:cs="Arial"/>
          <w:sz w:val="24"/>
          <w:szCs w:val="24"/>
        </w:rPr>
        <w:t xml:space="preserve">ing </w:t>
      </w:r>
      <w:r w:rsidR="00366374" w:rsidRPr="00365400">
        <w:rPr>
          <w:rFonts w:ascii="Arial" w:hAnsi="Arial" w:cs="Arial"/>
          <w:sz w:val="24"/>
          <w:szCs w:val="24"/>
        </w:rPr>
        <w:t>events for the Department. T</w:t>
      </w:r>
      <w:r w:rsidRPr="00365400">
        <w:rPr>
          <w:rFonts w:ascii="Arial" w:hAnsi="Arial" w:cs="Arial"/>
          <w:sz w:val="24"/>
          <w:szCs w:val="24"/>
        </w:rPr>
        <w:t>he expenditure since their appointment amounted to</w:t>
      </w:r>
      <w:r w:rsidR="00DC4541" w:rsidRPr="00365400">
        <w:rPr>
          <w:rFonts w:ascii="Arial" w:hAnsi="Arial" w:cs="Arial"/>
          <w:sz w:val="24"/>
          <w:szCs w:val="24"/>
        </w:rPr>
        <w:t xml:space="preserve"> R3.37 million</w:t>
      </w:r>
      <w:r w:rsidRPr="00365400">
        <w:rPr>
          <w:rFonts w:ascii="Arial" w:hAnsi="Arial" w:cs="Arial"/>
          <w:sz w:val="24"/>
          <w:szCs w:val="24"/>
        </w:rPr>
        <w:t>. The irregular expenditure is under review and will be considered for condonement.</w:t>
      </w:r>
    </w:p>
    <w:p w:rsidR="00F934AF" w:rsidRPr="00365400" w:rsidRDefault="00B3376C" w:rsidP="00EA71DA">
      <w:pPr>
        <w:pStyle w:val="ListParagraph"/>
        <w:numPr>
          <w:ilvl w:val="0"/>
          <w:numId w:val="19"/>
        </w:numPr>
        <w:tabs>
          <w:tab w:val="left" w:pos="284"/>
        </w:tabs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 xml:space="preserve">(a) </w:t>
      </w:r>
      <w:r w:rsidRPr="00365400">
        <w:rPr>
          <w:rFonts w:ascii="Arial" w:hAnsi="Arial" w:cs="Arial"/>
          <w:sz w:val="24"/>
          <w:szCs w:val="24"/>
        </w:rPr>
        <w:tab/>
      </w:r>
      <w:r w:rsidR="00EA71DA">
        <w:rPr>
          <w:rFonts w:ascii="Arial" w:hAnsi="Arial" w:cs="Arial"/>
          <w:sz w:val="24"/>
          <w:szCs w:val="24"/>
        </w:rPr>
        <w:tab/>
      </w:r>
      <w:r w:rsidRPr="00365400">
        <w:rPr>
          <w:rFonts w:ascii="Arial" w:hAnsi="Arial" w:cs="Arial"/>
          <w:sz w:val="24"/>
          <w:szCs w:val="24"/>
        </w:rPr>
        <w:t>Lisa Malebo Sebogodi</w:t>
      </w:r>
    </w:p>
    <w:p w:rsidR="007639CD" w:rsidRPr="00365400" w:rsidRDefault="00EA71DA" w:rsidP="00EA71DA">
      <w:pPr>
        <w:pStyle w:val="ListParagraph"/>
        <w:tabs>
          <w:tab w:val="left" w:pos="284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34AF" w:rsidRPr="00365400">
        <w:rPr>
          <w:rFonts w:ascii="Arial" w:hAnsi="Arial" w:cs="Arial"/>
          <w:sz w:val="24"/>
          <w:szCs w:val="24"/>
        </w:rPr>
        <w:t>(b)</w:t>
      </w:r>
      <w:r w:rsidR="00F934AF" w:rsidRPr="003654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2DD2" w:rsidRPr="00365400">
        <w:rPr>
          <w:rFonts w:ascii="Arial" w:hAnsi="Arial" w:cs="Arial"/>
          <w:sz w:val="24"/>
          <w:szCs w:val="24"/>
        </w:rPr>
        <w:t>Lisa Malebo Sebogodi</w:t>
      </w:r>
    </w:p>
    <w:p w:rsidR="00F934AF" w:rsidRPr="00365400" w:rsidRDefault="007639CD" w:rsidP="00EA71DA">
      <w:pPr>
        <w:pStyle w:val="ListParagraph"/>
        <w:numPr>
          <w:ilvl w:val="0"/>
          <w:numId w:val="19"/>
        </w:numPr>
        <w:tabs>
          <w:tab w:val="left" w:pos="284"/>
        </w:tabs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(a)</w:t>
      </w:r>
      <w:r w:rsidR="00F934AF" w:rsidRPr="00365400">
        <w:rPr>
          <w:rFonts w:ascii="Arial" w:hAnsi="Arial" w:cs="Arial"/>
          <w:b/>
          <w:sz w:val="24"/>
          <w:szCs w:val="24"/>
        </w:rPr>
        <w:tab/>
      </w:r>
      <w:r w:rsidR="00EA71DA">
        <w:rPr>
          <w:rFonts w:ascii="Arial" w:hAnsi="Arial" w:cs="Arial"/>
          <w:b/>
          <w:sz w:val="24"/>
          <w:szCs w:val="24"/>
        </w:rPr>
        <w:tab/>
      </w:r>
      <w:r w:rsidR="00F934AF" w:rsidRPr="00365400">
        <w:rPr>
          <w:rFonts w:ascii="Arial" w:hAnsi="Arial" w:cs="Arial"/>
          <w:sz w:val="24"/>
          <w:szCs w:val="24"/>
        </w:rPr>
        <w:t xml:space="preserve">The </w:t>
      </w:r>
      <w:r w:rsidR="00731E14">
        <w:rPr>
          <w:rFonts w:ascii="Arial" w:hAnsi="Arial" w:cs="Arial"/>
          <w:sz w:val="24"/>
          <w:szCs w:val="24"/>
        </w:rPr>
        <w:t xml:space="preserve">deemed </w:t>
      </w:r>
      <w:r w:rsidR="00F934AF" w:rsidRPr="00365400">
        <w:rPr>
          <w:rFonts w:ascii="Arial" w:hAnsi="Arial" w:cs="Arial"/>
          <w:sz w:val="24"/>
          <w:szCs w:val="24"/>
        </w:rPr>
        <w:t xml:space="preserve">irregular expenditure for events </w:t>
      </w:r>
      <w:r w:rsidR="00BF65D4">
        <w:rPr>
          <w:rFonts w:ascii="Arial" w:hAnsi="Arial" w:cs="Arial"/>
          <w:sz w:val="24"/>
          <w:szCs w:val="24"/>
        </w:rPr>
        <w:t>of</w:t>
      </w:r>
      <w:r w:rsidR="00F934AF" w:rsidRPr="00365400">
        <w:rPr>
          <w:rFonts w:ascii="Arial" w:hAnsi="Arial" w:cs="Arial"/>
          <w:sz w:val="24"/>
          <w:szCs w:val="24"/>
        </w:rPr>
        <w:t xml:space="preserve"> the Department</w:t>
      </w:r>
      <w:r w:rsidR="00731E14">
        <w:rPr>
          <w:rFonts w:ascii="Arial" w:hAnsi="Arial" w:cs="Arial"/>
          <w:sz w:val="24"/>
          <w:szCs w:val="24"/>
        </w:rPr>
        <w:t xml:space="preserve"> </w:t>
      </w:r>
      <w:r w:rsidR="008A4E99">
        <w:rPr>
          <w:rFonts w:ascii="Arial" w:hAnsi="Arial" w:cs="Arial"/>
          <w:sz w:val="24"/>
          <w:szCs w:val="24"/>
        </w:rPr>
        <w:t>amounted to R3 </w:t>
      </w:r>
      <w:r w:rsidR="00F934AF" w:rsidRPr="00365400">
        <w:rPr>
          <w:rFonts w:ascii="Arial" w:hAnsi="Arial" w:cs="Arial"/>
          <w:sz w:val="24"/>
          <w:szCs w:val="24"/>
        </w:rPr>
        <w:t>369</w:t>
      </w:r>
      <w:r w:rsidR="008A4E99">
        <w:rPr>
          <w:rFonts w:ascii="Arial" w:hAnsi="Arial" w:cs="Arial"/>
          <w:sz w:val="24"/>
          <w:szCs w:val="24"/>
        </w:rPr>
        <w:t xml:space="preserve"> </w:t>
      </w:r>
      <w:r w:rsidR="00F934AF" w:rsidRPr="00365400">
        <w:rPr>
          <w:rFonts w:ascii="Arial" w:hAnsi="Arial" w:cs="Arial"/>
          <w:sz w:val="24"/>
          <w:szCs w:val="24"/>
        </w:rPr>
        <w:t xml:space="preserve">841.94 </w:t>
      </w:r>
      <w:r w:rsidR="00731E14">
        <w:rPr>
          <w:rFonts w:ascii="Arial" w:hAnsi="Arial" w:cs="Arial"/>
          <w:sz w:val="24"/>
          <w:szCs w:val="24"/>
        </w:rPr>
        <w:t>from</w:t>
      </w:r>
      <w:r w:rsidR="00F934AF" w:rsidRPr="00365400">
        <w:rPr>
          <w:rFonts w:ascii="Arial" w:hAnsi="Arial" w:cs="Arial"/>
          <w:sz w:val="24"/>
          <w:szCs w:val="24"/>
        </w:rPr>
        <w:t xml:space="preserve"> the appointment of </w:t>
      </w:r>
      <w:r w:rsidR="008A4E99">
        <w:rPr>
          <w:rFonts w:ascii="Arial" w:hAnsi="Arial" w:cs="Arial"/>
          <w:sz w:val="24"/>
          <w:szCs w:val="24"/>
        </w:rPr>
        <w:t>Batsumi Travel</w:t>
      </w:r>
      <w:r w:rsidR="008A4E99" w:rsidRPr="00365400">
        <w:rPr>
          <w:rFonts w:ascii="Arial" w:hAnsi="Arial" w:cs="Arial"/>
          <w:sz w:val="24"/>
          <w:szCs w:val="24"/>
        </w:rPr>
        <w:t xml:space="preserve"> </w:t>
      </w:r>
      <w:r w:rsidR="00B76176" w:rsidRPr="00365400">
        <w:rPr>
          <w:rFonts w:ascii="Arial" w:hAnsi="Arial" w:cs="Arial"/>
          <w:sz w:val="24"/>
          <w:szCs w:val="24"/>
        </w:rPr>
        <w:t>(Pty</w:t>
      </w:r>
      <w:r w:rsidR="00B76176">
        <w:rPr>
          <w:rFonts w:ascii="Arial" w:hAnsi="Arial" w:cs="Arial"/>
          <w:sz w:val="24"/>
          <w:szCs w:val="24"/>
        </w:rPr>
        <w:t>)</w:t>
      </w:r>
      <w:r w:rsidR="00B76176" w:rsidRPr="00BF65D4">
        <w:rPr>
          <w:rFonts w:ascii="Arial" w:hAnsi="Arial" w:cs="Arial"/>
          <w:sz w:val="24"/>
          <w:szCs w:val="24"/>
        </w:rPr>
        <w:t xml:space="preserve"> </w:t>
      </w:r>
      <w:r w:rsidR="00B76176" w:rsidRPr="00365400">
        <w:rPr>
          <w:rFonts w:ascii="Arial" w:hAnsi="Arial" w:cs="Arial"/>
          <w:sz w:val="24"/>
          <w:szCs w:val="24"/>
        </w:rPr>
        <w:t>Ltd</w:t>
      </w:r>
      <w:r w:rsidR="00B76176">
        <w:rPr>
          <w:rFonts w:ascii="Arial" w:hAnsi="Arial" w:cs="Arial"/>
          <w:sz w:val="24"/>
          <w:szCs w:val="24"/>
        </w:rPr>
        <w:t xml:space="preserve"> </w:t>
      </w:r>
      <w:r w:rsidR="00731E14">
        <w:rPr>
          <w:rFonts w:ascii="Arial" w:hAnsi="Arial" w:cs="Arial"/>
          <w:sz w:val="24"/>
          <w:szCs w:val="24"/>
        </w:rPr>
        <w:t xml:space="preserve">on 27 June 2016 </w:t>
      </w:r>
      <w:r w:rsidR="00F934AF" w:rsidRPr="00365400">
        <w:rPr>
          <w:rFonts w:ascii="Arial" w:hAnsi="Arial" w:cs="Arial"/>
          <w:sz w:val="24"/>
          <w:szCs w:val="24"/>
        </w:rPr>
        <w:t>until 31 March 2017.</w:t>
      </w:r>
    </w:p>
    <w:p w:rsidR="00B5333D" w:rsidRPr="00365400" w:rsidRDefault="00EA71DA" w:rsidP="00EA71DA">
      <w:pPr>
        <w:pStyle w:val="ListParagraph"/>
        <w:tabs>
          <w:tab w:val="left" w:pos="284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34AF" w:rsidRPr="00365400">
        <w:rPr>
          <w:rFonts w:ascii="Arial" w:hAnsi="Arial" w:cs="Arial"/>
          <w:sz w:val="24"/>
          <w:szCs w:val="24"/>
        </w:rPr>
        <w:t>(b)</w:t>
      </w:r>
      <w:r w:rsidR="00F934AF" w:rsidRPr="003654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5629">
        <w:rPr>
          <w:rFonts w:ascii="Arial" w:hAnsi="Arial" w:cs="Arial"/>
          <w:sz w:val="24"/>
          <w:szCs w:val="24"/>
        </w:rPr>
        <w:t>The events organised were attended by 4</w:t>
      </w:r>
      <w:r w:rsidR="000356BA">
        <w:rPr>
          <w:rFonts w:ascii="Arial" w:hAnsi="Arial" w:cs="Arial"/>
          <w:sz w:val="24"/>
          <w:szCs w:val="24"/>
        </w:rPr>
        <w:t xml:space="preserve"> </w:t>
      </w:r>
      <w:r w:rsidR="00B75629">
        <w:rPr>
          <w:rFonts w:ascii="Arial" w:hAnsi="Arial" w:cs="Arial"/>
          <w:sz w:val="24"/>
          <w:szCs w:val="24"/>
        </w:rPr>
        <w:t>487 persons</w:t>
      </w:r>
      <w:r w:rsidR="00125FBB" w:rsidRPr="00365400">
        <w:rPr>
          <w:rFonts w:ascii="Arial" w:hAnsi="Arial" w:cs="Arial"/>
          <w:sz w:val="24"/>
          <w:szCs w:val="24"/>
        </w:rPr>
        <w:t>.</w:t>
      </w:r>
    </w:p>
    <w:p w:rsidR="00F934AF" w:rsidRPr="00365400" w:rsidRDefault="00F934AF" w:rsidP="00EA71DA">
      <w:pPr>
        <w:pStyle w:val="ListParagraph"/>
        <w:numPr>
          <w:ilvl w:val="0"/>
          <w:numId w:val="19"/>
        </w:numPr>
        <w:tabs>
          <w:tab w:val="left" w:pos="284"/>
        </w:tabs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(a)</w:t>
      </w:r>
      <w:r w:rsidRPr="00365400">
        <w:rPr>
          <w:rFonts w:ascii="Arial" w:hAnsi="Arial" w:cs="Arial"/>
          <w:sz w:val="24"/>
          <w:szCs w:val="24"/>
        </w:rPr>
        <w:tab/>
        <w:t>The need for the tender was identified on 18 November 2015.</w:t>
      </w:r>
    </w:p>
    <w:p w:rsidR="00F934AF" w:rsidRPr="00365400" w:rsidRDefault="00EA71DA" w:rsidP="00EA71DA">
      <w:pPr>
        <w:pStyle w:val="ListParagraph"/>
        <w:tabs>
          <w:tab w:val="left" w:pos="284"/>
        </w:tabs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34AF" w:rsidRPr="00365400">
        <w:rPr>
          <w:rFonts w:ascii="Arial" w:hAnsi="Arial" w:cs="Arial"/>
          <w:sz w:val="24"/>
          <w:szCs w:val="24"/>
        </w:rPr>
        <w:t>(b)</w:t>
      </w:r>
      <w:r w:rsidR="00F934AF" w:rsidRPr="00365400">
        <w:rPr>
          <w:rFonts w:ascii="Arial" w:hAnsi="Arial" w:cs="Arial"/>
          <w:sz w:val="24"/>
          <w:szCs w:val="24"/>
        </w:rPr>
        <w:tab/>
        <w:t>The tender was advertised on 20 May 2016.</w:t>
      </w:r>
    </w:p>
    <w:p w:rsidR="00F934AF" w:rsidRPr="00365400" w:rsidRDefault="00EA71DA" w:rsidP="00EA71DA">
      <w:pPr>
        <w:pStyle w:val="ListParagraph"/>
        <w:tabs>
          <w:tab w:val="left" w:pos="284"/>
        </w:tabs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34AF" w:rsidRPr="00365400">
        <w:rPr>
          <w:rFonts w:ascii="Arial" w:hAnsi="Arial" w:cs="Arial"/>
          <w:sz w:val="24"/>
          <w:szCs w:val="24"/>
        </w:rPr>
        <w:t>(c)</w:t>
      </w:r>
      <w:r w:rsidR="00D4421A" w:rsidRPr="00365400">
        <w:rPr>
          <w:rFonts w:ascii="Arial" w:hAnsi="Arial" w:cs="Arial"/>
          <w:sz w:val="24"/>
          <w:szCs w:val="24"/>
        </w:rPr>
        <w:tab/>
      </w:r>
      <w:r w:rsidR="00F934AF" w:rsidRPr="00365400">
        <w:rPr>
          <w:rFonts w:ascii="Arial" w:hAnsi="Arial" w:cs="Arial"/>
          <w:sz w:val="24"/>
          <w:szCs w:val="24"/>
        </w:rPr>
        <w:t>The tender closed on 3 June 2016.</w:t>
      </w:r>
    </w:p>
    <w:p w:rsidR="00D4421A" w:rsidRPr="00365400" w:rsidRDefault="00EA71DA" w:rsidP="00EA71DA">
      <w:pPr>
        <w:pStyle w:val="ListParagraph"/>
        <w:tabs>
          <w:tab w:val="left" w:pos="284"/>
        </w:tabs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421A" w:rsidRPr="00365400">
        <w:rPr>
          <w:rFonts w:ascii="Arial" w:hAnsi="Arial" w:cs="Arial"/>
          <w:sz w:val="24"/>
          <w:szCs w:val="24"/>
        </w:rPr>
        <w:t>(d)</w:t>
      </w:r>
      <w:r w:rsidR="00D4421A" w:rsidRPr="00365400">
        <w:tab/>
      </w:r>
      <w:r w:rsidR="00D67465">
        <w:rPr>
          <w:rFonts w:ascii="Arial" w:hAnsi="Arial" w:cs="Arial"/>
          <w:sz w:val="24"/>
          <w:szCs w:val="24"/>
        </w:rPr>
        <w:t>The Bid Evaluation Committee me</w:t>
      </w:r>
      <w:r w:rsidR="00D4421A" w:rsidRPr="00365400">
        <w:rPr>
          <w:rFonts w:ascii="Arial" w:hAnsi="Arial" w:cs="Arial"/>
          <w:sz w:val="24"/>
          <w:szCs w:val="24"/>
        </w:rPr>
        <w:t>t on 7 June 2016 and Bid Adjudication Committee on 14 June 2016.</w:t>
      </w:r>
    </w:p>
    <w:p w:rsidR="00F934AF" w:rsidRPr="00365400" w:rsidRDefault="00710A41" w:rsidP="00EA71DA">
      <w:pPr>
        <w:pStyle w:val="ListParagraph"/>
        <w:tabs>
          <w:tab w:val="left" w:pos="284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421A" w:rsidRPr="00365400">
        <w:rPr>
          <w:rFonts w:ascii="Arial" w:hAnsi="Arial" w:cs="Arial"/>
          <w:sz w:val="24"/>
          <w:szCs w:val="24"/>
        </w:rPr>
        <w:t>(e)</w:t>
      </w:r>
      <w:r w:rsidR="00D4421A" w:rsidRPr="00365400">
        <w:rPr>
          <w:rFonts w:ascii="Arial" w:hAnsi="Arial" w:cs="Arial"/>
          <w:sz w:val="24"/>
          <w:szCs w:val="24"/>
        </w:rPr>
        <w:tab/>
        <w:t>The contract was signed on 27 June 2016.</w:t>
      </w:r>
    </w:p>
    <w:p w:rsidR="002B7CAA" w:rsidRPr="00365400" w:rsidRDefault="00125FBB" w:rsidP="00710A41">
      <w:pPr>
        <w:pStyle w:val="ListParagraph"/>
        <w:numPr>
          <w:ilvl w:val="0"/>
          <w:numId w:val="19"/>
        </w:numPr>
        <w:tabs>
          <w:tab w:val="left" w:pos="993"/>
        </w:tabs>
        <w:spacing w:before="100" w:beforeAutospacing="1" w:after="100" w:afterAutospacing="1" w:line="360" w:lineRule="auto"/>
        <w:ind w:left="709" w:hanging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lastRenderedPageBreak/>
        <w:t xml:space="preserve">The budget </w:t>
      </w:r>
      <w:r w:rsidR="00317C0A" w:rsidRPr="00365400">
        <w:rPr>
          <w:rFonts w:ascii="Arial" w:hAnsi="Arial" w:cs="Arial"/>
          <w:sz w:val="24"/>
          <w:szCs w:val="24"/>
        </w:rPr>
        <w:t>for the contract was estimated at</w:t>
      </w:r>
      <w:r w:rsidRPr="00365400">
        <w:rPr>
          <w:rFonts w:ascii="Arial" w:hAnsi="Arial" w:cs="Arial"/>
          <w:sz w:val="24"/>
          <w:szCs w:val="24"/>
        </w:rPr>
        <w:t xml:space="preserve"> R24</w:t>
      </w:r>
      <w:r w:rsidR="00317C0A" w:rsidRPr="00365400">
        <w:rPr>
          <w:rFonts w:ascii="Arial" w:hAnsi="Arial" w:cs="Arial"/>
          <w:sz w:val="24"/>
          <w:szCs w:val="24"/>
        </w:rPr>
        <w:t> </w:t>
      </w:r>
      <w:r w:rsidRPr="00365400">
        <w:rPr>
          <w:rFonts w:ascii="Arial" w:hAnsi="Arial" w:cs="Arial"/>
          <w:sz w:val="24"/>
          <w:szCs w:val="24"/>
        </w:rPr>
        <w:t>million</w:t>
      </w:r>
      <w:r w:rsidR="00317C0A" w:rsidRPr="00365400">
        <w:rPr>
          <w:rFonts w:ascii="Arial" w:hAnsi="Arial" w:cs="Arial"/>
          <w:sz w:val="24"/>
          <w:szCs w:val="24"/>
        </w:rPr>
        <w:t xml:space="preserve"> for the 3-year period of the contract. The contract amount </w:t>
      </w:r>
      <w:r w:rsidR="008A4E99">
        <w:rPr>
          <w:rFonts w:ascii="Arial" w:hAnsi="Arial" w:cs="Arial"/>
          <w:sz w:val="24"/>
          <w:szCs w:val="24"/>
        </w:rPr>
        <w:t>is</w:t>
      </w:r>
      <w:r w:rsidR="00D67465">
        <w:rPr>
          <w:rFonts w:ascii="Arial" w:hAnsi="Arial" w:cs="Arial"/>
          <w:sz w:val="24"/>
          <w:szCs w:val="24"/>
        </w:rPr>
        <w:t xml:space="preserve"> </w:t>
      </w:r>
      <w:r w:rsidR="00317C0A" w:rsidRPr="00365400">
        <w:rPr>
          <w:rFonts w:ascii="Arial" w:hAnsi="Arial" w:cs="Arial"/>
          <w:sz w:val="24"/>
          <w:szCs w:val="24"/>
        </w:rPr>
        <w:t>R24 million</w:t>
      </w:r>
      <w:r w:rsidR="00D67465">
        <w:rPr>
          <w:rFonts w:ascii="Arial" w:hAnsi="Arial" w:cs="Arial"/>
          <w:sz w:val="24"/>
          <w:szCs w:val="24"/>
        </w:rPr>
        <w:t>,</w:t>
      </w:r>
      <w:r w:rsidR="00317C0A" w:rsidRPr="00365400">
        <w:rPr>
          <w:rFonts w:ascii="Arial" w:hAnsi="Arial" w:cs="Arial"/>
          <w:sz w:val="24"/>
          <w:szCs w:val="24"/>
        </w:rPr>
        <w:t xml:space="preserve"> </w:t>
      </w:r>
      <w:r w:rsidR="00D67465">
        <w:rPr>
          <w:rFonts w:ascii="Arial" w:hAnsi="Arial" w:cs="Arial"/>
          <w:sz w:val="24"/>
          <w:szCs w:val="24"/>
        </w:rPr>
        <w:t xml:space="preserve">which </w:t>
      </w:r>
      <w:r w:rsidR="00317C0A" w:rsidRPr="00365400">
        <w:rPr>
          <w:rFonts w:ascii="Arial" w:hAnsi="Arial" w:cs="Arial"/>
          <w:sz w:val="24"/>
          <w:szCs w:val="24"/>
        </w:rPr>
        <w:t>includ</w:t>
      </w:r>
      <w:r w:rsidR="008A4E99">
        <w:rPr>
          <w:rFonts w:ascii="Arial" w:hAnsi="Arial" w:cs="Arial"/>
          <w:sz w:val="24"/>
          <w:szCs w:val="24"/>
        </w:rPr>
        <w:t>es</w:t>
      </w:r>
      <w:r w:rsidR="00317C0A" w:rsidRPr="00365400">
        <w:rPr>
          <w:rFonts w:ascii="Arial" w:hAnsi="Arial" w:cs="Arial"/>
          <w:sz w:val="24"/>
          <w:szCs w:val="24"/>
        </w:rPr>
        <w:t xml:space="preserve"> a management fee of </w:t>
      </w:r>
      <w:r w:rsidRPr="00365400">
        <w:rPr>
          <w:rFonts w:ascii="Arial" w:hAnsi="Arial" w:cs="Arial"/>
          <w:sz w:val="24"/>
          <w:szCs w:val="24"/>
        </w:rPr>
        <w:t xml:space="preserve">8%. The </w:t>
      </w:r>
      <w:r w:rsidR="00317C0A" w:rsidRPr="00365400">
        <w:rPr>
          <w:rFonts w:ascii="Arial" w:hAnsi="Arial" w:cs="Arial"/>
          <w:sz w:val="24"/>
          <w:szCs w:val="24"/>
        </w:rPr>
        <w:t xml:space="preserve">final amount paid to the service provider can only be determined at the end of the </w:t>
      </w:r>
      <w:r w:rsidRPr="00365400">
        <w:rPr>
          <w:rFonts w:ascii="Arial" w:hAnsi="Arial" w:cs="Arial"/>
          <w:sz w:val="24"/>
          <w:szCs w:val="24"/>
        </w:rPr>
        <w:t>contract</w:t>
      </w:r>
      <w:r w:rsidR="00317C0A" w:rsidRPr="00365400">
        <w:rPr>
          <w:rFonts w:ascii="Arial" w:hAnsi="Arial" w:cs="Arial"/>
          <w:sz w:val="24"/>
          <w:szCs w:val="24"/>
        </w:rPr>
        <w:t>.</w:t>
      </w:r>
    </w:p>
    <w:p w:rsidR="00365400" w:rsidRPr="00365400" w:rsidRDefault="00365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5400">
        <w:rPr>
          <w:rFonts w:ascii="Arial" w:hAnsi="Arial" w:cs="Arial"/>
          <w:b/>
          <w:sz w:val="24"/>
          <w:szCs w:val="24"/>
        </w:rPr>
        <w:br w:type="page"/>
      </w:r>
    </w:p>
    <w:p w:rsidR="00561E2F" w:rsidRPr="00365400" w:rsidRDefault="00561E2F" w:rsidP="00561E2F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5400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 xml:space="preserve">NAME AND </w:t>
      </w:r>
      <w:r w:rsidR="00710A41">
        <w:rPr>
          <w:rFonts w:ascii="Arial" w:hAnsi="Arial" w:cs="Arial"/>
          <w:sz w:val="24"/>
          <w:szCs w:val="24"/>
        </w:rPr>
        <w:t xml:space="preserve">SURNAME: </w:t>
      </w:r>
    </w:p>
    <w:p w:rsidR="00561E2F" w:rsidRPr="00365400" w:rsidRDefault="00561E2F" w:rsidP="00561E2F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 xml:space="preserve">CONTACT: </w:t>
      </w:r>
    </w:p>
    <w:p w:rsidR="00561E2F" w:rsidRPr="00365400" w:rsidRDefault="00561E2F" w:rsidP="00561E2F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65400">
        <w:rPr>
          <w:rFonts w:ascii="Arial" w:hAnsi="Arial" w:cs="Arial"/>
          <w:b/>
          <w:bCs/>
          <w:sz w:val="24"/>
          <w:szCs w:val="24"/>
        </w:rPr>
        <w:t>RECOMMENDATION</w:t>
      </w:r>
      <w:r w:rsidRPr="00365400">
        <w:rPr>
          <w:rFonts w:ascii="Arial" w:hAnsi="Arial" w:cs="Arial"/>
          <w:bCs/>
          <w:sz w:val="24"/>
          <w:szCs w:val="24"/>
        </w:rPr>
        <w:t xml:space="preserve"> </w:t>
      </w: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65400">
        <w:rPr>
          <w:rFonts w:ascii="Arial" w:hAnsi="Arial" w:cs="Arial"/>
          <w:bCs/>
          <w:sz w:val="24"/>
          <w:szCs w:val="24"/>
        </w:rPr>
        <w:t>It is rec</w:t>
      </w:r>
      <w:r w:rsidR="00D67465">
        <w:rPr>
          <w:rFonts w:ascii="Arial" w:hAnsi="Arial" w:cs="Arial"/>
          <w:bCs/>
          <w:sz w:val="24"/>
          <w:szCs w:val="24"/>
        </w:rPr>
        <w:t>ommended that the Minister sign</w:t>
      </w:r>
      <w:r w:rsidR="006D2C6C">
        <w:rPr>
          <w:rFonts w:ascii="Arial" w:hAnsi="Arial" w:cs="Arial"/>
          <w:bCs/>
          <w:sz w:val="24"/>
          <w:szCs w:val="24"/>
        </w:rPr>
        <w:t>s</w:t>
      </w:r>
      <w:r w:rsidRPr="00365400">
        <w:rPr>
          <w:rFonts w:ascii="Arial" w:hAnsi="Arial" w:cs="Arial"/>
          <w:bCs/>
          <w:sz w:val="24"/>
          <w:szCs w:val="24"/>
        </w:rPr>
        <w:t xml:space="preserve"> Parliamentary Question </w:t>
      </w:r>
      <w:r w:rsidR="00365400" w:rsidRPr="00365400">
        <w:rPr>
          <w:rFonts w:ascii="Arial" w:hAnsi="Arial" w:cs="Arial"/>
          <w:sz w:val="24"/>
          <w:szCs w:val="24"/>
        </w:rPr>
        <w:t>3221</w:t>
      </w:r>
      <w:r w:rsidRPr="00365400">
        <w:rPr>
          <w:rFonts w:ascii="Arial" w:hAnsi="Arial" w:cs="Arial"/>
          <w:bCs/>
          <w:sz w:val="24"/>
          <w:szCs w:val="24"/>
        </w:rPr>
        <w:t>.</w:t>
      </w:r>
    </w:p>
    <w:p w:rsidR="00561E2F" w:rsidRDefault="00561E2F" w:rsidP="00561E2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54E5A" w:rsidRPr="00365400" w:rsidRDefault="00854E5A" w:rsidP="00561E2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61E2F" w:rsidRPr="00365400" w:rsidRDefault="00561E2F" w:rsidP="00561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MR GF QONDE</w:t>
      </w: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561E2F" w:rsidRPr="00365400" w:rsidRDefault="00561E2F" w:rsidP="00561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DATE:</w:t>
      </w: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E2F" w:rsidRPr="00365400" w:rsidRDefault="00561E2F" w:rsidP="00561E2F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 xml:space="preserve">PARLIAMENTARY QUESTION </w:t>
      </w:r>
      <w:r w:rsidR="00365400" w:rsidRPr="00365400">
        <w:rPr>
          <w:rFonts w:ascii="Arial" w:hAnsi="Arial" w:cs="Arial"/>
          <w:sz w:val="24"/>
          <w:szCs w:val="24"/>
        </w:rPr>
        <w:t>3221</w:t>
      </w:r>
      <w:r w:rsidRPr="00365400">
        <w:rPr>
          <w:rFonts w:ascii="Arial" w:hAnsi="Arial" w:cs="Arial"/>
          <w:sz w:val="24"/>
          <w:szCs w:val="24"/>
        </w:rPr>
        <w:t xml:space="preserve"> IS APPROVED / NOT APPROVED / AMENDED.</w:t>
      </w: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COMMENTS</w:t>
      </w: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E2F" w:rsidRPr="00365400" w:rsidRDefault="00561E2F" w:rsidP="00561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PROF HB MKHIZE, MP</w:t>
      </w:r>
    </w:p>
    <w:p w:rsidR="00561E2F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MINISTER OF HIGHER EDUCATION AND TRAINING</w:t>
      </w:r>
    </w:p>
    <w:p w:rsidR="00EF5307" w:rsidRPr="00365400" w:rsidRDefault="00561E2F" w:rsidP="00561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400">
        <w:rPr>
          <w:rFonts w:ascii="Arial" w:hAnsi="Arial" w:cs="Arial"/>
          <w:sz w:val="24"/>
          <w:szCs w:val="24"/>
        </w:rPr>
        <w:t>DATE:</w:t>
      </w:r>
    </w:p>
    <w:sectPr w:rsidR="00EF5307" w:rsidRPr="00365400" w:rsidSect="00413D9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BE" w:rsidRDefault="009734BE" w:rsidP="00365400">
      <w:pPr>
        <w:spacing w:after="0" w:line="240" w:lineRule="auto"/>
      </w:pPr>
      <w:r>
        <w:separator/>
      </w:r>
    </w:p>
  </w:endnote>
  <w:endnote w:type="continuationSeparator" w:id="0">
    <w:p w:rsidR="009734BE" w:rsidRDefault="009734BE" w:rsidP="0036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BE" w:rsidRDefault="009734BE" w:rsidP="00365400">
      <w:pPr>
        <w:spacing w:after="0" w:line="240" w:lineRule="auto"/>
      </w:pPr>
      <w:r>
        <w:separator/>
      </w:r>
    </w:p>
  </w:footnote>
  <w:footnote w:type="continuationSeparator" w:id="0">
    <w:p w:rsidR="009734BE" w:rsidRDefault="009734BE" w:rsidP="0036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00651C"/>
    <w:multiLevelType w:val="hybridMultilevel"/>
    <w:tmpl w:val="A1EC4DD8"/>
    <w:lvl w:ilvl="0" w:tplc="C1F8B7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82697"/>
    <w:multiLevelType w:val="hybridMultilevel"/>
    <w:tmpl w:val="346A1A54"/>
    <w:lvl w:ilvl="0" w:tplc="9C68A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F3C42FF"/>
    <w:multiLevelType w:val="hybridMultilevel"/>
    <w:tmpl w:val="93FA4D54"/>
    <w:lvl w:ilvl="0" w:tplc="0554DC36">
      <w:start w:val="1"/>
      <w:numFmt w:val="lowerLetter"/>
      <w:lvlText w:val="(%1)"/>
      <w:lvlJc w:val="left"/>
      <w:pPr>
        <w:ind w:left="1211" w:hanging="360"/>
      </w:pPr>
      <w:rPr>
        <w:rFonts w:hint="default"/>
        <w:b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51F741B3"/>
    <w:multiLevelType w:val="hybridMultilevel"/>
    <w:tmpl w:val="61DC9A0E"/>
    <w:lvl w:ilvl="0" w:tplc="81F6271A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55" w:hanging="360"/>
      </w:pPr>
    </w:lvl>
    <w:lvl w:ilvl="2" w:tplc="1C09001B" w:tentative="1">
      <w:start w:val="1"/>
      <w:numFmt w:val="lowerRoman"/>
      <w:lvlText w:val="%3."/>
      <w:lvlJc w:val="right"/>
      <w:pPr>
        <w:ind w:left="2775" w:hanging="180"/>
      </w:pPr>
    </w:lvl>
    <w:lvl w:ilvl="3" w:tplc="1C09000F" w:tentative="1">
      <w:start w:val="1"/>
      <w:numFmt w:val="decimal"/>
      <w:lvlText w:val="%4."/>
      <w:lvlJc w:val="left"/>
      <w:pPr>
        <w:ind w:left="3495" w:hanging="360"/>
      </w:pPr>
    </w:lvl>
    <w:lvl w:ilvl="4" w:tplc="1C090019" w:tentative="1">
      <w:start w:val="1"/>
      <w:numFmt w:val="lowerLetter"/>
      <w:lvlText w:val="%5."/>
      <w:lvlJc w:val="left"/>
      <w:pPr>
        <w:ind w:left="4215" w:hanging="360"/>
      </w:pPr>
    </w:lvl>
    <w:lvl w:ilvl="5" w:tplc="1C09001B" w:tentative="1">
      <w:start w:val="1"/>
      <w:numFmt w:val="lowerRoman"/>
      <w:lvlText w:val="%6."/>
      <w:lvlJc w:val="right"/>
      <w:pPr>
        <w:ind w:left="4935" w:hanging="180"/>
      </w:pPr>
    </w:lvl>
    <w:lvl w:ilvl="6" w:tplc="1C09000F" w:tentative="1">
      <w:start w:val="1"/>
      <w:numFmt w:val="decimal"/>
      <w:lvlText w:val="%7."/>
      <w:lvlJc w:val="left"/>
      <w:pPr>
        <w:ind w:left="5655" w:hanging="360"/>
      </w:pPr>
    </w:lvl>
    <w:lvl w:ilvl="7" w:tplc="1C090019" w:tentative="1">
      <w:start w:val="1"/>
      <w:numFmt w:val="lowerLetter"/>
      <w:lvlText w:val="%8."/>
      <w:lvlJc w:val="left"/>
      <w:pPr>
        <w:ind w:left="6375" w:hanging="360"/>
      </w:pPr>
    </w:lvl>
    <w:lvl w:ilvl="8" w:tplc="1C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3245503"/>
    <w:multiLevelType w:val="hybridMultilevel"/>
    <w:tmpl w:val="A3D6E1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>
    <w:nsid w:val="660E0125"/>
    <w:multiLevelType w:val="hybridMultilevel"/>
    <w:tmpl w:val="2740383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EF2E37"/>
    <w:multiLevelType w:val="hybridMultilevel"/>
    <w:tmpl w:val="5ED6AACA"/>
    <w:lvl w:ilvl="0" w:tplc="1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E67D16"/>
    <w:multiLevelType w:val="hybridMultilevel"/>
    <w:tmpl w:val="917A877E"/>
    <w:lvl w:ilvl="0" w:tplc="763E98BE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7DD76687"/>
    <w:multiLevelType w:val="hybridMultilevel"/>
    <w:tmpl w:val="52D2AF0E"/>
    <w:lvl w:ilvl="0" w:tplc="FCEC8D3A">
      <w:start w:val="1"/>
      <w:numFmt w:val="lowerLetter"/>
      <w:lvlText w:val="(%1)"/>
      <w:lvlJc w:val="left"/>
      <w:pPr>
        <w:ind w:left="1140" w:hanging="360"/>
      </w:pPr>
      <w:rPr>
        <w:rFonts w:hint="default"/>
        <w:b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2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154F"/>
    <w:rsid w:val="0001216C"/>
    <w:rsid w:val="00024C88"/>
    <w:rsid w:val="000260DC"/>
    <w:rsid w:val="000262F1"/>
    <w:rsid w:val="00030E84"/>
    <w:rsid w:val="000356BA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7811"/>
    <w:rsid w:val="000A02C9"/>
    <w:rsid w:val="000A0D33"/>
    <w:rsid w:val="000B221D"/>
    <w:rsid w:val="000B7FB5"/>
    <w:rsid w:val="000D7B81"/>
    <w:rsid w:val="000E2985"/>
    <w:rsid w:val="000E44C0"/>
    <w:rsid w:val="000E44D4"/>
    <w:rsid w:val="000F4759"/>
    <w:rsid w:val="000F62AA"/>
    <w:rsid w:val="00101FD6"/>
    <w:rsid w:val="00102241"/>
    <w:rsid w:val="0010402E"/>
    <w:rsid w:val="001065DB"/>
    <w:rsid w:val="0010795D"/>
    <w:rsid w:val="00125282"/>
    <w:rsid w:val="00125FBB"/>
    <w:rsid w:val="00127F6D"/>
    <w:rsid w:val="00135E62"/>
    <w:rsid w:val="00141436"/>
    <w:rsid w:val="00147BA4"/>
    <w:rsid w:val="0015436C"/>
    <w:rsid w:val="00154A43"/>
    <w:rsid w:val="001604E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55489"/>
    <w:rsid w:val="00264295"/>
    <w:rsid w:val="00265A26"/>
    <w:rsid w:val="00265A88"/>
    <w:rsid w:val="002670F8"/>
    <w:rsid w:val="00270825"/>
    <w:rsid w:val="00270D17"/>
    <w:rsid w:val="00277886"/>
    <w:rsid w:val="002803C5"/>
    <w:rsid w:val="002811BB"/>
    <w:rsid w:val="00281AF9"/>
    <w:rsid w:val="0029157E"/>
    <w:rsid w:val="002937B8"/>
    <w:rsid w:val="0029441E"/>
    <w:rsid w:val="0029445D"/>
    <w:rsid w:val="002A653F"/>
    <w:rsid w:val="002A7DF4"/>
    <w:rsid w:val="002B7CAA"/>
    <w:rsid w:val="002C16FF"/>
    <w:rsid w:val="002C1EE8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5BF7"/>
    <w:rsid w:val="00306875"/>
    <w:rsid w:val="003103EA"/>
    <w:rsid w:val="00313A4B"/>
    <w:rsid w:val="00315B13"/>
    <w:rsid w:val="00317B06"/>
    <w:rsid w:val="00317C0A"/>
    <w:rsid w:val="003309B5"/>
    <w:rsid w:val="0033629B"/>
    <w:rsid w:val="0034213A"/>
    <w:rsid w:val="00344509"/>
    <w:rsid w:val="003456BD"/>
    <w:rsid w:val="0034605E"/>
    <w:rsid w:val="003461B2"/>
    <w:rsid w:val="003517A1"/>
    <w:rsid w:val="00351E0F"/>
    <w:rsid w:val="0035694A"/>
    <w:rsid w:val="00356B7E"/>
    <w:rsid w:val="00361776"/>
    <w:rsid w:val="00365400"/>
    <w:rsid w:val="00366374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85F"/>
    <w:rsid w:val="003D5AE8"/>
    <w:rsid w:val="003D7858"/>
    <w:rsid w:val="003D790C"/>
    <w:rsid w:val="003E2F70"/>
    <w:rsid w:val="003E455E"/>
    <w:rsid w:val="003F325F"/>
    <w:rsid w:val="00405271"/>
    <w:rsid w:val="00407623"/>
    <w:rsid w:val="00410478"/>
    <w:rsid w:val="00413D9F"/>
    <w:rsid w:val="004170C3"/>
    <w:rsid w:val="00422B30"/>
    <w:rsid w:val="004312FC"/>
    <w:rsid w:val="00431B32"/>
    <w:rsid w:val="00431B42"/>
    <w:rsid w:val="0043279D"/>
    <w:rsid w:val="00435E33"/>
    <w:rsid w:val="00436C8E"/>
    <w:rsid w:val="00437C21"/>
    <w:rsid w:val="004415BF"/>
    <w:rsid w:val="0044540F"/>
    <w:rsid w:val="004457FC"/>
    <w:rsid w:val="00451B1A"/>
    <w:rsid w:val="00457688"/>
    <w:rsid w:val="00463025"/>
    <w:rsid w:val="00465AAE"/>
    <w:rsid w:val="004672ED"/>
    <w:rsid w:val="004800DC"/>
    <w:rsid w:val="00491C5B"/>
    <w:rsid w:val="00492A36"/>
    <w:rsid w:val="00493F06"/>
    <w:rsid w:val="004965B4"/>
    <w:rsid w:val="004A043E"/>
    <w:rsid w:val="004B7E13"/>
    <w:rsid w:val="004C2DD2"/>
    <w:rsid w:val="004C4586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6CE0"/>
    <w:rsid w:val="0054768E"/>
    <w:rsid w:val="00550767"/>
    <w:rsid w:val="00552E00"/>
    <w:rsid w:val="005577D9"/>
    <w:rsid w:val="005613B1"/>
    <w:rsid w:val="00561E2F"/>
    <w:rsid w:val="0056647C"/>
    <w:rsid w:val="00571740"/>
    <w:rsid w:val="00574DBC"/>
    <w:rsid w:val="0057700B"/>
    <w:rsid w:val="00585D0E"/>
    <w:rsid w:val="005920D5"/>
    <w:rsid w:val="005A1C6B"/>
    <w:rsid w:val="005A46E3"/>
    <w:rsid w:val="005B1D8C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D4A73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24F9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D2A42"/>
    <w:rsid w:val="006D2C6C"/>
    <w:rsid w:val="006E3002"/>
    <w:rsid w:val="006E3244"/>
    <w:rsid w:val="006F3A6E"/>
    <w:rsid w:val="00702601"/>
    <w:rsid w:val="00702F9A"/>
    <w:rsid w:val="00703DAD"/>
    <w:rsid w:val="00707E92"/>
    <w:rsid w:val="00710A41"/>
    <w:rsid w:val="007141FA"/>
    <w:rsid w:val="00714E5D"/>
    <w:rsid w:val="00714E82"/>
    <w:rsid w:val="0071591A"/>
    <w:rsid w:val="00716D6B"/>
    <w:rsid w:val="0073173A"/>
    <w:rsid w:val="00731E14"/>
    <w:rsid w:val="0073499F"/>
    <w:rsid w:val="00740B88"/>
    <w:rsid w:val="00743818"/>
    <w:rsid w:val="00743B02"/>
    <w:rsid w:val="00744BEC"/>
    <w:rsid w:val="0075414E"/>
    <w:rsid w:val="00755ED4"/>
    <w:rsid w:val="00762D5D"/>
    <w:rsid w:val="007639C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2C3F"/>
    <w:rsid w:val="00824D7E"/>
    <w:rsid w:val="00837482"/>
    <w:rsid w:val="008405D6"/>
    <w:rsid w:val="008455F2"/>
    <w:rsid w:val="00854589"/>
    <w:rsid w:val="00854E5A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95852"/>
    <w:rsid w:val="008A4422"/>
    <w:rsid w:val="008A4E99"/>
    <w:rsid w:val="008A5D41"/>
    <w:rsid w:val="008A666F"/>
    <w:rsid w:val="008B65EA"/>
    <w:rsid w:val="008B6923"/>
    <w:rsid w:val="008B6B7B"/>
    <w:rsid w:val="008C1D05"/>
    <w:rsid w:val="008C39F1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3B7C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34BE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48B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5B89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3376C"/>
    <w:rsid w:val="00B41483"/>
    <w:rsid w:val="00B4178D"/>
    <w:rsid w:val="00B42D63"/>
    <w:rsid w:val="00B43DD3"/>
    <w:rsid w:val="00B52290"/>
    <w:rsid w:val="00B5333D"/>
    <w:rsid w:val="00B60A16"/>
    <w:rsid w:val="00B64A91"/>
    <w:rsid w:val="00B739DC"/>
    <w:rsid w:val="00B75629"/>
    <w:rsid w:val="00B757E2"/>
    <w:rsid w:val="00B76176"/>
    <w:rsid w:val="00B8067B"/>
    <w:rsid w:val="00B8505E"/>
    <w:rsid w:val="00B85F42"/>
    <w:rsid w:val="00B93D55"/>
    <w:rsid w:val="00B9731E"/>
    <w:rsid w:val="00BA0B15"/>
    <w:rsid w:val="00BB2D2A"/>
    <w:rsid w:val="00BB76DE"/>
    <w:rsid w:val="00BC0761"/>
    <w:rsid w:val="00BC3615"/>
    <w:rsid w:val="00BC6170"/>
    <w:rsid w:val="00BD2317"/>
    <w:rsid w:val="00BE1AAF"/>
    <w:rsid w:val="00BE2524"/>
    <w:rsid w:val="00BF0210"/>
    <w:rsid w:val="00BF0299"/>
    <w:rsid w:val="00BF4444"/>
    <w:rsid w:val="00BF65D4"/>
    <w:rsid w:val="00C31C40"/>
    <w:rsid w:val="00C34070"/>
    <w:rsid w:val="00C357BA"/>
    <w:rsid w:val="00C364C2"/>
    <w:rsid w:val="00C3677B"/>
    <w:rsid w:val="00C37956"/>
    <w:rsid w:val="00C42323"/>
    <w:rsid w:val="00C441E6"/>
    <w:rsid w:val="00C45603"/>
    <w:rsid w:val="00C47D35"/>
    <w:rsid w:val="00C50064"/>
    <w:rsid w:val="00C5538B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47AC"/>
    <w:rsid w:val="00C865AF"/>
    <w:rsid w:val="00C8668A"/>
    <w:rsid w:val="00C9549B"/>
    <w:rsid w:val="00CA1F30"/>
    <w:rsid w:val="00CA22BB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E39DA"/>
    <w:rsid w:val="00CF0B4E"/>
    <w:rsid w:val="00D00C74"/>
    <w:rsid w:val="00D01D9F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421A"/>
    <w:rsid w:val="00D50818"/>
    <w:rsid w:val="00D51384"/>
    <w:rsid w:val="00D516B0"/>
    <w:rsid w:val="00D62110"/>
    <w:rsid w:val="00D63390"/>
    <w:rsid w:val="00D6369F"/>
    <w:rsid w:val="00D65A88"/>
    <w:rsid w:val="00D65D79"/>
    <w:rsid w:val="00D67465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C4541"/>
    <w:rsid w:val="00DD6D16"/>
    <w:rsid w:val="00DE6F6F"/>
    <w:rsid w:val="00DF2DF3"/>
    <w:rsid w:val="00DF55B9"/>
    <w:rsid w:val="00E00C8D"/>
    <w:rsid w:val="00E02103"/>
    <w:rsid w:val="00E103E5"/>
    <w:rsid w:val="00E10E6A"/>
    <w:rsid w:val="00E17428"/>
    <w:rsid w:val="00E27922"/>
    <w:rsid w:val="00E30ADD"/>
    <w:rsid w:val="00E33981"/>
    <w:rsid w:val="00E34FBD"/>
    <w:rsid w:val="00E360EA"/>
    <w:rsid w:val="00E368E0"/>
    <w:rsid w:val="00E37034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A71DA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20B6"/>
    <w:rsid w:val="00EF5307"/>
    <w:rsid w:val="00EF5364"/>
    <w:rsid w:val="00EF63E0"/>
    <w:rsid w:val="00EF642C"/>
    <w:rsid w:val="00F00655"/>
    <w:rsid w:val="00F04C73"/>
    <w:rsid w:val="00F077DE"/>
    <w:rsid w:val="00F177A6"/>
    <w:rsid w:val="00F34F71"/>
    <w:rsid w:val="00F35F9E"/>
    <w:rsid w:val="00F44DCA"/>
    <w:rsid w:val="00F454CC"/>
    <w:rsid w:val="00F46094"/>
    <w:rsid w:val="00F476E9"/>
    <w:rsid w:val="00F5542F"/>
    <w:rsid w:val="00F603E3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4AF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6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00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00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7FE7-53ED-4BDB-9FAC-BEE4BF54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2017-11-16T09:02:00Z</cp:lastPrinted>
  <dcterms:created xsi:type="dcterms:W3CDTF">2017-11-27T07:58:00Z</dcterms:created>
  <dcterms:modified xsi:type="dcterms:W3CDTF">2017-11-27T07:58:00Z</dcterms:modified>
</cp:coreProperties>
</file>