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5CA7" w:rsidRPr="00BF349B" w:rsidRDefault="00B05CA7" w:rsidP="00E53BF6">
      <w:pPr>
        <w:spacing w:after="0" w:line="240" w:lineRule="auto"/>
        <w:rPr>
          <w:rFonts w:ascii="Arial" w:hAnsi="Arial" w:cs="Arial"/>
          <w:b/>
          <w:sz w:val="24"/>
          <w:szCs w:val="24"/>
          <w:lang w:val="fr-FR"/>
        </w:rPr>
      </w:pPr>
    </w:p>
    <w:p w:rsidR="00314530" w:rsidRPr="00BF349B" w:rsidRDefault="00314530" w:rsidP="00577C47">
      <w:pPr>
        <w:spacing w:after="0" w:line="240" w:lineRule="auto"/>
        <w:ind w:left="567" w:hanging="567"/>
        <w:jc w:val="both"/>
        <w:rPr>
          <w:rFonts w:ascii="Arial" w:hAnsi="Arial" w:cs="Arial"/>
          <w:sz w:val="24"/>
          <w:szCs w:val="24"/>
        </w:rPr>
      </w:pPr>
    </w:p>
    <w:p w:rsidR="00DD4D78" w:rsidRPr="00CA3593" w:rsidRDefault="00732AD7" w:rsidP="00957D66">
      <w:pPr>
        <w:pStyle w:val="Heading6"/>
        <w:spacing w:before="240"/>
        <w:rPr>
          <w:rFonts w:cs="Arial"/>
          <w:sz w:val="22"/>
          <w:szCs w:val="22"/>
          <w:u w:val="none"/>
          <w:lang w:val="en-ZA"/>
        </w:rPr>
      </w:pPr>
      <w:r w:rsidRPr="00CA3593">
        <w:rPr>
          <w:rFonts w:cs="Arial"/>
          <w:sz w:val="22"/>
          <w:szCs w:val="22"/>
          <w:u w:val="none"/>
          <w:lang w:val="en-ZA"/>
        </w:rPr>
        <w:t xml:space="preserve">National </w:t>
      </w:r>
      <w:r w:rsidR="00065792">
        <w:rPr>
          <w:rFonts w:cs="Arial"/>
          <w:sz w:val="22"/>
          <w:szCs w:val="22"/>
          <w:u w:val="none"/>
          <w:lang w:val="en-ZA"/>
        </w:rPr>
        <w:t xml:space="preserve">Assembly </w:t>
      </w:r>
    </w:p>
    <w:p w:rsidR="00B21162" w:rsidRPr="00CA3593" w:rsidRDefault="00DD4D78" w:rsidP="00957D66">
      <w:pPr>
        <w:pStyle w:val="Heading6"/>
        <w:spacing w:before="240"/>
        <w:rPr>
          <w:rFonts w:cs="Arial"/>
          <w:sz w:val="22"/>
          <w:szCs w:val="22"/>
          <w:u w:val="none"/>
          <w:lang w:val="en-ZA"/>
        </w:rPr>
      </w:pPr>
      <w:r w:rsidRPr="00CA3593">
        <w:rPr>
          <w:rFonts w:cs="Arial"/>
          <w:sz w:val="22"/>
          <w:szCs w:val="22"/>
          <w:u w:val="none"/>
          <w:lang w:val="en-ZA"/>
        </w:rPr>
        <w:t xml:space="preserve">Question Number: </w:t>
      </w:r>
      <w:r w:rsidR="00B63282">
        <w:rPr>
          <w:rFonts w:cs="Arial"/>
          <w:sz w:val="22"/>
          <w:szCs w:val="22"/>
          <w:u w:val="none"/>
          <w:lang w:val="en-ZA"/>
        </w:rPr>
        <w:t>3</w:t>
      </w:r>
      <w:r w:rsidR="00702C62">
        <w:rPr>
          <w:rFonts w:cs="Arial"/>
          <w:sz w:val="22"/>
          <w:szCs w:val="22"/>
          <w:u w:val="none"/>
          <w:lang w:val="en-ZA"/>
        </w:rPr>
        <w:t>2</w:t>
      </w:r>
      <w:r w:rsidR="00D90FFC">
        <w:rPr>
          <w:rFonts w:cs="Arial"/>
          <w:sz w:val="22"/>
          <w:szCs w:val="22"/>
          <w:u w:val="none"/>
          <w:lang w:val="en-ZA"/>
        </w:rPr>
        <w:t>2</w:t>
      </w:r>
    </w:p>
    <w:p w:rsidR="00D90FFC" w:rsidRPr="00D90FFC" w:rsidRDefault="00D90FFC" w:rsidP="00D90FFC">
      <w:pPr>
        <w:spacing w:before="100" w:beforeAutospacing="1" w:after="100" w:afterAutospacing="1" w:line="240" w:lineRule="auto"/>
        <w:ind w:left="720" w:hanging="720"/>
        <w:jc w:val="both"/>
        <w:outlineLvl w:val="0"/>
        <w:rPr>
          <w:rFonts w:ascii="Arial" w:hAnsi="Arial" w:cs="Arial"/>
          <w:b/>
        </w:rPr>
      </w:pPr>
      <w:r w:rsidRPr="00D90FFC">
        <w:rPr>
          <w:rFonts w:ascii="Arial" w:hAnsi="Arial" w:cs="Arial"/>
          <w:b/>
        </w:rPr>
        <w:t>MrA M Figlan (DA) to ask the Minister of Transport:</w:t>
      </w:r>
    </w:p>
    <w:p w:rsidR="00702C62" w:rsidRPr="00982653" w:rsidRDefault="00D90FFC" w:rsidP="00982653">
      <w:pPr>
        <w:pStyle w:val="BodyTextIndent2"/>
        <w:tabs>
          <w:tab w:val="clear" w:pos="864"/>
        </w:tabs>
        <w:spacing w:before="100" w:beforeAutospacing="1" w:after="100" w:afterAutospacing="1" w:line="240" w:lineRule="auto"/>
        <w:ind w:left="0" w:firstLine="0"/>
        <w:jc w:val="both"/>
        <w:rPr>
          <w:rFonts w:ascii="Arial" w:hAnsi="Arial" w:cs="Arial"/>
          <w:sz w:val="22"/>
          <w:szCs w:val="22"/>
        </w:rPr>
      </w:pPr>
      <w:r w:rsidRPr="00982653">
        <w:rPr>
          <w:rFonts w:ascii="Arial" w:hAnsi="Arial" w:cs="Arial"/>
          <w:sz w:val="22"/>
          <w:szCs w:val="22"/>
        </w:rPr>
        <w:t>(a) What pedestrian road safety education and information campaigns are in place, (b) where have these campaigns taken place in each month in the past three financial years, (c) how are the successes and failures of these campaigns assessed, (d) what amount has been spent on these campaigns in the past three financial years and (e) who conducts these campaigns?</w:t>
      </w:r>
      <w:r w:rsidRPr="00982653">
        <w:rPr>
          <w:rFonts w:ascii="Arial" w:hAnsi="Arial" w:cs="Arial"/>
          <w:sz w:val="22"/>
          <w:szCs w:val="22"/>
        </w:rPr>
        <w:tab/>
      </w:r>
      <w:r w:rsidRPr="00982653">
        <w:rPr>
          <w:rFonts w:ascii="Arial" w:hAnsi="Arial" w:cs="Arial"/>
          <w:sz w:val="22"/>
          <w:szCs w:val="22"/>
        </w:rPr>
        <w:tab/>
      </w:r>
      <w:r w:rsidRPr="00982653">
        <w:rPr>
          <w:rFonts w:ascii="Arial" w:hAnsi="Arial" w:cs="Arial"/>
          <w:sz w:val="22"/>
          <w:szCs w:val="22"/>
        </w:rPr>
        <w:tab/>
      </w:r>
      <w:r w:rsidRPr="00982653">
        <w:rPr>
          <w:rFonts w:ascii="Arial" w:hAnsi="Arial" w:cs="Arial"/>
          <w:sz w:val="22"/>
          <w:szCs w:val="22"/>
        </w:rPr>
        <w:tab/>
      </w:r>
      <w:r w:rsidRPr="00982653">
        <w:rPr>
          <w:rFonts w:ascii="Arial" w:hAnsi="Arial" w:cs="Arial"/>
          <w:sz w:val="22"/>
          <w:szCs w:val="22"/>
        </w:rPr>
        <w:tab/>
      </w:r>
      <w:r w:rsidRPr="00982653">
        <w:rPr>
          <w:rFonts w:ascii="Arial" w:hAnsi="Arial" w:cs="Arial"/>
          <w:sz w:val="22"/>
          <w:szCs w:val="22"/>
        </w:rPr>
        <w:tab/>
      </w:r>
      <w:r w:rsidRPr="00982653">
        <w:rPr>
          <w:rFonts w:ascii="Arial" w:hAnsi="Arial" w:cs="Arial"/>
          <w:sz w:val="22"/>
          <w:szCs w:val="22"/>
        </w:rPr>
        <w:tab/>
      </w:r>
      <w:r w:rsidRPr="00982653">
        <w:rPr>
          <w:rFonts w:ascii="Arial" w:hAnsi="Arial" w:cs="Arial"/>
          <w:sz w:val="22"/>
          <w:szCs w:val="22"/>
        </w:rPr>
        <w:tab/>
        <w:t>NW341E</w:t>
      </w:r>
    </w:p>
    <w:p w:rsidR="009222A7" w:rsidRPr="009222A7" w:rsidRDefault="009222A7" w:rsidP="009222A7">
      <w:pPr>
        <w:spacing w:before="100" w:beforeAutospacing="1" w:after="100" w:afterAutospacing="1" w:line="240" w:lineRule="auto"/>
        <w:jc w:val="both"/>
        <w:outlineLvl w:val="0"/>
        <w:rPr>
          <w:rFonts w:ascii="Arial" w:hAnsi="Arial" w:cs="Arial"/>
          <w:b/>
        </w:rPr>
      </w:pPr>
      <w:r w:rsidRPr="009222A7">
        <w:rPr>
          <w:rFonts w:ascii="Arial" w:hAnsi="Arial" w:cs="Arial"/>
          <w:b/>
        </w:rPr>
        <w:t>REPLY</w:t>
      </w:r>
    </w:p>
    <w:p w:rsidR="001D464F" w:rsidRPr="00982653" w:rsidRDefault="001D464F" w:rsidP="00577C47">
      <w:pPr>
        <w:pStyle w:val="ListParagraph"/>
        <w:numPr>
          <w:ilvl w:val="0"/>
          <w:numId w:val="9"/>
        </w:numPr>
        <w:spacing w:after="0"/>
        <w:ind w:left="567" w:hanging="567"/>
        <w:jc w:val="both"/>
        <w:rPr>
          <w:rFonts w:ascii="Arial" w:hAnsi="Arial" w:cs="Arial"/>
          <w:lang w:val="en-ZA"/>
        </w:rPr>
      </w:pPr>
      <w:r w:rsidRPr="00982653">
        <w:rPr>
          <w:rFonts w:ascii="Arial" w:hAnsi="Arial" w:cs="Arial"/>
          <w:lang w:val="en-ZA"/>
        </w:rPr>
        <w:t>The Pedestrian road safety programmes focus mainly on those factors that lead to pedestrians being involved in road crashes and those are in the main:</w:t>
      </w:r>
    </w:p>
    <w:p w:rsidR="001D464F" w:rsidRPr="00982653" w:rsidRDefault="001D464F" w:rsidP="00982653">
      <w:pPr>
        <w:ind w:left="30"/>
        <w:jc w:val="both"/>
        <w:rPr>
          <w:rFonts w:ascii="Arial" w:hAnsi="Arial" w:cs="Arial"/>
          <w:lang w:val="en-ZA"/>
        </w:rPr>
      </w:pPr>
    </w:p>
    <w:p w:rsidR="00577C47" w:rsidRDefault="001D464F" w:rsidP="00577C47">
      <w:pPr>
        <w:pStyle w:val="ListParagraph"/>
        <w:numPr>
          <w:ilvl w:val="0"/>
          <w:numId w:val="11"/>
        </w:numPr>
        <w:spacing w:after="0"/>
        <w:ind w:left="851" w:hanging="284"/>
        <w:jc w:val="both"/>
        <w:rPr>
          <w:rFonts w:ascii="Arial" w:hAnsi="Arial" w:cs="Arial"/>
          <w:lang w:val="en-ZA"/>
        </w:rPr>
      </w:pPr>
      <w:r w:rsidRPr="00982653">
        <w:rPr>
          <w:rFonts w:ascii="Arial" w:hAnsi="Arial" w:cs="Arial"/>
          <w:lang w:val="en-ZA"/>
        </w:rPr>
        <w:t>Impaired walking, this focuses on drinking and walking. People who drink and walk are at a greater risk of being involved in a crash as their ability to act swiftly to avoid a crash is impaired. As such a need is there to educate people about the dangers inherent in drinking and walking.</w:t>
      </w:r>
    </w:p>
    <w:p w:rsidR="00577C47" w:rsidRDefault="00577C47" w:rsidP="00577C47">
      <w:pPr>
        <w:pStyle w:val="ListParagraph"/>
        <w:spacing w:after="0"/>
        <w:ind w:left="851"/>
        <w:jc w:val="both"/>
        <w:rPr>
          <w:rFonts w:ascii="Arial" w:hAnsi="Arial" w:cs="Arial"/>
          <w:lang w:val="en-ZA"/>
        </w:rPr>
      </w:pPr>
    </w:p>
    <w:p w:rsidR="00577C47" w:rsidRDefault="001D464F" w:rsidP="00577C47">
      <w:pPr>
        <w:pStyle w:val="ListParagraph"/>
        <w:numPr>
          <w:ilvl w:val="0"/>
          <w:numId w:val="11"/>
        </w:numPr>
        <w:spacing w:after="0"/>
        <w:ind w:left="851" w:hanging="284"/>
        <w:jc w:val="both"/>
        <w:rPr>
          <w:rFonts w:ascii="Arial" w:hAnsi="Arial" w:cs="Arial"/>
          <w:lang w:val="en-ZA"/>
        </w:rPr>
      </w:pPr>
      <w:r w:rsidRPr="00577C47">
        <w:rPr>
          <w:rFonts w:ascii="Arial" w:hAnsi="Arial" w:cs="Arial"/>
          <w:lang w:val="en-ZA"/>
        </w:rPr>
        <w:t xml:space="preserve">Dangerous walking – specifically jay walking. There is a disturbing trend of people who walk freely on national and provincial roads that have high volumes of traffic and multi lanes. This is notwithstanding those who jay walk in built up areas. Our statistics show that quite a substantial number of pedestrians are victims of jaywalking. </w:t>
      </w:r>
    </w:p>
    <w:p w:rsidR="00577C47" w:rsidRDefault="00577C47" w:rsidP="00577C47">
      <w:pPr>
        <w:pStyle w:val="ListParagraph"/>
        <w:spacing w:after="0"/>
        <w:ind w:left="851"/>
        <w:jc w:val="both"/>
        <w:rPr>
          <w:rFonts w:ascii="Arial" w:hAnsi="Arial" w:cs="Arial"/>
          <w:lang w:val="en-ZA"/>
        </w:rPr>
      </w:pPr>
    </w:p>
    <w:p w:rsidR="001D464F" w:rsidRDefault="001D464F" w:rsidP="00982653">
      <w:pPr>
        <w:pStyle w:val="ListParagraph"/>
        <w:numPr>
          <w:ilvl w:val="0"/>
          <w:numId w:val="11"/>
        </w:numPr>
        <w:spacing w:after="0"/>
        <w:ind w:left="851" w:hanging="284"/>
        <w:jc w:val="both"/>
        <w:rPr>
          <w:rFonts w:ascii="Arial" w:hAnsi="Arial" w:cs="Arial"/>
          <w:lang w:val="en-ZA"/>
        </w:rPr>
      </w:pPr>
      <w:r w:rsidRPr="00577C47">
        <w:rPr>
          <w:rFonts w:ascii="Arial" w:hAnsi="Arial" w:cs="Arial"/>
          <w:lang w:val="en-ZA"/>
        </w:rPr>
        <w:t>Distracted walking, this relates walking while using a cell phone or listening to music on one’s headphones. It mostly applies to the youth. This results in the person not having a full appreciation of the happening around him or her. Thus rendering them vulnerable to a potential crash. The pedestrians are then educated and made aware of this danger.</w:t>
      </w:r>
    </w:p>
    <w:p w:rsidR="00E9507C" w:rsidRPr="00E9507C" w:rsidRDefault="00E9507C" w:rsidP="00E9507C">
      <w:pPr>
        <w:pStyle w:val="ListParagraph"/>
        <w:rPr>
          <w:rFonts w:ascii="Arial" w:hAnsi="Arial" w:cs="Arial"/>
          <w:lang w:val="en-ZA"/>
        </w:rPr>
      </w:pPr>
    </w:p>
    <w:p w:rsidR="00E9507C" w:rsidRPr="00E9507C" w:rsidRDefault="00E9507C" w:rsidP="00E9507C">
      <w:pPr>
        <w:pStyle w:val="ListParagraph"/>
        <w:spacing w:after="0"/>
        <w:ind w:left="851"/>
        <w:jc w:val="both"/>
        <w:rPr>
          <w:rFonts w:ascii="Arial" w:hAnsi="Arial" w:cs="Arial"/>
          <w:lang w:val="en-ZA"/>
        </w:rPr>
      </w:pPr>
    </w:p>
    <w:p w:rsidR="00E554B5" w:rsidRPr="003E2A1E" w:rsidRDefault="001D464F" w:rsidP="00982653">
      <w:pPr>
        <w:pStyle w:val="ListParagraph"/>
        <w:numPr>
          <w:ilvl w:val="0"/>
          <w:numId w:val="9"/>
        </w:numPr>
        <w:spacing w:after="0"/>
        <w:ind w:left="567" w:hanging="567"/>
        <w:jc w:val="both"/>
        <w:rPr>
          <w:rFonts w:ascii="Arial" w:hAnsi="Arial" w:cs="Arial"/>
          <w:lang w:val="en-ZA"/>
        </w:rPr>
      </w:pPr>
      <w:r w:rsidRPr="00982653">
        <w:rPr>
          <w:rFonts w:ascii="Arial" w:hAnsi="Arial" w:cs="Arial"/>
          <w:lang w:val="en-ZA"/>
        </w:rPr>
        <w:t xml:space="preserve">where have these campaigns taken place in each month in the past three financial years, </w:t>
      </w:r>
    </w:p>
    <w:p w:rsidR="008000A1" w:rsidRPr="00982653" w:rsidRDefault="008000A1" w:rsidP="00982653">
      <w:pPr>
        <w:rPr>
          <w:rFonts w:ascii="Arial" w:hAnsi="Arial" w:cs="Arial"/>
        </w:rPr>
      </w:pPr>
    </w:p>
    <w:tbl>
      <w:tblPr>
        <w:tblW w:w="9101" w:type="dxa"/>
        <w:tblLook w:val="04A0"/>
      </w:tblPr>
      <w:tblGrid>
        <w:gridCol w:w="1560"/>
        <w:gridCol w:w="1672"/>
        <w:gridCol w:w="2271"/>
        <w:gridCol w:w="1976"/>
        <w:gridCol w:w="1900"/>
      </w:tblGrid>
      <w:tr w:rsidR="008000A1" w:rsidRPr="00982653" w:rsidTr="003E2A1E">
        <w:trPr>
          <w:trHeight w:val="315"/>
        </w:trPr>
        <w:tc>
          <w:tcPr>
            <w:tcW w:w="15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000A1" w:rsidRPr="003E2A1E" w:rsidRDefault="008000A1" w:rsidP="00982653">
            <w:pPr>
              <w:spacing w:after="0"/>
              <w:rPr>
                <w:rFonts w:ascii="Arial" w:eastAsia="Times New Roman" w:hAnsi="Arial" w:cs="Arial"/>
                <w:b/>
                <w:color w:val="000000"/>
                <w:lang w:eastAsia="en-ZA"/>
              </w:rPr>
            </w:pPr>
            <w:r w:rsidRPr="003E2A1E">
              <w:rPr>
                <w:rFonts w:ascii="Arial" w:eastAsia="Times New Roman" w:hAnsi="Arial" w:cs="Arial"/>
                <w:b/>
                <w:color w:val="000000"/>
                <w:lang w:eastAsia="en-ZA"/>
              </w:rPr>
              <w:t>Year</w:t>
            </w:r>
          </w:p>
        </w:tc>
        <w:tc>
          <w:tcPr>
            <w:tcW w:w="1672" w:type="dxa"/>
            <w:tcBorders>
              <w:top w:val="single" w:sz="8" w:space="0" w:color="auto"/>
              <w:left w:val="nil"/>
              <w:bottom w:val="nil"/>
              <w:right w:val="nil"/>
            </w:tcBorders>
            <w:shd w:val="clear" w:color="auto" w:fill="auto"/>
            <w:noWrap/>
            <w:vAlign w:val="bottom"/>
            <w:hideMark/>
          </w:tcPr>
          <w:p w:rsidR="008000A1" w:rsidRPr="003E2A1E" w:rsidRDefault="008000A1" w:rsidP="00982653">
            <w:pPr>
              <w:spacing w:after="0"/>
              <w:jc w:val="center"/>
              <w:rPr>
                <w:rFonts w:ascii="Arial" w:eastAsia="Times New Roman" w:hAnsi="Arial" w:cs="Arial"/>
                <w:b/>
                <w:color w:val="000000"/>
                <w:lang w:eastAsia="en-ZA"/>
              </w:rPr>
            </w:pPr>
            <w:r w:rsidRPr="003E2A1E">
              <w:rPr>
                <w:rFonts w:ascii="Arial" w:eastAsia="Times New Roman" w:hAnsi="Arial" w:cs="Arial"/>
                <w:b/>
                <w:color w:val="000000"/>
                <w:lang w:eastAsia="en-ZA"/>
              </w:rPr>
              <w:t>2014</w:t>
            </w:r>
          </w:p>
        </w:tc>
        <w:tc>
          <w:tcPr>
            <w:tcW w:w="199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000A1" w:rsidRPr="003E2A1E" w:rsidRDefault="008000A1" w:rsidP="00982653">
            <w:pPr>
              <w:spacing w:after="0"/>
              <w:jc w:val="center"/>
              <w:rPr>
                <w:rFonts w:ascii="Arial" w:eastAsia="Times New Roman" w:hAnsi="Arial" w:cs="Arial"/>
                <w:b/>
                <w:color w:val="000000"/>
                <w:lang w:eastAsia="en-ZA"/>
              </w:rPr>
            </w:pPr>
            <w:r w:rsidRPr="003E2A1E">
              <w:rPr>
                <w:rFonts w:ascii="Arial" w:eastAsia="Times New Roman" w:hAnsi="Arial" w:cs="Arial"/>
                <w:b/>
                <w:color w:val="000000"/>
                <w:lang w:eastAsia="en-ZA"/>
              </w:rPr>
              <w:t>2015</w:t>
            </w:r>
          </w:p>
        </w:tc>
        <w:tc>
          <w:tcPr>
            <w:tcW w:w="1976" w:type="dxa"/>
            <w:tcBorders>
              <w:top w:val="single" w:sz="8" w:space="0" w:color="auto"/>
              <w:left w:val="nil"/>
              <w:bottom w:val="nil"/>
              <w:right w:val="nil"/>
            </w:tcBorders>
            <w:shd w:val="clear" w:color="auto" w:fill="auto"/>
            <w:noWrap/>
            <w:vAlign w:val="bottom"/>
            <w:hideMark/>
          </w:tcPr>
          <w:p w:rsidR="008000A1" w:rsidRPr="003E2A1E" w:rsidRDefault="008000A1" w:rsidP="00982653">
            <w:pPr>
              <w:spacing w:after="0"/>
              <w:jc w:val="center"/>
              <w:rPr>
                <w:rFonts w:ascii="Arial" w:eastAsia="Times New Roman" w:hAnsi="Arial" w:cs="Arial"/>
                <w:b/>
                <w:color w:val="000000"/>
                <w:lang w:eastAsia="en-ZA"/>
              </w:rPr>
            </w:pPr>
            <w:r w:rsidRPr="003E2A1E">
              <w:rPr>
                <w:rFonts w:ascii="Arial" w:eastAsia="Times New Roman" w:hAnsi="Arial" w:cs="Arial"/>
                <w:b/>
                <w:color w:val="000000"/>
                <w:lang w:eastAsia="en-ZA"/>
              </w:rPr>
              <w:t>2016</w:t>
            </w:r>
          </w:p>
        </w:tc>
        <w:tc>
          <w:tcPr>
            <w:tcW w:w="1900" w:type="dxa"/>
            <w:tcBorders>
              <w:top w:val="single" w:sz="8" w:space="0" w:color="auto"/>
              <w:left w:val="nil"/>
              <w:bottom w:val="single" w:sz="8" w:space="0" w:color="auto"/>
              <w:right w:val="single" w:sz="8" w:space="0" w:color="auto"/>
            </w:tcBorders>
            <w:shd w:val="clear" w:color="auto" w:fill="auto"/>
            <w:noWrap/>
            <w:vAlign w:val="bottom"/>
            <w:hideMark/>
          </w:tcPr>
          <w:p w:rsidR="008000A1" w:rsidRPr="00982653" w:rsidRDefault="008000A1" w:rsidP="00982653">
            <w:pPr>
              <w:spacing w:after="0"/>
              <w:rPr>
                <w:rFonts w:ascii="Arial" w:eastAsia="Times New Roman" w:hAnsi="Arial" w:cs="Arial"/>
                <w:color w:val="000000"/>
                <w:lang w:eastAsia="en-ZA"/>
              </w:rPr>
            </w:pPr>
            <w:r w:rsidRPr="00982653">
              <w:rPr>
                <w:rFonts w:ascii="Arial" w:eastAsia="Times New Roman" w:hAnsi="Arial" w:cs="Arial"/>
                <w:color w:val="000000"/>
                <w:lang w:eastAsia="en-ZA"/>
              </w:rPr>
              <w:t> </w:t>
            </w:r>
          </w:p>
        </w:tc>
      </w:tr>
      <w:tr w:rsidR="008000A1" w:rsidRPr="00982653" w:rsidTr="003E2A1E">
        <w:trPr>
          <w:trHeight w:val="315"/>
        </w:trPr>
        <w:tc>
          <w:tcPr>
            <w:tcW w:w="1560" w:type="dxa"/>
            <w:tcBorders>
              <w:top w:val="nil"/>
              <w:left w:val="single" w:sz="8" w:space="0" w:color="auto"/>
              <w:bottom w:val="nil"/>
              <w:right w:val="nil"/>
            </w:tcBorders>
            <w:shd w:val="clear" w:color="auto" w:fill="auto"/>
            <w:noWrap/>
            <w:vAlign w:val="bottom"/>
            <w:hideMark/>
          </w:tcPr>
          <w:p w:rsidR="008000A1" w:rsidRPr="003E2A1E" w:rsidRDefault="008000A1" w:rsidP="00982653">
            <w:pPr>
              <w:spacing w:after="0"/>
              <w:rPr>
                <w:rFonts w:ascii="Arial" w:eastAsia="Times New Roman" w:hAnsi="Arial" w:cs="Arial"/>
                <w:b/>
                <w:color w:val="000000"/>
                <w:lang w:eastAsia="en-ZA"/>
              </w:rPr>
            </w:pPr>
            <w:r w:rsidRPr="003E2A1E">
              <w:rPr>
                <w:rFonts w:ascii="Arial" w:eastAsia="Times New Roman" w:hAnsi="Arial" w:cs="Arial"/>
                <w:b/>
                <w:color w:val="000000"/>
                <w:lang w:eastAsia="en-ZA"/>
              </w:rPr>
              <w:t>Month</w:t>
            </w:r>
          </w:p>
        </w:tc>
        <w:tc>
          <w:tcPr>
            <w:tcW w:w="1672" w:type="dxa"/>
            <w:tcBorders>
              <w:top w:val="single" w:sz="8" w:space="0" w:color="auto"/>
              <w:left w:val="single" w:sz="8" w:space="0" w:color="auto"/>
              <w:bottom w:val="nil"/>
              <w:right w:val="nil"/>
            </w:tcBorders>
            <w:shd w:val="clear" w:color="auto" w:fill="auto"/>
            <w:noWrap/>
            <w:vAlign w:val="bottom"/>
            <w:hideMark/>
          </w:tcPr>
          <w:p w:rsidR="008000A1" w:rsidRPr="003E2A1E" w:rsidRDefault="008000A1" w:rsidP="00982653">
            <w:pPr>
              <w:spacing w:after="0"/>
              <w:jc w:val="center"/>
              <w:rPr>
                <w:rFonts w:ascii="Arial" w:eastAsia="Times New Roman" w:hAnsi="Arial" w:cs="Arial"/>
                <w:b/>
                <w:color w:val="000000"/>
                <w:lang w:eastAsia="en-ZA"/>
              </w:rPr>
            </w:pPr>
            <w:r w:rsidRPr="003E2A1E">
              <w:rPr>
                <w:rFonts w:ascii="Arial" w:eastAsia="Times New Roman" w:hAnsi="Arial" w:cs="Arial"/>
                <w:b/>
                <w:color w:val="000000"/>
                <w:lang w:eastAsia="en-ZA"/>
              </w:rPr>
              <w:t> </w:t>
            </w:r>
          </w:p>
        </w:tc>
        <w:tc>
          <w:tcPr>
            <w:tcW w:w="1993" w:type="dxa"/>
            <w:tcBorders>
              <w:top w:val="nil"/>
              <w:left w:val="nil"/>
              <w:bottom w:val="nil"/>
              <w:right w:val="nil"/>
            </w:tcBorders>
            <w:shd w:val="clear" w:color="auto" w:fill="auto"/>
            <w:noWrap/>
            <w:vAlign w:val="bottom"/>
            <w:hideMark/>
          </w:tcPr>
          <w:p w:rsidR="008000A1" w:rsidRPr="003E2A1E" w:rsidRDefault="008000A1" w:rsidP="00982653">
            <w:pPr>
              <w:spacing w:after="0"/>
              <w:jc w:val="center"/>
              <w:rPr>
                <w:rFonts w:ascii="Arial" w:eastAsia="Times New Roman" w:hAnsi="Arial" w:cs="Arial"/>
                <w:b/>
                <w:color w:val="000000"/>
                <w:lang w:eastAsia="en-ZA"/>
              </w:rPr>
            </w:pPr>
            <w:r w:rsidRPr="003E2A1E">
              <w:rPr>
                <w:rFonts w:ascii="Arial" w:eastAsia="Times New Roman" w:hAnsi="Arial" w:cs="Arial"/>
                <w:b/>
                <w:color w:val="000000"/>
                <w:lang w:eastAsia="en-ZA"/>
              </w:rPr>
              <w:t>Location</w:t>
            </w:r>
          </w:p>
        </w:tc>
        <w:tc>
          <w:tcPr>
            <w:tcW w:w="1976" w:type="dxa"/>
            <w:tcBorders>
              <w:top w:val="single" w:sz="8" w:space="0" w:color="auto"/>
              <w:left w:val="nil"/>
              <w:bottom w:val="single" w:sz="8" w:space="0" w:color="auto"/>
              <w:right w:val="single" w:sz="8" w:space="0" w:color="auto"/>
            </w:tcBorders>
            <w:shd w:val="clear" w:color="auto" w:fill="auto"/>
            <w:noWrap/>
            <w:vAlign w:val="bottom"/>
            <w:hideMark/>
          </w:tcPr>
          <w:p w:rsidR="008000A1" w:rsidRPr="003E2A1E" w:rsidRDefault="008000A1" w:rsidP="00982653">
            <w:pPr>
              <w:spacing w:after="0"/>
              <w:jc w:val="center"/>
              <w:rPr>
                <w:rFonts w:ascii="Arial" w:eastAsia="Times New Roman" w:hAnsi="Arial" w:cs="Arial"/>
                <w:b/>
                <w:color w:val="000000"/>
                <w:lang w:eastAsia="en-ZA"/>
              </w:rPr>
            </w:pPr>
            <w:r w:rsidRPr="003E2A1E">
              <w:rPr>
                <w:rFonts w:ascii="Arial" w:eastAsia="Times New Roman" w:hAnsi="Arial" w:cs="Arial"/>
                <w:b/>
                <w:color w:val="000000"/>
                <w:lang w:eastAsia="en-ZA"/>
              </w:rPr>
              <w:t> </w:t>
            </w:r>
          </w:p>
        </w:tc>
        <w:tc>
          <w:tcPr>
            <w:tcW w:w="1900" w:type="dxa"/>
            <w:tcBorders>
              <w:top w:val="nil"/>
              <w:left w:val="nil"/>
              <w:bottom w:val="single" w:sz="8" w:space="0" w:color="auto"/>
              <w:right w:val="single" w:sz="8" w:space="0" w:color="auto"/>
            </w:tcBorders>
            <w:shd w:val="clear" w:color="auto" w:fill="auto"/>
            <w:noWrap/>
            <w:vAlign w:val="bottom"/>
            <w:hideMark/>
          </w:tcPr>
          <w:p w:rsidR="008000A1" w:rsidRPr="003E2A1E" w:rsidRDefault="008000A1" w:rsidP="00982653">
            <w:pPr>
              <w:spacing w:after="0"/>
              <w:rPr>
                <w:rFonts w:ascii="Arial" w:eastAsia="Times New Roman" w:hAnsi="Arial" w:cs="Arial"/>
                <w:b/>
                <w:color w:val="000000"/>
                <w:lang w:eastAsia="en-ZA"/>
              </w:rPr>
            </w:pPr>
            <w:r w:rsidRPr="003E2A1E">
              <w:rPr>
                <w:rFonts w:ascii="Arial" w:eastAsia="Times New Roman" w:hAnsi="Arial" w:cs="Arial"/>
                <w:b/>
                <w:color w:val="000000"/>
                <w:lang w:eastAsia="en-ZA"/>
              </w:rPr>
              <w:t>Province</w:t>
            </w:r>
          </w:p>
        </w:tc>
      </w:tr>
      <w:tr w:rsidR="008000A1" w:rsidRPr="00982653" w:rsidTr="003E2A1E">
        <w:trPr>
          <w:trHeight w:val="315"/>
        </w:trPr>
        <w:tc>
          <w:tcPr>
            <w:tcW w:w="1560" w:type="dxa"/>
            <w:tcBorders>
              <w:top w:val="single" w:sz="4" w:space="0" w:color="auto"/>
              <w:left w:val="single" w:sz="4" w:space="0" w:color="auto"/>
              <w:right w:val="single" w:sz="4" w:space="0" w:color="auto"/>
            </w:tcBorders>
            <w:shd w:val="clear" w:color="auto" w:fill="auto"/>
            <w:noWrap/>
            <w:vAlign w:val="bottom"/>
            <w:hideMark/>
          </w:tcPr>
          <w:p w:rsidR="008000A1" w:rsidRPr="00982653" w:rsidRDefault="008000A1" w:rsidP="00982653">
            <w:pPr>
              <w:spacing w:after="0"/>
              <w:rPr>
                <w:rFonts w:ascii="Arial" w:eastAsia="Times New Roman" w:hAnsi="Arial" w:cs="Arial"/>
                <w:color w:val="000000"/>
                <w:lang w:eastAsia="en-ZA"/>
              </w:rPr>
            </w:pPr>
          </w:p>
        </w:tc>
        <w:tc>
          <w:tcPr>
            <w:tcW w:w="1672" w:type="dxa"/>
            <w:tcBorders>
              <w:top w:val="single" w:sz="4" w:space="0" w:color="auto"/>
              <w:left w:val="nil"/>
              <w:bottom w:val="single" w:sz="4" w:space="0" w:color="auto"/>
              <w:right w:val="single" w:sz="4" w:space="0" w:color="auto"/>
            </w:tcBorders>
            <w:shd w:val="clear" w:color="auto" w:fill="auto"/>
            <w:noWrap/>
            <w:vAlign w:val="bottom"/>
            <w:hideMark/>
          </w:tcPr>
          <w:p w:rsidR="008000A1" w:rsidRPr="00982653" w:rsidRDefault="008000A1" w:rsidP="00982653">
            <w:pPr>
              <w:spacing w:after="0"/>
              <w:rPr>
                <w:rFonts w:ascii="Arial" w:eastAsia="Times New Roman" w:hAnsi="Arial" w:cs="Arial"/>
                <w:color w:val="000000"/>
                <w:lang w:eastAsia="en-ZA"/>
              </w:rPr>
            </w:pPr>
            <w:r w:rsidRPr="00982653">
              <w:rPr>
                <w:rFonts w:ascii="Arial" w:eastAsia="Times New Roman" w:hAnsi="Arial" w:cs="Arial"/>
                <w:color w:val="000000"/>
                <w:lang w:eastAsia="en-ZA"/>
              </w:rPr>
              <w:t>Hoffman Square, Bloemfontein</w:t>
            </w:r>
          </w:p>
        </w:tc>
        <w:tc>
          <w:tcPr>
            <w:tcW w:w="1993" w:type="dxa"/>
            <w:tcBorders>
              <w:top w:val="single" w:sz="4" w:space="0" w:color="auto"/>
              <w:left w:val="nil"/>
              <w:bottom w:val="single" w:sz="4" w:space="0" w:color="auto"/>
              <w:right w:val="single" w:sz="4" w:space="0" w:color="auto"/>
            </w:tcBorders>
            <w:shd w:val="clear" w:color="auto" w:fill="auto"/>
            <w:noWrap/>
            <w:vAlign w:val="bottom"/>
            <w:hideMark/>
          </w:tcPr>
          <w:p w:rsidR="008000A1" w:rsidRPr="00982653" w:rsidRDefault="008000A1" w:rsidP="00982653">
            <w:pPr>
              <w:spacing w:after="0"/>
              <w:rPr>
                <w:rFonts w:ascii="Arial" w:eastAsia="Times New Roman" w:hAnsi="Arial" w:cs="Arial"/>
                <w:color w:val="000000"/>
                <w:lang w:eastAsia="en-ZA"/>
              </w:rPr>
            </w:pPr>
            <w:r w:rsidRPr="00982653">
              <w:rPr>
                <w:rFonts w:ascii="Arial" w:eastAsia="Times New Roman" w:hAnsi="Arial" w:cs="Arial"/>
                <w:color w:val="000000"/>
                <w:lang w:eastAsia="en-ZA"/>
              </w:rPr>
              <w:t>Tumahole, Parys</w:t>
            </w:r>
          </w:p>
        </w:tc>
        <w:tc>
          <w:tcPr>
            <w:tcW w:w="1976" w:type="dxa"/>
            <w:tcBorders>
              <w:top w:val="nil"/>
              <w:left w:val="nil"/>
              <w:bottom w:val="nil"/>
              <w:right w:val="nil"/>
            </w:tcBorders>
            <w:shd w:val="clear" w:color="auto" w:fill="auto"/>
            <w:noWrap/>
            <w:vAlign w:val="bottom"/>
            <w:hideMark/>
          </w:tcPr>
          <w:p w:rsidR="008000A1" w:rsidRPr="00982653" w:rsidRDefault="008000A1" w:rsidP="00982653">
            <w:pPr>
              <w:spacing w:after="0"/>
              <w:rPr>
                <w:rFonts w:ascii="Arial" w:eastAsia="Times New Roman" w:hAnsi="Arial" w:cs="Arial"/>
                <w:color w:val="000000"/>
                <w:lang w:eastAsia="en-ZA"/>
              </w:rPr>
            </w:pPr>
            <w:r w:rsidRPr="00982653">
              <w:rPr>
                <w:rFonts w:ascii="Arial" w:eastAsia="Times New Roman" w:hAnsi="Arial" w:cs="Arial"/>
                <w:color w:val="000000"/>
                <w:lang w:eastAsia="en-ZA"/>
              </w:rPr>
              <w:t> </w:t>
            </w:r>
          </w:p>
        </w:tc>
        <w:tc>
          <w:tcPr>
            <w:tcW w:w="1900" w:type="dxa"/>
            <w:tcBorders>
              <w:top w:val="nil"/>
              <w:left w:val="single" w:sz="8" w:space="0" w:color="auto"/>
              <w:bottom w:val="nil"/>
              <w:right w:val="single" w:sz="8" w:space="0" w:color="auto"/>
            </w:tcBorders>
            <w:shd w:val="clear" w:color="auto" w:fill="auto"/>
            <w:noWrap/>
            <w:vAlign w:val="bottom"/>
            <w:hideMark/>
          </w:tcPr>
          <w:p w:rsidR="008000A1" w:rsidRPr="00982653" w:rsidRDefault="008000A1" w:rsidP="00982653">
            <w:pPr>
              <w:spacing w:after="0"/>
              <w:rPr>
                <w:rFonts w:ascii="Arial" w:eastAsia="Times New Roman" w:hAnsi="Arial" w:cs="Arial"/>
                <w:color w:val="000000"/>
                <w:lang w:eastAsia="en-ZA"/>
              </w:rPr>
            </w:pPr>
            <w:r w:rsidRPr="00982653">
              <w:rPr>
                <w:rFonts w:ascii="Arial" w:eastAsia="Times New Roman" w:hAnsi="Arial" w:cs="Arial"/>
                <w:color w:val="000000"/>
                <w:lang w:eastAsia="en-ZA"/>
              </w:rPr>
              <w:t>Free State</w:t>
            </w:r>
          </w:p>
        </w:tc>
      </w:tr>
      <w:tr w:rsidR="008000A1" w:rsidRPr="00982653" w:rsidTr="003E2A1E">
        <w:trPr>
          <w:trHeight w:val="30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8000A1" w:rsidRPr="00982653" w:rsidRDefault="008000A1" w:rsidP="00982653">
            <w:pPr>
              <w:spacing w:after="0"/>
              <w:rPr>
                <w:rFonts w:ascii="Arial" w:eastAsia="Times New Roman" w:hAnsi="Arial" w:cs="Arial"/>
                <w:color w:val="000000"/>
                <w:lang w:eastAsia="en-ZA"/>
              </w:rPr>
            </w:pPr>
            <w:r w:rsidRPr="00982653">
              <w:rPr>
                <w:rFonts w:ascii="Arial" w:eastAsia="Times New Roman" w:hAnsi="Arial" w:cs="Arial"/>
                <w:color w:val="000000"/>
                <w:lang w:eastAsia="en-ZA"/>
              </w:rPr>
              <w:t>January</w:t>
            </w:r>
          </w:p>
        </w:tc>
        <w:tc>
          <w:tcPr>
            <w:tcW w:w="1672" w:type="dxa"/>
            <w:tcBorders>
              <w:top w:val="nil"/>
              <w:left w:val="nil"/>
              <w:bottom w:val="single" w:sz="4" w:space="0" w:color="auto"/>
              <w:right w:val="single" w:sz="4" w:space="0" w:color="auto"/>
            </w:tcBorders>
            <w:shd w:val="clear" w:color="auto" w:fill="auto"/>
            <w:noWrap/>
            <w:vAlign w:val="bottom"/>
            <w:hideMark/>
          </w:tcPr>
          <w:p w:rsidR="008000A1" w:rsidRPr="00982653" w:rsidRDefault="008000A1" w:rsidP="00982653">
            <w:pPr>
              <w:spacing w:after="0"/>
              <w:rPr>
                <w:rFonts w:ascii="Arial" w:eastAsia="Times New Roman" w:hAnsi="Arial" w:cs="Arial"/>
                <w:color w:val="000000"/>
                <w:lang w:eastAsia="en-ZA"/>
              </w:rPr>
            </w:pPr>
            <w:r w:rsidRPr="00982653">
              <w:rPr>
                <w:rFonts w:ascii="Arial" w:eastAsia="Times New Roman" w:hAnsi="Arial" w:cs="Arial"/>
                <w:color w:val="000000"/>
                <w:lang w:eastAsia="en-ZA"/>
              </w:rPr>
              <w:t xml:space="preserve">Vosloorus; Pretoria </w:t>
            </w:r>
          </w:p>
        </w:tc>
        <w:tc>
          <w:tcPr>
            <w:tcW w:w="1993" w:type="dxa"/>
            <w:tcBorders>
              <w:top w:val="nil"/>
              <w:left w:val="nil"/>
              <w:bottom w:val="single" w:sz="4" w:space="0" w:color="auto"/>
              <w:right w:val="single" w:sz="4" w:space="0" w:color="auto"/>
            </w:tcBorders>
            <w:shd w:val="clear" w:color="auto" w:fill="auto"/>
            <w:noWrap/>
            <w:vAlign w:val="bottom"/>
            <w:hideMark/>
          </w:tcPr>
          <w:p w:rsidR="008000A1" w:rsidRPr="00982653" w:rsidRDefault="008000A1" w:rsidP="00982653">
            <w:pPr>
              <w:spacing w:after="0"/>
              <w:rPr>
                <w:rFonts w:ascii="Arial" w:eastAsia="Times New Roman" w:hAnsi="Arial" w:cs="Arial"/>
                <w:color w:val="000000"/>
                <w:lang w:eastAsia="en-ZA"/>
              </w:rPr>
            </w:pPr>
            <w:r w:rsidRPr="00982653">
              <w:rPr>
                <w:rFonts w:ascii="Arial" w:eastAsia="Times New Roman" w:hAnsi="Arial" w:cs="Arial"/>
                <w:color w:val="000000"/>
                <w:lang w:eastAsia="en-ZA"/>
              </w:rPr>
              <w:t> </w:t>
            </w:r>
          </w:p>
        </w:tc>
        <w:tc>
          <w:tcPr>
            <w:tcW w:w="1976" w:type="dxa"/>
            <w:tcBorders>
              <w:top w:val="single" w:sz="8" w:space="0" w:color="auto"/>
              <w:left w:val="nil"/>
              <w:bottom w:val="single" w:sz="4" w:space="0" w:color="auto"/>
              <w:right w:val="nil"/>
            </w:tcBorders>
            <w:shd w:val="clear" w:color="auto" w:fill="auto"/>
            <w:noWrap/>
            <w:vAlign w:val="bottom"/>
            <w:hideMark/>
          </w:tcPr>
          <w:p w:rsidR="008000A1" w:rsidRPr="00982653" w:rsidRDefault="008000A1" w:rsidP="00982653">
            <w:pPr>
              <w:spacing w:after="0"/>
              <w:rPr>
                <w:rFonts w:ascii="Arial" w:eastAsia="Times New Roman" w:hAnsi="Arial" w:cs="Arial"/>
                <w:color w:val="000000"/>
                <w:lang w:eastAsia="en-ZA"/>
              </w:rPr>
            </w:pPr>
            <w:r w:rsidRPr="00982653">
              <w:rPr>
                <w:rFonts w:ascii="Arial" w:eastAsia="Times New Roman" w:hAnsi="Arial" w:cs="Arial"/>
                <w:color w:val="000000"/>
                <w:lang w:eastAsia="en-ZA"/>
              </w:rPr>
              <w:t> </w:t>
            </w:r>
          </w:p>
        </w:tc>
        <w:tc>
          <w:tcPr>
            <w:tcW w:w="1900"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8000A1" w:rsidRPr="00982653" w:rsidRDefault="008000A1" w:rsidP="00982653">
            <w:pPr>
              <w:spacing w:after="0"/>
              <w:rPr>
                <w:rFonts w:ascii="Arial" w:eastAsia="Times New Roman" w:hAnsi="Arial" w:cs="Arial"/>
                <w:color w:val="000000"/>
                <w:lang w:eastAsia="en-ZA"/>
              </w:rPr>
            </w:pPr>
            <w:r w:rsidRPr="00982653">
              <w:rPr>
                <w:rFonts w:ascii="Arial" w:eastAsia="Times New Roman" w:hAnsi="Arial" w:cs="Arial"/>
                <w:color w:val="000000"/>
                <w:lang w:eastAsia="en-ZA"/>
              </w:rPr>
              <w:t>Gauteng</w:t>
            </w:r>
          </w:p>
        </w:tc>
      </w:tr>
      <w:tr w:rsidR="003E2A1E" w:rsidRPr="00982653" w:rsidTr="00CB42A2">
        <w:trPr>
          <w:trHeight w:val="300"/>
        </w:trPr>
        <w:tc>
          <w:tcPr>
            <w:tcW w:w="1560" w:type="dxa"/>
            <w:tcBorders>
              <w:top w:val="single" w:sz="4" w:space="0" w:color="auto"/>
              <w:left w:val="single" w:sz="4" w:space="0" w:color="auto"/>
              <w:bottom w:val="nil"/>
              <w:right w:val="single" w:sz="4" w:space="0" w:color="auto"/>
            </w:tcBorders>
            <w:shd w:val="clear" w:color="auto" w:fill="auto"/>
            <w:noWrap/>
            <w:vAlign w:val="bottom"/>
          </w:tcPr>
          <w:p w:rsidR="003E2A1E" w:rsidRPr="003E2A1E" w:rsidRDefault="003E2A1E" w:rsidP="00982653">
            <w:pPr>
              <w:spacing w:after="0"/>
              <w:rPr>
                <w:rFonts w:ascii="Arial" w:eastAsia="Times New Roman" w:hAnsi="Arial" w:cs="Arial"/>
                <w:b/>
                <w:color w:val="000000"/>
                <w:lang w:eastAsia="en-ZA"/>
              </w:rPr>
            </w:pPr>
          </w:p>
          <w:p w:rsidR="003E2A1E" w:rsidRPr="003E2A1E" w:rsidRDefault="003E2A1E" w:rsidP="00982653">
            <w:pPr>
              <w:spacing w:after="0"/>
              <w:rPr>
                <w:rFonts w:ascii="Arial" w:eastAsia="Times New Roman" w:hAnsi="Arial" w:cs="Arial"/>
                <w:b/>
                <w:color w:val="000000"/>
                <w:lang w:eastAsia="en-ZA"/>
              </w:rPr>
            </w:pPr>
            <w:r w:rsidRPr="003E2A1E">
              <w:rPr>
                <w:rFonts w:ascii="Arial" w:eastAsia="Times New Roman" w:hAnsi="Arial" w:cs="Arial"/>
                <w:b/>
                <w:color w:val="000000"/>
                <w:lang w:eastAsia="en-ZA"/>
              </w:rPr>
              <w:lastRenderedPageBreak/>
              <w:t xml:space="preserve">Year </w:t>
            </w:r>
          </w:p>
        </w:tc>
        <w:tc>
          <w:tcPr>
            <w:tcW w:w="1672" w:type="dxa"/>
            <w:tcBorders>
              <w:top w:val="single" w:sz="4" w:space="0" w:color="auto"/>
              <w:left w:val="nil"/>
              <w:bottom w:val="single" w:sz="4" w:space="0" w:color="auto"/>
              <w:right w:val="single" w:sz="4" w:space="0" w:color="auto"/>
            </w:tcBorders>
            <w:shd w:val="clear" w:color="auto" w:fill="auto"/>
            <w:noWrap/>
            <w:vAlign w:val="bottom"/>
          </w:tcPr>
          <w:p w:rsidR="003E2A1E" w:rsidRPr="003E2A1E" w:rsidRDefault="003E2A1E" w:rsidP="00982653">
            <w:pPr>
              <w:spacing w:after="0"/>
              <w:rPr>
                <w:rFonts w:ascii="Arial" w:eastAsia="Times New Roman" w:hAnsi="Arial" w:cs="Arial"/>
                <w:b/>
                <w:color w:val="000000"/>
                <w:lang w:eastAsia="en-ZA"/>
              </w:rPr>
            </w:pPr>
          </w:p>
          <w:p w:rsidR="003E2A1E" w:rsidRPr="003E2A1E" w:rsidRDefault="003E2A1E" w:rsidP="00982653">
            <w:pPr>
              <w:spacing w:after="0"/>
              <w:rPr>
                <w:rFonts w:ascii="Arial" w:eastAsia="Times New Roman" w:hAnsi="Arial" w:cs="Arial"/>
                <w:b/>
                <w:color w:val="000000"/>
                <w:lang w:eastAsia="en-ZA"/>
              </w:rPr>
            </w:pPr>
            <w:r w:rsidRPr="003E2A1E">
              <w:rPr>
                <w:rFonts w:ascii="Arial" w:eastAsia="Times New Roman" w:hAnsi="Arial" w:cs="Arial"/>
                <w:b/>
                <w:color w:val="000000"/>
                <w:lang w:eastAsia="en-ZA"/>
              </w:rPr>
              <w:lastRenderedPageBreak/>
              <w:t>2014</w:t>
            </w:r>
          </w:p>
        </w:tc>
        <w:tc>
          <w:tcPr>
            <w:tcW w:w="1993" w:type="dxa"/>
            <w:tcBorders>
              <w:top w:val="single" w:sz="4" w:space="0" w:color="auto"/>
              <w:left w:val="nil"/>
              <w:bottom w:val="single" w:sz="4" w:space="0" w:color="auto"/>
              <w:right w:val="single" w:sz="4" w:space="0" w:color="auto"/>
            </w:tcBorders>
            <w:shd w:val="clear" w:color="auto" w:fill="auto"/>
            <w:noWrap/>
            <w:vAlign w:val="bottom"/>
          </w:tcPr>
          <w:p w:rsidR="003E2A1E" w:rsidRPr="003E2A1E" w:rsidRDefault="003E2A1E" w:rsidP="00982653">
            <w:pPr>
              <w:spacing w:after="0"/>
              <w:rPr>
                <w:rFonts w:ascii="Arial" w:eastAsia="Times New Roman" w:hAnsi="Arial" w:cs="Arial"/>
                <w:b/>
                <w:color w:val="000000"/>
                <w:lang w:eastAsia="en-ZA"/>
              </w:rPr>
            </w:pPr>
          </w:p>
          <w:p w:rsidR="003E2A1E" w:rsidRPr="003E2A1E" w:rsidRDefault="003E2A1E" w:rsidP="00982653">
            <w:pPr>
              <w:spacing w:after="0"/>
              <w:rPr>
                <w:rFonts w:ascii="Arial" w:eastAsia="Times New Roman" w:hAnsi="Arial" w:cs="Arial"/>
                <w:b/>
                <w:color w:val="000000"/>
                <w:lang w:eastAsia="en-ZA"/>
              </w:rPr>
            </w:pPr>
            <w:r w:rsidRPr="003E2A1E">
              <w:rPr>
                <w:rFonts w:ascii="Arial" w:eastAsia="Times New Roman" w:hAnsi="Arial" w:cs="Arial"/>
                <w:b/>
                <w:color w:val="000000"/>
                <w:lang w:eastAsia="en-ZA"/>
              </w:rPr>
              <w:lastRenderedPageBreak/>
              <w:t>2015</w:t>
            </w:r>
          </w:p>
        </w:tc>
        <w:tc>
          <w:tcPr>
            <w:tcW w:w="3876" w:type="dxa"/>
            <w:gridSpan w:val="2"/>
            <w:tcBorders>
              <w:top w:val="single" w:sz="4" w:space="0" w:color="auto"/>
              <w:left w:val="nil"/>
              <w:bottom w:val="single" w:sz="4" w:space="0" w:color="auto"/>
              <w:right w:val="single" w:sz="8" w:space="0" w:color="auto"/>
            </w:tcBorders>
            <w:shd w:val="clear" w:color="auto" w:fill="auto"/>
            <w:noWrap/>
            <w:vAlign w:val="bottom"/>
          </w:tcPr>
          <w:p w:rsidR="003E2A1E" w:rsidRPr="003E2A1E" w:rsidRDefault="003E2A1E" w:rsidP="00982653">
            <w:pPr>
              <w:spacing w:after="0"/>
              <w:rPr>
                <w:rFonts w:ascii="Arial" w:eastAsia="Times New Roman" w:hAnsi="Arial" w:cs="Arial"/>
                <w:b/>
                <w:color w:val="000000"/>
                <w:lang w:eastAsia="en-ZA"/>
              </w:rPr>
            </w:pPr>
          </w:p>
          <w:p w:rsidR="003E2A1E" w:rsidRPr="003E2A1E" w:rsidRDefault="003E2A1E" w:rsidP="00982653">
            <w:pPr>
              <w:spacing w:after="0"/>
              <w:rPr>
                <w:rFonts w:ascii="Arial" w:eastAsia="Times New Roman" w:hAnsi="Arial" w:cs="Arial"/>
                <w:b/>
                <w:color w:val="000000"/>
                <w:lang w:eastAsia="en-ZA"/>
              </w:rPr>
            </w:pPr>
            <w:r w:rsidRPr="003E2A1E">
              <w:rPr>
                <w:rFonts w:ascii="Arial" w:eastAsia="Times New Roman" w:hAnsi="Arial" w:cs="Arial"/>
                <w:b/>
                <w:color w:val="000000"/>
                <w:lang w:eastAsia="en-ZA"/>
              </w:rPr>
              <w:lastRenderedPageBreak/>
              <w:t>2016</w:t>
            </w:r>
          </w:p>
        </w:tc>
      </w:tr>
      <w:tr w:rsidR="003E2A1E" w:rsidRPr="00982653" w:rsidTr="003E2A1E">
        <w:trPr>
          <w:trHeight w:val="300"/>
        </w:trPr>
        <w:tc>
          <w:tcPr>
            <w:tcW w:w="1560" w:type="dxa"/>
            <w:tcBorders>
              <w:top w:val="single" w:sz="4" w:space="0" w:color="auto"/>
              <w:left w:val="single" w:sz="4" w:space="0" w:color="auto"/>
              <w:bottom w:val="nil"/>
              <w:right w:val="single" w:sz="4" w:space="0" w:color="auto"/>
            </w:tcBorders>
            <w:shd w:val="clear" w:color="auto" w:fill="auto"/>
            <w:noWrap/>
            <w:vAlign w:val="bottom"/>
          </w:tcPr>
          <w:p w:rsidR="003E2A1E" w:rsidRPr="003E2A1E" w:rsidRDefault="003E2A1E" w:rsidP="00982653">
            <w:pPr>
              <w:spacing w:after="0"/>
              <w:rPr>
                <w:rFonts w:ascii="Arial" w:eastAsia="Times New Roman" w:hAnsi="Arial" w:cs="Arial"/>
                <w:b/>
                <w:color w:val="000000"/>
                <w:lang w:eastAsia="en-ZA"/>
              </w:rPr>
            </w:pPr>
            <w:r w:rsidRPr="003E2A1E">
              <w:rPr>
                <w:rFonts w:ascii="Arial" w:eastAsia="Times New Roman" w:hAnsi="Arial" w:cs="Arial"/>
                <w:b/>
                <w:color w:val="000000"/>
                <w:lang w:eastAsia="en-ZA"/>
              </w:rPr>
              <w:lastRenderedPageBreak/>
              <w:t>Month</w:t>
            </w:r>
          </w:p>
        </w:tc>
        <w:tc>
          <w:tcPr>
            <w:tcW w:w="5641" w:type="dxa"/>
            <w:gridSpan w:val="3"/>
            <w:tcBorders>
              <w:top w:val="single" w:sz="4" w:space="0" w:color="auto"/>
              <w:left w:val="nil"/>
              <w:bottom w:val="single" w:sz="4" w:space="0" w:color="auto"/>
              <w:right w:val="single" w:sz="4" w:space="0" w:color="auto"/>
            </w:tcBorders>
            <w:shd w:val="clear" w:color="auto" w:fill="auto"/>
            <w:noWrap/>
            <w:vAlign w:val="bottom"/>
          </w:tcPr>
          <w:p w:rsidR="003E2A1E" w:rsidRPr="003E2A1E" w:rsidRDefault="003E2A1E" w:rsidP="00982653">
            <w:pPr>
              <w:spacing w:after="0"/>
              <w:rPr>
                <w:rFonts w:ascii="Arial" w:eastAsia="Times New Roman" w:hAnsi="Arial" w:cs="Arial"/>
                <w:b/>
                <w:color w:val="000000"/>
                <w:lang w:eastAsia="en-ZA"/>
              </w:rPr>
            </w:pPr>
            <w:r w:rsidRPr="003E2A1E">
              <w:rPr>
                <w:rFonts w:ascii="Arial" w:eastAsia="Times New Roman" w:hAnsi="Arial" w:cs="Arial"/>
                <w:b/>
                <w:color w:val="000000"/>
                <w:lang w:eastAsia="en-ZA"/>
              </w:rPr>
              <w:t>Location</w:t>
            </w:r>
          </w:p>
        </w:tc>
        <w:tc>
          <w:tcPr>
            <w:tcW w:w="1900" w:type="dxa"/>
            <w:tcBorders>
              <w:top w:val="single" w:sz="4" w:space="0" w:color="auto"/>
              <w:left w:val="nil"/>
              <w:bottom w:val="single" w:sz="4" w:space="0" w:color="auto"/>
              <w:right w:val="single" w:sz="8" w:space="0" w:color="auto"/>
            </w:tcBorders>
            <w:shd w:val="clear" w:color="auto" w:fill="auto"/>
            <w:noWrap/>
            <w:vAlign w:val="bottom"/>
          </w:tcPr>
          <w:p w:rsidR="003E2A1E" w:rsidRPr="003E2A1E" w:rsidRDefault="003E2A1E" w:rsidP="00982653">
            <w:pPr>
              <w:spacing w:after="0"/>
              <w:rPr>
                <w:rFonts w:ascii="Arial" w:eastAsia="Times New Roman" w:hAnsi="Arial" w:cs="Arial"/>
                <w:b/>
                <w:color w:val="000000"/>
                <w:lang w:eastAsia="en-ZA"/>
              </w:rPr>
            </w:pPr>
            <w:r w:rsidRPr="003E2A1E">
              <w:rPr>
                <w:rFonts w:ascii="Arial" w:eastAsia="Times New Roman" w:hAnsi="Arial" w:cs="Arial"/>
                <w:b/>
                <w:color w:val="000000"/>
                <w:lang w:eastAsia="en-ZA"/>
              </w:rPr>
              <w:t>Province</w:t>
            </w:r>
          </w:p>
        </w:tc>
      </w:tr>
      <w:tr w:rsidR="008000A1" w:rsidRPr="00982653" w:rsidTr="003E2A1E">
        <w:trPr>
          <w:trHeight w:val="300"/>
        </w:trPr>
        <w:tc>
          <w:tcPr>
            <w:tcW w:w="1560" w:type="dxa"/>
            <w:tcBorders>
              <w:top w:val="single" w:sz="4" w:space="0" w:color="auto"/>
              <w:left w:val="single" w:sz="4" w:space="0" w:color="auto"/>
              <w:bottom w:val="nil"/>
              <w:right w:val="single" w:sz="4" w:space="0" w:color="auto"/>
            </w:tcBorders>
            <w:shd w:val="clear" w:color="auto" w:fill="auto"/>
            <w:noWrap/>
            <w:vAlign w:val="bottom"/>
            <w:hideMark/>
          </w:tcPr>
          <w:p w:rsidR="008000A1" w:rsidRPr="00982653" w:rsidRDefault="008000A1" w:rsidP="00982653">
            <w:pPr>
              <w:spacing w:after="0"/>
              <w:rPr>
                <w:rFonts w:ascii="Arial" w:eastAsia="Times New Roman" w:hAnsi="Arial" w:cs="Arial"/>
                <w:color w:val="000000"/>
                <w:lang w:eastAsia="en-ZA"/>
              </w:rPr>
            </w:pPr>
            <w:r w:rsidRPr="00982653">
              <w:rPr>
                <w:rFonts w:ascii="Arial" w:eastAsia="Times New Roman" w:hAnsi="Arial" w:cs="Arial"/>
                <w:color w:val="000000"/>
                <w:lang w:eastAsia="en-ZA"/>
              </w:rPr>
              <w:t> </w:t>
            </w:r>
          </w:p>
        </w:tc>
        <w:tc>
          <w:tcPr>
            <w:tcW w:w="1672" w:type="dxa"/>
            <w:tcBorders>
              <w:top w:val="single" w:sz="4" w:space="0" w:color="auto"/>
              <w:left w:val="nil"/>
              <w:bottom w:val="single" w:sz="4" w:space="0" w:color="auto"/>
              <w:right w:val="single" w:sz="4" w:space="0" w:color="auto"/>
            </w:tcBorders>
            <w:shd w:val="clear" w:color="auto" w:fill="auto"/>
            <w:noWrap/>
            <w:vAlign w:val="bottom"/>
            <w:hideMark/>
          </w:tcPr>
          <w:p w:rsidR="008000A1" w:rsidRPr="00982653" w:rsidRDefault="008000A1" w:rsidP="00982653">
            <w:pPr>
              <w:spacing w:after="0"/>
              <w:rPr>
                <w:rFonts w:ascii="Arial" w:eastAsia="Times New Roman" w:hAnsi="Arial" w:cs="Arial"/>
                <w:color w:val="000000"/>
                <w:lang w:eastAsia="en-ZA"/>
              </w:rPr>
            </w:pPr>
            <w:r w:rsidRPr="00982653">
              <w:rPr>
                <w:rFonts w:ascii="Arial" w:eastAsia="Times New Roman" w:hAnsi="Arial" w:cs="Arial"/>
                <w:color w:val="000000"/>
                <w:lang w:eastAsia="en-ZA"/>
              </w:rPr>
              <w:t>Colesburg; Noupoort</w:t>
            </w:r>
          </w:p>
        </w:tc>
        <w:tc>
          <w:tcPr>
            <w:tcW w:w="1993" w:type="dxa"/>
            <w:tcBorders>
              <w:top w:val="single" w:sz="4" w:space="0" w:color="auto"/>
              <w:left w:val="nil"/>
              <w:bottom w:val="single" w:sz="4" w:space="0" w:color="auto"/>
              <w:right w:val="single" w:sz="4" w:space="0" w:color="auto"/>
            </w:tcBorders>
            <w:shd w:val="clear" w:color="auto" w:fill="auto"/>
            <w:noWrap/>
            <w:vAlign w:val="bottom"/>
            <w:hideMark/>
          </w:tcPr>
          <w:p w:rsidR="008000A1" w:rsidRPr="00982653" w:rsidRDefault="008000A1" w:rsidP="00982653">
            <w:pPr>
              <w:spacing w:after="0"/>
              <w:rPr>
                <w:rFonts w:ascii="Arial" w:eastAsia="Times New Roman" w:hAnsi="Arial" w:cs="Arial"/>
                <w:color w:val="000000"/>
                <w:lang w:eastAsia="en-ZA"/>
              </w:rPr>
            </w:pPr>
            <w:r w:rsidRPr="00982653">
              <w:rPr>
                <w:rFonts w:ascii="Arial" w:eastAsia="Times New Roman" w:hAnsi="Arial" w:cs="Arial"/>
                <w:color w:val="000000"/>
                <w:lang w:eastAsia="en-ZA"/>
              </w:rPr>
              <w:t>Colesburg&amp;Noupoort</w:t>
            </w:r>
          </w:p>
        </w:tc>
        <w:tc>
          <w:tcPr>
            <w:tcW w:w="1976" w:type="dxa"/>
            <w:tcBorders>
              <w:top w:val="single" w:sz="4" w:space="0" w:color="auto"/>
              <w:left w:val="nil"/>
              <w:bottom w:val="single" w:sz="4" w:space="0" w:color="auto"/>
              <w:right w:val="single" w:sz="4" w:space="0" w:color="auto"/>
            </w:tcBorders>
            <w:shd w:val="clear" w:color="auto" w:fill="auto"/>
            <w:noWrap/>
            <w:vAlign w:val="bottom"/>
            <w:hideMark/>
          </w:tcPr>
          <w:p w:rsidR="008000A1" w:rsidRPr="00982653" w:rsidRDefault="008000A1" w:rsidP="00982653">
            <w:pPr>
              <w:spacing w:after="0"/>
              <w:rPr>
                <w:rFonts w:ascii="Arial" w:eastAsia="Times New Roman" w:hAnsi="Arial" w:cs="Arial"/>
                <w:color w:val="000000"/>
                <w:lang w:eastAsia="en-ZA"/>
              </w:rPr>
            </w:pPr>
            <w:r w:rsidRPr="00982653">
              <w:rPr>
                <w:rFonts w:ascii="Arial" w:eastAsia="Times New Roman" w:hAnsi="Arial" w:cs="Arial"/>
                <w:color w:val="000000"/>
                <w:lang w:eastAsia="en-ZA"/>
              </w:rPr>
              <w:t> </w:t>
            </w:r>
          </w:p>
        </w:tc>
        <w:tc>
          <w:tcPr>
            <w:tcW w:w="1900" w:type="dxa"/>
            <w:tcBorders>
              <w:top w:val="single" w:sz="4" w:space="0" w:color="auto"/>
              <w:left w:val="nil"/>
              <w:bottom w:val="single" w:sz="4" w:space="0" w:color="auto"/>
              <w:right w:val="single" w:sz="8" w:space="0" w:color="auto"/>
            </w:tcBorders>
            <w:shd w:val="clear" w:color="auto" w:fill="auto"/>
            <w:noWrap/>
            <w:vAlign w:val="bottom"/>
            <w:hideMark/>
          </w:tcPr>
          <w:p w:rsidR="008000A1" w:rsidRPr="00982653" w:rsidRDefault="008000A1" w:rsidP="00982653">
            <w:pPr>
              <w:spacing w:after="0"/>
              <w:rPr>
                <w:rFonts w:ascii="Arial" w:eastAsia="Times New Roman" w:hAnsi="Arial" w:cs="Arial"/>
                <w:color w:val="000000"/>
                <w:lang w:eastAsia="en-ZA"/>
              </w:rPr>
            </w:pPr>
            <w:r w:rsidRPr="00982653">
              <w:rPr>
                <w:rFonts w:ascii="Arial" w:eastAsia="Times New Roman" w:hAnsi="Arial" w:cs="Arial"/>
                <w:color w:val="000000"/>
                <w:lang w:eastAsia="en-ZA"/>
              </w:rPr>
              <w:t>Northern Cape</w:t>
            </w:r>
          </w:p>
        </w:tc>
      </w:tr>
      <w:tr w:rsidR="008000A1" w:rsidRPr="00982653" w:rsidTr="003E2A1E">
        <w:trPr>
          <w:trHeight w:val="315"/>
        </w:trPr>
        <w:tc>
          <w:tcPr>
            <w:tcW w:w="1560" w:type="dxa"/>
            <w:tcBorders>
              <w:top w:val="nil"/>
              <w:left w:val="single" w:sz="4" w:space="0" w:color="auto"/>
              <w:bottom w:val="nil"/>
              <w:right w:val="single" w:sz="4" w:space="0" w:color="auto"/>
            </w:tcBorders>
            <w:shd w:val="clear" w:color="auto" w:fill="auto"/>
            <w:noWrap/>
            <w:vAlign w:val="bottom"/>
            <w:hideMark/>
          </w:tcPr>
          <w:p w:rsidR="008000A1" w:rsidRPr="00982653" w:rsidRDefault="008000A1" w:rsidP="00982653">
            <w:pPr>
              <w:spacing w:after="0"/>
              <w:rPr>
                <w:rFonts w:ascii="Arial" w:eastAsia="Times New Roman" w:hAnsi="Arial" w:cs="Arial"/>
                <w:color w:val="000000"/>
                <w:lang w:eastAsia="en-ZA"/>
              </w:rPr>
            </w:pPr>
            <w:r w:rsidRPr="00982653">
              <w:rPr>
                <w:rFonts w:ascii="Arial" w:eastAsia="Times New Roman" w:hAnsi="Arial" w:cs="Arial"/>
                <w:color w:val="000000"/>
                <w:lang w:eastAsia="en-ZA"/>
              </w:rPr>
              <w:t> </w:t>
            </w:r>
          </w:p>
        </w:tc>
        <w:tc>
          <w:tcPr>
            <w:tcW w:w="1672" w:type="dxa"/>
            <w:tcBorders>
              <w:top w:val="nil"/>
              <w:left w:val="nil"/>
              <w:bottom w:val="nil"/>
              <w:right w:val="single" w:sz="4" w:space="0" w:color="auto"/>
            </w:tcBorders>
            <w:shd w:val="clear" w:color="auto" w:fill="auto"/>
            <w:noWrap/>
            <w:vAlign w:val="bottom"/>
            <w:hideMark/>
          </w:tcPr>
          <w:p w:rsidR="008000A1" w:rsidRPr="00982653" w:rsidRDefault="008000A1" w:rsidP="00982653">
            <w:pPr>
              <w:spacing w:after="0"/>
              <w:rPr>
                <w:rFonts w:ascii="Arial" w:eastAsia="Times New Roman" w:hAnsi="Arial" w:cs="Arial"/>
                <w:color w:val="000000"/>
                <w:lang w:eastAsia="en-ZA"/>
              </w:rPr>
            </w:pPr>
            <w:r w:rsidRPr="00982653">
              <w:rPr>
                <w:rFonts w:ascii="Arial" w:eastAsia="Times New Roman" w:hAnsi="Arial" w:cs="Arial"/>
                <w:color w:val="000000"/>
                <w:lang w:eastAsia="en-ZA"/>
              </w:rPr>
              <w:t>Tlhabane</w:t>
            </w:r>
          </w:p>
        </w:tc>
        <w:tc>
          <w:tcPr>
            <w:tcW w:w="1993" w:type="dxa"/>
            <w:tcBorders>
              <w:top w:val="nil"/>
              <w:left w:val="nil"/>
              <w:bottom w:val="single" w:sz="4" w:space="0" w:color="auto"/>
              <w:right w:val="single" w:sz="4" w:space="0" w:color="auto"/>
            </w:tcBorders>
            <w:shd w:val="clear" w:color="auto" w:fill="auto"/>
            <w:noWrap/>
            <w:vAlign w:val="bottom"/>
            <w:hideMark/>
          </w:tcPr>
          <w:p w:rsidR="008000A1" w:rsidRPr="00982653" w:rsidRDefault="008000A1" w:rsidP="00982653">
            <w:pPr>
              <w:spacing w:after="0"/>
              <w:rPr>
                <w:rFonts w:ascii="Arial" w:eastAsia="Times New Roman" w:hAnsi="Arial" w:cs="Arial"/>
                <w:color w:val="000000"/>
                <w:lang w:eastAsia="en-ZA"/>
              </w:rPr>
            </w:pPr>
            <w:r w:rsidRPr="00982653">
              <w:rPr>
                <w:rFonts w:ascii="Arial" w:eastAsia="Times New Roman" w:hAnsi="Arial" w:cs="Arial"/>
                <w:color w:val="000000"/>
                <w:lang w:eastAsia="en-ZA"/>
              </w:rPr>
              <w:t> </w:t>
            </w:r>
          </w:p>
        </w:tc>
        <w:tc>
          <w:tcPr>
            <w:tcW w:w="1976" w:type="dxa"/>
            <w:tcBorders>
              <w:top w:val="nil"/>
              <w:left w:val="nil"/>
              <w:bottom w:val="single" w:sz="8" w:space="0" w:color="auto"/>
              <w:right w:val="single" w:sz="4" w:space="0" w:color="auto"/>
            </w:tcBorders>
            <w:shd w:val="clear" w:color="auto" w:fill="auto"/>
            <w:noWrap/>
            <w:vAlign w:val="bottom"/>
            <w:hideMark/>
          </w:tcPr>
          <w:p w:rsidR="008000A1" w:rsidRPr="00982653" w:rsidRDefault="008000A1" w:rsidP="00982653">
            <w:pPr>
              <w:spacing w:after="0"/>
              <w:rPr>
                <w:rFonts w:ascii="Arial" w:eastAsia="Times New Roman" w:hAnsi="Arial" w:cs="Arial"/>
                <w:color w:val="000000"/>
                <w:lang w:eastAsia="en-ZA"/>
              </w:rPr>
            </w:pPr>
            <w:r w:rsidRPr="00982653">
              <w:rPr>
                <w:rFonts w:ascii="Arial" w:eastAsia="Times New Roman" w:hAnsi="Arial" w:cs="Arial"/>
                <w:color w:val="000000"/>
                <w:lang w:eastAsia="en-ZA"/>
              </w:rPr>
              <w:t> </w:t>
            </w:r>
          </w:p>
        </w:tc>
        <w:tc>
          <w:tcPr>
            <w:tcW w:w="1900" w:type="dxa"/>
            <w:tcBorders>
              <w:top w:val="nil"/>
              <w:left w:val="nil"/>
              <w:bottom w:val="single" w:sz="8" w:space="0" w:color="auto"/>
              <w:right w:val="single" w:sz="8" w:space="0" w:color="auto"/>
            </w:tcBorders>
            <w:shd w:val="clear" w:color="auto" w:fill="auto"/>
            <w:noWrap/>
            <w:vAlign w:val="bottom"/>
            <w:hideMark/>
          </w:tcPr>
          <w:p w:rsidR="008000A1" w:rsidRPr="00982653" w:rsidRDefault="008000A1" w:rsidP="00982653">
            <w:pPr>
              <w:spacing w:after="0"/>
              <w:rPr>
                <w:rFonts w:ascii="Arial" w:eastAsia="Times New Roman" w:hAnsi="Arial" w:cs="Arial"/>
                <w:color w:val="000000"/>
                <w:lang w:eastAsia="en-ZA"/>
              </w:rPr>
            </w:pPr>
            <w:r w:rsidRPr="00982653">
              <w:rPr>
                <w:rFonts w:ascii="Arial" w:eastAsia="Times New Roman" w:hAnsi="Arial" w:cs="Arial"/>
                <w:color w:val="000000"/>
                <w:lang w:eastAsia="en-ZA"/>
              </w:rPr>
              <w:t>North West</w:t>
            </w:r>
          </w:p>
        </w:tc>
      </w:tr>
      <w:tr w:rsidR="008000A1" w:rsidRPr="00982653" w:rsidTr="003E2A1E">
        <w:trPr>
          <w:trHeight w:val="300"/>
        </w:trPr>
        <w:tc>
          <w:tcPr>
            <w:tcW w:w="1560"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8000A1" w:rsidRDefault="008000A1" w:rsidP="00982653">
            <w:pPr>
              <w:spacing w:after="0"/>
              <w:rPr>
                <w:rFonts w:ascii="Arial" w:eastAsia="Times New Roman" w:hAnsi="Arial" w:cs="Arial"/>
                <w:color w:val="000000"/>
                <w:lang w:eastAsia="en-ZA"/>
              </w:rPr>
            </w:pPr>
            <w:r w:rsidRPr="00982653">
              <w:rPr>
                <w:rFonts w:ascii="Arial" w:eastAsia="Times New Roman" w:hAnsi="Arial" w:cs="Arial"/>
                <w:color w:val="000000"/>
                <w:lang w:eastAsia="en-ZA"/>
              </w:rPr>
              <w:t>February</w:t>
            </w:r>
          </w:p>
          <w:p w:rsidR="003E2A1E" w:rsidRPr="00982653" w:rsidRDefault="003E2A1E" w:rsidP="00982653">
            <w:pPr>
              <w:spacing w:after="0"/>
              <w:rPr>
                <w:rFonts w:ascii="Arial" w:eastAsia="Times New Roman" w:hAnsi="Arial" w:cs="Arial"/>
                <w:color w:val="000000"/>
                <w:lang w:eastAsia="en-ZA"/>
              </w:rPr>
            </w:pPr>
          </w:p>
        </w:tc>
        <w:tc>
          <w:tcPr>
            <w:tcW w:w="1672" w:type="dxa"/>
            <w:tcBorders>
              <w:top w:val="single" w:sz="8" w:space="0" w:color="auto"/>
              <w:left w:val="nil"/>
              <w:bottom w:val="single" w:sz="4" w:space="0" w:color="auto"/>
              <w:right w:val="single" w:sz="8" w:space="0" w:color="auto"/>
            </w:tcBorders>
            <w:shd w:val="clear" w:color="auto" w:fill="auto"/>
            <w:noWrap/>
            <w:vAlign w:val="bottom"/>
            <w:hideMark/>
          </w:tcPr>
          <w:p w:rsidR="003E2A1E" w:rsidRDefault="003E2A1E" w:rsidP="00982653">
            <w:pPr>
              <w:spacing w:after="0"/>
              <w:rPr>
                <w:rFonts w:ascii="Arial" w:eastAsia="Times New Roman" w:hAnsi="Arial" w:cs="Arial"/>
                <w:color w:val="000000"/>
                <w:lang w:eastAsia="en-ZA"/>
              </w:rPr>
            </w:pPr>
          </w:p>
          <w:p w:rsidR="008000A1" w:rsidRDefault="008000A1" w:rsidP="00982653">
            <w:pPr>
              <w:spacing w:after="0"/>
              <w:rPr>
                <w:rFonts w:ascii="Arial" w:eastAsia="Times New Roman" w:hAnsi="Arial" w:cs="Arial"/>
                <w:color w:val="000000"/>
                <w:lang w:eastAsia="en-ZA"/>
              </w:rPr>
            </w:pPr>
            <w:r w:rsidRPr="00982653">
              <w:rPr>
                <w:rFonts w:ascii="Arial" w:eastAsia="Times New Roman" w:hAnsi="Arial" w:cs="Arial"/>
                <w:color w:val="000000"/>
                <w:lang w:eastAsia="en-ZA"/>
              </w:rPr>
              <w:t>Paledi Spar, Polokwane</w:t>
            </w:r>
          </w:p>
          <w:p w:rsidR="003E2A1E" w:rsidRPr="00982653" w:rsidRDefault="003E2A1E" w:rsidP="00982653">
            <w:pPr>
              <w:spacing w:after="0"/>
              <w:rPr>
                <w:rFonts w:ascii="Arial" w:eastAsia="Times New Roman" w:hAnsi="Arial" w:cs="Arial"/>
                <w:color w:val="000000"/>
                <w:lang w:eastAsia="en-ZA"/>
              </w:rPr>
            </w:pPr>
          </w:p>
        </w:tc>
        <w:tc>
          <w:tcPr>
            <w:tcW w:w="1993" w:type="dxa"/>
            <w:tcBorders>
              <w:top w:val="nil"/>
              <w:left w:val="nil"/>
              <w:bottom w:val="single" w:sz="4" w:space="0" w:color="auto"/>
              <w:right w:val="single" w:sz="4" w:space="0" w:color="auto"/>
            </w:tcBorders>
            <w:shd w:val="clear" w:color="auto" w:fill="auto"/>
            <w:noWrap/>
            <w:vAlign w:val="bottom"/>
            <w:hideMark/>
          </w:tcPr>
          <w:p w:rsidR="008000A1" w:rsidRPr="00982653" w:rsidRDefault="008000A1" w:rsidP="00982653">
            <w:pPr>
              <w:spacing w:after="0"/>
              <w:rPr>
                <w:rFonts w:ascii="Arial" w:eastAsia="Times New Roman" w:hAnsi="Arial" w:cs="Arial"/>
                <w:color w:val="000000"/>
                <w:lang w:eastAsia="en-ZA"/>
              </w:rPr>
            </w:pPr>
            <w:r w:rsidRPr="00982653">
              <w:rPr>
                <w:rFonts w:ascii="Arial" w:eastAsia="Times New Roman" w:hAnsi="Arial" w:cs="Arial"/>
                <w:color w:val="000000"/>
                <w:lang w:eastAsia="en-ZA"/>
              </w:rPr>
              <w:t> </w:t>
            </w:r>
          </w:p>
        </w:tc>
        <w:tc>
          <w:tcPr>
            <w:tcW w:w="1976" w:type="dxa"/>
            <w:tcBorders>
              <w:top w:val="nil"/>
              <w:left w:val="nil"/>
              <w:bottom w:val="single" w:sz="4" w:space="0" w:color="auto"/>
              <w:right w:val="single" w:sz="4" w:space="0" w:color="auto"/>
            </w:tcBorders>
            <w:shd w:val="clear" w:color="auto" w:fill="auto"/>
            <w:noWrap/>
            <w:vAlign w:val="bottom"/>
            <w:hideMark/>
          </w:tcPr>
          <w:p w:rsidR="008000A1" w:rsidRPr="00982653" w:rsidRDefault="008000A1" w:rsidP="00982653">
            <w:pPr>
              <w:spacing w:after="0"/>
              <w:rPr>
                <w:rFonts w:ascii="Arial" w:eastAsia="Times New Roman" w:hAnsi="Arial" w:cs="Arial"/>
                <w:color w:val="000000"/>
                <w:lang w:eastAsia="en-ZA"/>
              </w:rPr>
            </w:pPr>
            <w:r w:rsidRPr="00982653">
              <w:rPr>
                <w:rFonts w:ascii="Arial" w:eastAsia="Times New Roman" w:hAnsi="Arial" w:cs="Arial"/>
                <w:color w:val="000000"/>
                <w:lang w:eastAsia="en-ZA"/>
              </w:rPr>
              <w:t> </w:t>
            </w:r>
          </w:p>
        </w:tc>
        <w:tc>
          <w:tcPr>
            <w:tcW w:w="1900" w:type="dxa"/>
            <w:tcBorders>
              <w:top w:val="nil"/>
              <w:left w:val="nil"/>
              <w:bottom w:val="single" w:sz="4" w:space="0" w:color="auto"/>
              <w:right w:val="single" w:sz="4" w:space="0" w:color="auto"/>
            </w:tcBorders>
            <w:shd w:val="clear" w:color="auto" w:fill="auto"/>
            <w:noWrap/>
            <w:vAlign w:val="bottom"/>
            <w:hideMark/>
          </w:tcPr>
          <w:p w:rsidR="008000A1" w:rsidRDefault="008000A1" w:rsidP="00982653">
            <w:pPr>
              <w:spacing w:after="0"/>
              <w:rPr>
                <w:rFonts w:ascii="Arial" w:eastAsia="Times New Roman" w:hAnsi="Arial" w:cs="Arial"/>
                <w:color w:val="000000"/>
                <w:lang w:eastAsia="en-ZA"/>
              </w:rPr>
            </w:pPr>
            <w:r w:rsidRPr="00982653">
              <w:rPr>
                <w:rFonts w:ascii="Arial" w:eastAsia="Times New Roman" w:hAnsi="Arial" w:cs="Arial"/>
                <w:color w:val="000000"/>
                <w:lang w:eastAsia="en-ZA"/>
              </w:rPr>
              <w:t>Limpopo</w:t>
            </w:r>
          </w:p>
          <w:p w:rsidR="003E2A1E" w:rsidRDefault="003E2A1E" w:rsidP="00982653">
            <w:pPr>
              <w:spacing w:after="0"/>
              <w:rPr>
                <w:rFonts w:ascii="Arial" w:eastAsia="Times New Roman" w:hAnsi="Arial" w:cs="Arial"/>
                <w:color w:val="000000"/>
                <w:lang w:eastAsia="en-ZA"/>
              </w:rPr>
            </w:pPr>
          </w:p>
          <w:p w:rsidR="003E2A1E" w:rsidRPr="00982653" w:rsidRDefault="003E2A1E" w:rsidP="00982653">
            <w:pPr>
              <w:spacing w:after="0"/>
              <w:rPr>
                <w:rFonts w:ascii="Arial" w:eastAsia="Times New Roman" w:hAnsi="Arial" w:cs="Arial"/>
                <w:color w:val="000000"/>
                <w:lang w:eastAsia="en-ZA"/>
              </w:rPr>
            </w:pPr>
          </w:p>
        </w:tc>
      </w:tr>
      <w:tr w:rsidR="008000A1" w:rsidRPr="00982653" w:rsidTr="003E2A1E">
        <w:trPr>
          <w:trHeight w:val="300"/>
        </w:trPr>
        <w:tc>
          <w:tcPr>
            <w:tcW w:w="1560" w:type="dxa"/>
            <w:tcBorders>
              <w:top w:val="nil"/>
              <w:left w:val="single" w:sz="8" w:space="0" w:color="auto"/>
              <w:bottom w:val="single" w:sz="4" w:space="0" w:color="auto"/>
              <w:right w:val="single" w:sz="8" w:space="0" w:color="auto"/>
            </w:tcBorders>
            <w:shd w:val="clear" w:color="auto" w:fill="auto"/>
            <w:noWrap/>
            <w:vAlign w:val="bottom"/>
            <w:hideMark/>
          </w:tcPr>
          <w:p w:rsidR="008000A1" w:rsidRPr="00982653" w:rsidRDefault="008000A1" w:rsidP="00982653">
            <w:pPr>
              <w:spacing w:after="0"/>
              <w:rPr>
                <w:rFonts w:ascii="Arial" w:eastAsia="Times New Roman" w:hAnsi="Arial" w:cs="Arial"/>
                <w:color w:val="000000"/>
                <w:lang w:eastAsia="en-ZA"/>
              </w:rPr>
            </w:pPr>
            <w:r w:rsidRPr="00982653">
              <w:rPr>
                <w:rFonts w:ascii="Arial" w:eastAsia="Times New Roman" w:hAnsi="Arial" w:cs="Arial"/>
                <w:color w:val="000000"/>
                <w:lang w:eastAsia="en-ZA"/>
              </w:rPr>
              <w:t> </w:t>
            </w:r>
          </w:p>
        </w:tc>
        <w:tc>
          <w:tcPr>
            <w:tcW w:w="1672" w:type="dxa"/>
            <w:tcBorders>
              <w:top w:val="nil"/>
              <w:left w:val="nil"/>
              <w:bottom w:val="single" w:sz="4" w:space="0" w:color="auto"/>
              <w:right w:val="single" w:sz="8" w:space="0" w:color="auto"/>
            </w:tcBorders>
            <w:shd w:val="clear" w:color="auto" w:fill="auto"/>
            <w:noWrap/>
            <w:vAlign w:val="bottom"/>
            <w:hideMark/>
          </w:tcPr>
          <w:p w:rsidR="008000A1" w:rsidRPr="00982653" w:rsidRDefault="008000A1" w:rsidP="00982653">
            <w:pPr>
              <w:spacing w:after="0"/>
              <w:rPr>
                <w:rFonts w:ascii="Arial" w:eastAsia="Times New Roman" w:hAnsi="Arial" w:cs="Arial"/>
                <w:color w:val="000000"/>
                <w:lang w:eastAsia="en-ZA"/>
              </w:rPr>
            </w:pPr>
            <w:r w:rsidRPr="00982653">
              <w:rPr>
                <w:rFonts w:ascii="Arial" w:eastAsia="Times New Roman" w:hAnsi="Arial" w:cs="Arial"/>
                <w:color w:val="000000"/>
                <w:lang w:eastAsia="en-ZA"/>
              </w:rPr>
              <w:t> </w:t>
            </w:r>
          </w:p>
        </w:tc>
        <w:tc>
          <w:tcPr>
            <w:tcW w:w="1993" w:type="dxa"/>
            <w:tcBorders>
              <w:top w:val="nil"/>
              <w:left w:val="nil"/>
              <w:bottom w:val="single" w:sz="4" w:space="0" w:color="auto"/>
              <w:right w:val="single" w:sz="4" w:space="0" w:color="auto"/>
            </w:tcBorders>
            <w:shd w:val="clear" w:color="auto" w:fill="auto"/>
            <w:noWrap/>
            <w:vAlign w:val="bottom"/>
            <w:hideMark/>
          </w:tcPr>
          <w:p w:rsidR="008000A1" w:rsidRPr="00982653" w:rsidRDefault="008000A1" w:rsidP="00982653">
            <w:pPr>
              <w:spacing w:after="0"/>
              <w:rPr>
                <w:rFonts w:ascii="Arial" w:eastAsia="Times New Roman" w:hAnsi="Arial" w:cs="Arial"/>
                <w:color w:val="000000"/>
                <w:lang w:eastAsia="en-ZA"/>
              </w:rPr>
            </w:pPr>
            <w:r w:rsidRPr="00982653">
              <w:rPr>
                <w:rFonts w:ascii="Arial" w:eastAsia="Times New Roman" w:hAnsi="Arial" w:cs="Arial"/>
                <w:color w:val="000000"/>
                <w:lang w:eastAsia="en-ZA"/>
              </w:rPr>
              <w:t>Klerksdorp</w:t>
            </w:r>
          </w:p>
        </w:tc>
        <w:tc>
          <w:tcPr>
            <w:tcW w:w="1976" w:type="dxa"/>
            <w:tcBorders>
              <w:top w:val="nil"/>
              <w:left w:val="nil"/>
              <w:bottom w:val="single" w:sz="4" w:space="0" w:color="auto"/>
              <w:right w:val="single" w:sz="4" w:space="0" w:color="auto"/>
            </w:tcBorders>
            <w:shd w:val="clear" w:color="auto" w:fill="auto"/>
            <w:noWrap/>
            <w:vAlign w:val="bottom"/>
            <w:hideMark/>
          </w:tcPr>
          <w:p w:rsidR="008000A1" w:rsidRPr="00982653" w:rsidRDefault="008000A1" w:rsidP="00982653">
            <w:pPr>
              <w:spacing w:after="0"/>
              <w:rPr>
                <w:rFonts w:ascii="Arial" w:eastAsia="Times New Roman" w:hAnsi="Arial" w:cs="Arial"/>
                <w:color w:val="000000"/>
                <w:lang w:eastAsia="en-ZA"/>
              </w:rPr>
            </w:pPr>
            <w:r w:rsidRPr="00982653">
              <w:rPr>
                <w:rFonts w:ascii="Arial" w:eastAsia="Times New Roman" w:hAnsi="Arial" w:cs="Arial"/>
                <w:color w:val="000000"/>
                <w:lang w:eastAsia="en-ZA"/>
              </w:rPr>
              <w:t> </w:t>
            </w:r>
          </w:p>
        </w:tc>
        <w:tc>
          <w:tcPr>
            <w:tcW w:w="1900" w:type="dxa"/>
            <w:tcBorders>
              <w:top w:val="nil"/>
              <w:left w:val="nil"/>
              <w:bottom w:val="single" w:sz="4" w:space="0" w:color="auto"/>
              <w:right w:val="single" w:sz="4" w:space="0" w:color="auto"/>
            </w:tcBorders>
            <w:shd w:val="clear" w:color="auto" w:fill="auto"/>
            <w:noWrap/>
            <w:vAlign w:val="bottom"/>
            <w:hideMark/>
          </w:tcPr>
          <w:p w:rsidR="008000A1" w:rsidRPr="00982653" w:rsidRDefault="008000A1" w:rsidP="00982653">
            <w:pPr>
              <w:spacing w:after="0"/>
              <w:rPr>
                <w:rFonts w:ascii="Arial" w:eastAsia="Times New Roman" w:hAnsi="Arial" w:cs="Arial"/>
                <w:color w:val="000000"/>
                <w:lang w:eastAsia="en-ZA"/>
              </w:rPr>
            </w:pPr>
            <w:r w:rsidRPr="00982653">
              <w:rPr>
                <w:rFonts w:ascii="Arial" w:eastAsia="Times New Roman" w:hAnsi="Arial" w:cs="Arial"/>
                <w:color w:val="000000"/>
                <w:lang w:eastAsia="en-ZA"/>
              </w:rPr>
              <w:t>North West</w:t>
            </w:r>
          </w:p>
        </w:tc>
      </w:tr>
      <w:tr w:rsidR="008000A1" w:rsidRPr="00982653" w:rsidTr="003E2A1E">
        <w:trPr>
          <w:trHeight w:val="300"/>
        </w:trPr>
        <w:tc>
          <w:tcPr>
            <w:tcW w:w="1560" w:type="dxa"/>
            <w:tcBorders>
              <w:top w:val="nil"/>
              <w:left w:val="single" w:sz="8" w:space="0" w:color="auto"/>
              <w:bottom w:val="single" w:sz="4" w:space="0" w:color="auto"/>
              <w:right w:val="single" w:sz="8" w:space="0" w:color="auto"/>
            </w:tcBorders>
            <w:shd w:val="clear" w:color="auto" w:fill="auto"/>
            <w:noWrap/>
            <w:vAlign w:val="bottom"/>
            <w:hideMark/>
          </w:tcPr>
          <w:p w:rsidR="008000A1" w:rsidRPr="00982653" w:rsidRDefault="008000A1" w:rsidP="00982653">
            <w:pPr>
              <w:spacing w:after="0"/>
              <w:rPr>
                <w:rFonts w:ascii="Arial" w:eastAsia="Times New Roman" w:hAnsi="Arial" w:cs="Arial"/>
                <w:color w:val="000000"/>
                <w:lang w:eastAsia="en-ZA"/>
              </w:rPr>
            </w:pPr>
            <w:r w:rsidRPr="00982653">
              <w:rPr>
                <w:rFonts w:ascii="Arial" w:eastAsia="Times New Roman" w:hAnsi="Arial" w:cs="Arial"/>
                <w:color w:val="000000"/>
                <w:lang w:eastAsia="en-ZA"/>
              </w:rPr>
              <w:t> </w:t>
            </w:r>
          </w:p>
        </w:tc>
        <w:tc>
          <w:tcPr>
            <w:tcW w:w="1672" w:type="dxa"/>
            <w:tcBorders>
              <w:top w:val="nil"/>
              <w:left w:val="nil"/>
              <w:bottom w:val="single" w:sz="4" w:space="0" w:color="auto"/>
              <w:right w:val="single" w:sz="8" w:space="0" w:color="auto"/>
            </w:tcBorders>
            <w:shd w:val="clear" w:color="auto" w:fill="auto"/>
            <w:noWrap/>
            <w:vAlign w:val="bottom"/>
            <w:hideMark/>
          </w:tcPr>
          <w:p w:rsidR="008000A1" w:rsidRPr="00982653" w:rsidRDefault="008000A1" w:rsidP="00982653">
            <w:pPr>
              <w:spacing w:after="0"/>
              <w:rPr>
                <w:rFonts w:ascii="Arial" w:eastAsia="Times New Roman" w:hAnsi="Arial" w:cs="Arial"/>
                <w:color w:val="000000"/>
                <w:lang w:eastAsia="en-ZA"/>
              </w:rPr>
            </w:pPr>
            <w:r w:rsidRPr="00982653">
              <w:rPr>
                <w:rFonts w:ascii="Arial" w:eastAsia="Times New Roman" w:hAnsi="Arial" w:cs="Arial"/>
                <w:color w:val="000000"/>
                <w:lang w:eastAsia="en-ZA"/>
              </w:rPr>
              <w:t> </w:t>
            </w:r>
          </w:p>
        </w:tc>
        <w:tc>
          <w:tcPr>
            <w:tcW w:w="1993" w:type="dxa"/>
            <w:tcBorders>
              <w:top w:val="nil"/>
              <w:left w:val="nil"/>
              <w:bottom w:val="single" w:sz="4" w:space="0" w:color="auto"/>
              <w:right w:val="single" w:sz="4" w:space="0" w:color="auto"/>
            </w:tcBorders>
            <w:shd w:val="clear" w:color="auto" w:fill="auto"/>
            <w:noWrap/>
            <w:vAlign w:val="bottom"/>
            <w:hideMark/>
          </w:tcPr>
          <w:p w:rsidR="008000A1" w:rsidRPr="00982653" w:rsidRDefault="008000A1" w:rsidP="00982653">
            <w:pPr>
              <w:spacing w:after="0"/>
              <w:rPr>
                <w:rFonts w:ascii="Arial" w:eastAsia="Times New Roman" w:hAnsi="Arial" w:cs="Arial"/>
                <w:color w:val="000000"/>
                <w:lang w:eastAsia="en-ZA"/>
              </w:rPr>
            </w:pPr>
            <w:r w:rsidRPr="00982653">
              <w:rPr>
                <w:rFonts w:ascii="Arial" w:eastAsia="Times New Roman" w:hAnsi="Arial" w:cs="Arial"/>
                <w:color w:val="000000"/>
                <w:lang w:eastAsia="en-ZA"/>
              </w:rPr>
              <w:t>De Aar; Haartswater</w:t>
            </w:r>
          </w:p>
        </w:tc>
        <w:tc>
          <w:tcPr>
            <w:tcW w:w="1976" w:type="dxa"/>
            <w:tcBorders>
              <w:top w:val="nil"/>
              <w:left w:val="nil"/>
              <w:bottom w:val="single" w:sz="4" w:space="0" w:color="auto"/>
              <w:right w:val="single" w:sz="4" w:space="0" w:color="auto"/>
            </w:tcBorders>
            <w:shd w:val="clear" w:color="auto" w:fill="auto"/>
            <w:noWrap/>
            <w:vAlign w:val="bottom"/>
            <w:hideMark/>
          </w:tcPr>
          <w:p w:rsidR="008000A1" w:rsidRPr="00982653" w:rsidRDefault="008000A1" w:rsidP="00982653">
            <w:pPr>
              <w:spacing w:after="0"/>
              <w:rPr>
                <w:rFonts w:ascii="Arial" w:eastAsia="Times New Roman" w:hAnsi="Arial" w:cs="Arial"/>
                <w:color w:val="000000"/>
                <w:lang w:eastAsia="en-ZA"/>
              </w:rPr>
            </w:pPr>
            <w:r w:rsidRPr="00982653">
              <w:rPr>
                <w:rFonts w:ascii="Arial" w:eastAsia="Times New Roman" w:hAnsi="Arial" w:cs="Arial"/>
                <w:color w:val="000000"/>
                <w:lang w:eastAsia="en-ZA"/>
              </w:rPr>
              <w:t> </w:t>
            </w:r>
          </w:p>
        </w:tc>
        <w:tc>
          <w:tcPr>
            <w:tcW w:w="1900" w:type="dxa"/>
            <w:tcBorders>
              <w:top w:val="nil"/>
              <w:left w:val="nil"/>
              <w:bottom w:val="single" w:sz="4" w:space="0" w:color="auto"/>
              <w:right w:val="single" w:sz="4" w:space="0" w:color="auto"/>
            </w:tcBorders>
            <w:shd w:val="clear" w:color="auto" w:fill="auto"/>
            <w:noWrap/>
            <w:vAlign w:val="bottom"/>
            <w:hideMark/>
          </w:tcPr>
          <w:p w:rsidR="008000A1" w:rsidRPr="00982653" w:rsidRDefault="008000A1" w:rsidP="00982653">
            <w:pPr>
              <w:spacing w:after="0"/>
              <w:rPr>
                <w:rFonts w:ascii="Arial" w:eastAsia="Times New Roman" w:hAnsi="Arial" w:cs="Arial"/>
                <w:color w:val="000000"/>
                <w:lang w:eastAsia="en-ZA"/>
              </w:rPr>
            </w:pPr>
            <w:r w:rsidRPr="00982653">
              <w:rPr>
                <w:rFonts w:ascii="Arial" w:eastAsia="Times New Roman" w:hAnsi="Arial" w:cs="Arial"/>
                <w:color w:val="000000"/>
                <w:lang w:eastAsia="en-ZA"/>
              </w:rPr>
              <w:t>Northern Cape</w:t>
            </w:r>
          </w:p>
        </w:tc>
      </w:tr>
      <w:tr w:rsidR="008000A1" w:rsidRPr="00982653" w:rsidTr="003E2A1E">
        <w:trPr>
          <w:trHeight w:val="315"/>
        </w:trPr>
        <w:tc>
          <w:tcPr>
            <w:tcW w:w="1560" w:type="dxa"/>
            <w:tcBorders>
              <w:top w:val="nil"/>
              <w:left w:val="single" w:sz="8" w:space="0" w:color="auto"/>
              <w:bottom w:val="nil"/>
              <w:right w:val="single" w:sz="8" w:space="0" w:color="auto"/>
            </w:tcBorders>
            <w:shd w:val="clear" w:color="auto" w:fill="auto"/>
            <w:noWrap/>
            <w:vAlign w:val="bottom"/>
            <w:hideMark/>
          </w:tcPr>
          <w:p w:rsidR="008000A1" w:rsidRPr="00982653" w:rsidRDefault="008000A1" w:rsidP="00982653">
            <w:pPr>
              <w:spacing w:after="0"/>
              <w:rPr>
                <w:rFonts w:ascii="Arial" w:eastAsia="Times New Roman" w:hAnsi="Arial" w:cs="Arial"/>
                <w:color w:val="000000"/>
                <w:lang w:eastAsia="en-ZA"/>
              </w:rPr>
            </w:pPr>
            <w:r w:rsidRPr="00982653">
              <w:rPr>
                <w:rFonts w:ascii="Arial" w:eastAsia="Times New Roman" w:hAnsi="Arial" w:cs="Arial"/>
                <w:color w:val="000000"/>
                <w:lang w:eastAsia="en-ZA"/>
              </w:rPr>
              <w:t> </w:t>
            </w:r>
          </w:p>
        </w:tc>
        <w:tc>
          <w:tcPr>
            <w:tcW w:w="1672" w:type="dxa"/>
            <w:tcBorders>
              <w:top w:val="nil"/>
              <w:left w:val="nil"/>
              <w:bottom w:val="nil"/>
              <w:right w:val="single" w:sz="8" w:space="0" w:color="auto"/>
            </w:tcBorders>
            <w:shd w:val="clear" w:color="auto" w:fill="auto"/>
            <w:noWrap/>
            <w:vAlign w:val="bottom"/>
            <w:hideMark/>
          </w:tcPr>
          <w:p w:rsidR="008000A1" w:rsidRPr="00982653" w:rsidRDefault="008000A1" w:rsidP="00982653">
            <w:pPr>
              <w:spacing w:after="0"/>
              <w:rPr>
                <w:rFonts w:ascii="Arial" w:eastAsia="Times New Roman" w:hAnsi="Arial" w:cs="Arial"/>
                <w:color w:val="000000"/>
                <w:lang w:eastAsia="en-ZA"/>
              </w:rPr>
            </w:pPr>
            <w:r w:rsidRPr="00982653">
              <w:rPr>
                <w:rFonts w:ascii="Arial" w:eastAsia="Times New Roman" w:hAnsi="Arial" w:cs="Arial"/>
                <w:color w:val="000000"/>
                <w:lang w:eastAsia="en-ZA"/>
              </w:rPr>
              <w:t> </w:t>
            </w:r>
          </w:p>
        </w:tc>
        <w:tc>
          <w:tcPr>
            <w:tcW w:w="1993" w:type="dxa"/>
            <w:tcBorders>
              <w:top w:val="nil"/>
              <w:left w:val="nil"/>
              <w:bottom w:val="nil"/>
              <w:right w:val="single" w:sz="4" w:space="0" w:color="auto"/>
            </w:tcBorders>
            <w:shd w:val="clear" w:color="auto" w:fill="auto"/>
            <w:noWrap/>
            <w:vAlign w:val="bottom"/>
            <w:hideMark/>
          </w:tcPr>
          <w:p w:rsidR="008000A1" w:rsidRPr="00982653" w:rsidRDefault="008000A1" w:rsidP="00982653">
            <w:pPr>
              <w:spacing w:after="0"/>
              <w:rPr>
                <w:rFonts w:ascii="Arial" w:eastAsia="Times New Roman" w:hAnsi="Arial" w:cs="Arial"/>
                <w:color w:val="000000"/>
                <w:lang w:eastAsia="en-ZA"/>
              </w:rPr>
            </w:pPr>
            <w:r w:rsidRPr="00982653">
              <w:rPr>
                <w:rFonts w:ascii="Arial" w:eastAsia="Times New Roman" w:hAnsi="Arial" w:cs="Arial"/>
                <w:color w:val="000000"/>
                <w:lang w:eastAsia="en-ZA"/>
              </w:rPr>
              <w:t>Bree Street, Johannesburg</w:t>
            </w:r>
          </w:p>
        </w:tc>
        <w:tc>
          <w:tcPr>
            <w:tcW w:w="1976" w:type="dxa"/>
            <w:tcBorders>
              <w:top w:val="nil"/>
              <w:left w:val="nil"/>
              <w:bottom w:val="nil"/>
              <w:right w:val="single" w:sz="4" w:space="0" w:color="auto"/>
            </w:tcBorders>
            <w:shd w:val="clear" w:color="auto" w:fill="auto"/>
            <w:noWrap/>
            <w:vAlign w:val="bottom"/>
            <w:hideMark/>
          </w:tcPr>
          <w:p w:rsidR="008000A1" w:rsidRPr="00982653" w:rsidRDefault="008000A1" w:rsidP="00982653">
            <w:pPr>
              <w:spacing w:after="0"/>
              <w:rPr>
                <w:rFonts w:ascii="Arial" w:eastAsia="Times New Roman" w:hAnsi="Arial" w:cs="Arial"/>
                <w:color w:val="000000"/>
                <w:lang w:eastAsia="en-ZA"/>
              </w:rPr>
            </w:pPr>
            <w:r w:rsidRPr="00982653">
              <w:rPr>
                <w:rFonts w:ascii="Arial" w:eastAsia="Times New Roman" w:hAnsi="Arial" w:cs="Arial"/>
                <w:color w:val="000000"/>
                <w:lang w:eastAsia="en-ZA"/>
              </w:rPr>
              <w:t> </w:t>
            </w:r>
          </w:p>
        </w:tc>
        <w:tc>
          <w:tcPr>
            <w:tcW w:w="1900" w:type="dxa"/>
            <w:tcBorders>
              <w:top w:val="nil"/>
              <w:left w:val="nil"/>
              <w:bottom w:val="single" w:sz="4" w:space="0" w:color="auto"/>
              <w:right w:val="single" w:sz="4" w:space="0" w:color="auto"/>
            </w:tcBorders>
            <w:shd w:val="clear" w:color="auto" w:fill="auto"/>
            <w:noWrap/>
            <w:vAlign w:val="bottom"/>
            <w:hideMark/>
          </w:tcPr>
          <w:p w:rsidR="008000A1" w:rsidRPr="00982653" w:rsidRDefault="008000A1" w:rsidP="00982653">
            <w:pPr>
              <w:spacing w:after="0"/>
              <w:rPr>
                <w:rFonts w:ascii="Arial" w:eastAsia="Times New Roman" w:hAnsi="Arial" w:cs="Arial"/>
                <w:color w:val="000000"/>
                <w:lang w:eastAsia="en-ZA"/>
              </w:rPr>
            </w:pPr>
            <w:r w:rsidRPr="00982653">
              <w:rPr>
                <w:rFonts w:ascii="Arial" w:eastAsia="Times New Roman" w:hAnsi="Arial" w:cs="Arial"/>
                <w:color w:val="000000"/>
                <w:lang w:eastAsia="en-ZA"/>
              </w:rPr>
              <w:t>Gauteng</w:t>
            </w:r>
          </w:p>
        </w:tc>
      </w:tr>
      <w:tr w:rsidR="008000A1" w:rsidRPr="00982653" w:rsidTr="003E2A1E">
        <w:trPr>
          <w:trHeight w:val="300"/>
        </w:trPr>
        <w:tc>
          <w:tcPr>
            <w:tcW w:w="1560" w:type="dxa"/>
            <w:tcBorders>
              <w:top w:val="single" w:sz="8" w:space="0" w:color="auto"/>
              <w:left w:val="single" w:sz="8" w:space="0" w:color="auto"/>
              <w:bottom w:val="nil"/>
              <w:right w:val="nil"/>
            </w:tcBorders>
            <w:shd w:val="clear" w:color="auto" w:fill="auto"/>
            <w:noWrap/>
            <w:vAlign w:val="bottom"/>
            <w:hideMark/>
          </w:tcPr>
          <w:p w:rsidR="008000A1" w:rsidRPr="00982653" w:rsidRDefault="008000A1" w:rsidP="00982653">
            <w:pPr>
              <w:spacing w:after="0"/>
              <w:rPr>
                <w:rFonts w:ascii="Arial" w:eastAsia="Times New Roman" w:hAnsi="Arial" w:cs="Arial"/>
                <w:color w:val="000000"/>
                <w:lang w:eastAsia="en-ZA"/>
              </w:rPr>
            </w:pPr>
            <w:r w:rsidRPr="00982653">
              <w:rPr>
                <w:rFonts w:ascii="Arial" w:eastAsia="Times New Roman" w:hAnsi="Arial" w:cs="Arial"/>
                <w:color w:val="000000"/>
                <w:lang w:eastAsia="en-ZA"/>
              </w:rPr>
              <w:t>March</w:t>
            </w:r>
          </w:p>
        </w:tc>
        <w:tc>
          <w:tcPr>
            <w:tcW w:w="1672" w:type="dxa"/>
            <w:tcBorders>
              <w:top w:val="single" w:sz="8" w:space="0" w:color="auto"/>
              <w:left w:val="single" w:sz="8" w:space="0" w:color="auto"/>
              <w:bottom w:val="single" w:sz="4" w:space="0" w:color="auto"/>
              <w:right w:val="nil"/>
            </w:tcBorders>
            <w:shd w:val="clear" w:color="auto" w:fill="auto"/>
            <w:noWrap/>
            <w:vAlign w:val="bottom"/>
            <w:hideMark/>
          </w:tcPr>
          <w:p w:rsidR="008000A1" w:rsidRPr="00982653" w:rsidRDefault="008000A1" w:rsidP="00982653">
            <w:pPr>
              <w:spacing w:after="0"/>
              <w:rPr>
                <w:rFonts w:ascii="Arial" w:eastAsia="Times New Roman" w:hAnsi="Arial" w:cs="Arial"/>
                <w:color w:val="000000"/>
                <w:lang w:eastAsia="en-ZA"/>
              </w:rPr>
            </w:pPr>
            <w:r w:rsidRPr="00982653">
              <w:rPr>
                <w:rFonts w:ascii="Arial" w:eastAsia="Times New Roman" w:hAnsi="Arial" w:cs="Arial"/>
                <w:color w:val="000000"/>
                <w:lang w:eastAsia="en-ZA"/>
              </w:rPr>
              <w:t> </w:t>
            </w:r>
          </w:p>
        </w:tc>
        <w:tc>
          <w:tcPr>
            <w:tcW w:w="1993" w:type="dxa"/>
            <w:tcBorders>
              <w:top w:val="single" w:sz="8" w:space="0" w:color="auto"/>
              <w:left w:val="single" w:sz="8" w:space="0" w:color="auto"/>
              <w:bottom w:val="single" w:sz="4" w:space="0" w:color="auto"/>
              <w:right w:val="nil"/>
            </w:tcBorders>
            <w:shd w:val="clear" w:color="auto" w:fill="auto"/>
            <w:noWrap/>
            <w:vAlign w:val="bottom"/>
            <w:hideMark/>
          </w:tcPr>
          <w:p w:rsidR="008000A1" w:rsidRPr="00982653" w:rsidRDefault="008000A1" w:rsidP="00982653">
            <w:pPr>
              <w:spacing w:after="0"/>
              <w:rPr>
                <w:rFonts w:ascii="Arial" w:eastAsia="Times New Roman" w:hAnsi="Arial" w:cs="Arial"/>
                <w:color w:val="000000"/>
                <w:lang w:eastAsia="en-ZA"/>
              </w:rPr>
            </w:pPr>
            <w:r w:rsidRPr="00982653">
              <w:rPr>
                <w:rFonts w:ascii="Arial" w:eastAsia="Times New Roman" w:hAnsi="Arial" w:cs="Arial"/>
                <w:color w:val="000000"/>
                <w:lang w:eastAsia="en-ZA"/>
              </w:rPr>
              <w:t>Paarl</w:t>
            </w:r>
          </w:p>
        </w:tc>
        <w:tc>
          <w:tcPr>
            <w:tcW w:w="1976"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8000A1" w:rsidRPr="00982653" w:rsidRDefault="008000A1" w:rsidP="00982653">
            <w:pPr>
              <w:spacing w:after="0"/>
              <w:rPr>
                <w:rFonts w:ascii="Arial" w:eastAsia="Times New Roman" w:hAnsi="Arial" w:cs="Arial"/>
                <w:color w:val="000000"/>
                <w:lang w:eastAsia="en-ZA"/>
              </w:rPr>
            </w:pPr>
            <w:r w:rsidRPr="00982653">
              <w:rPr>
                <w:rFonts w:ascii="Arial" w:eastAsia="Times New Roman" w:hAnsi="Arial" w:cs="Arial"/>
                <w:color w:val="000000"/>
                <w:lang w:eastAsia="en-ZA"/>
              </w:rPr>
              <w:t> </w:t>
            </w:r>
          </w:p>
        </w:tc>
        <w:tc>
          <w:tcPr>
            <w:tcW w:w="1900" w:type="dxa"/>
            <w:tcBorders>
              <w:top w:val="single" w:sz="8" w:space="0" w:color="auto"/>
              <w:left w:val="nil"/>
              <w:bottom w:val="single" w:sz="4" w:space="0" w:color="auto"/>
              <w:right w:val="single" w:sz="8" w:space="0" w:color="auto"/>
            </w:tcBorders>
            <w:shd w:val="clear" w:color="auto" w:fill="auto"/>
            <w:noWrap/>
            <w:vAlign w:val="bottom"/>
            <w:hideMark/>
          </w:tcPr>
          <w:p w:rsidR="008000A1" w:rsidRPr="00982653" w:rsidRDefault="008000A1" w:rsidP="00982653">
            <w:pPr>
              <w:spacing w:after="0"/>
              <w:rPr>
                <w:rFonts w:ascii="Arial" w:eastAsia="Times New Roman" w:hAnsi="Arial" w:cs="Arial"/>
                <w:color w:val="000000"/>
                <w:lang w:eastAsia="en-ZA"/>
              </w:rPr>
            </w:pPr>
            <w:r w:rsidRPr="00982653">
              <w:rPr>
                <w:rFonts w:ascii="Arial" w:eastAsia="Times New Roman" w:hAnsi="Arial" w:cs="Arial"/>
                <w:color w:val="000000"/>
                <w:lang w:eastAsia="en-ZA"/>
              </w:rPr>
              <w:t>Western Cape</w:t>
            </w:r>
          </w:p>
        </w:tc>
      </w:tr>
      <w:tr w:rsidR="008000A1" w:rsidRPr="00982653" w:rsidTr="003E2A1E">
        <w:trPr>
          <w:trHeight w:val="300"/>
        </w:trPr>
        <w:tc>
          <w:tcPr>
            <w:tcW w:w="1560" w:type="dxa"/>
            <w:tcBorders>
              <w:top w:val="nil"/>
              <w:left w:val="single" w:sz="8" w:space="0" w:color="auto"/>
              <w:bottom w:val="nil"/>
              <w:right w:val="nil"/>
            </w:tcBorders>
            <w:shd w:val="clear" w:color="auto" w:fill="auto"/>
            <w:noWrap/>
            <w:vAlign w:val="bottom"/>
            <w:hideMark/>
          </w:tcPr>
          <w:p w:rsidR="008000A1" w:rsidRPr="00982653" w:rsidRDefault="008000A1" w:rsidP="00982653">
            <w:pPr>
              <w:spacing w:after="0"/>
              <w:rPr>
                <w:rFonts w:ascii="Arial" w:eastAsia="Times New Roman" w:hAnsi="Arial" w:cs="Arial"/>
                <w:color w:val="000000"/>
                <w:lang w:eastAsia="en-ZA"/>
              </w:rPr>
            </w:pPr>
            <w:r w:rsidRPr="00982653">
              <w:rPr>
                <w:rFonts w:ascii="Arial" w:eastAsia="Times New Roman" w:hAnsi="Arial" w:cs="Arial"/>
                <w:color w:val="000000"/>
                <w:lang w:eastAsia="en-ZA"/>
              </w:rPr>
              <w:t> </w:t>
            </w:r>
          </w:p>
        </w:tc>
        <w:tc>
          <w:tcPr>
            <w:tcW w:w="1672" w:type="dxa"/>
            <w:tcBorders>
              <w:top w:val="nil"/>
              <w:left w:val="single" w:sz="8" w:space="0" w:color="auto"/>
              <w:bottom w:val="single" w:sz="4" w:space="0" w:color="auto"/>
              <w:right w:val="nil"/>
            </w:tcBorders>
            <w:shd w:val="clear" w:color="auto" w:fill="auto"/>
            <w:noWrap/>
            <w:vAlign w:val="bottom"/>
            <w:hideMark/>
          </w:tcPr>
          <w:p w:rsidR="008000A1" w:rsidRPr="00982653" w:rsidRDefault="008000A1" w:rsidP="00982653">
            <w:pPr>
              <w:spacing w:after="0"/>
              <w:rPr>
                <w:rFonts w:ascii="Arial" w:eastAsia="Times New Roman" w:hAnsi="Arial" w:cs="Arial"/>
                <w:color w:val="000000"/>
                <w:lang w:eastAsia="en-ZA"/>
              </w:rPr>
            </w:pPr>
            <w:r w:rsidRPr="00982653">
              <w:rPr>
                <w:rFonts w:ascii="Arial" w:eastAsia="Times New Roman" w:hAnsi="Arial" w:cs="Arial"/>
                <w:color w:val="000000"/>
                <w:lang w:eastAsia="en-ZA"/>
              </w:rPr>
              <w:t> </w:t>
            </w:r>
          </w:p>
        </w:tc>
        <w:tc>
          <w:tcPr>
            <w:tcW w:w="1993" w:type="dxa"/>
            <w:tcBorders>
              <w:top w:val="nil"/>
              <w:left w:val="single" w:sz="8" w:space="0" w:color="auto"/>
              <w:bottom w:val="single" w:sz="4" w:space="0" w:color="auto"/>
              <w:right w:val="nil"/>
            </w:tcBorders>
            <w:shd w:val="clear" w:color="auto" w:fill="auto"/>
            <w:noWrap/>
            <w:vAlign w:val="bottom"/>
            <w:hideMark/>
          </w:tcPr>
          <w:p w:rsidR="008000A1" w:rsidRPr="00982653" w:rsidRDefault="008000A1" w:rsidP="00982653">
            <w:pPr>
              <w:spacing w:after="0"/>
              <w:rPr>
                <w:rFonts w:ascii="Arial" w:eastAsia="Times New Roman" w:hAnsi="Arial" w:cs="Arial"/>
                <w:color w:val="000000"/>
                <w:lang w:eastAsia="en-ZA"/>
              </w:rPr>
            </w:pPr>
            <w:r w:rsidRPr="00982653">
              <w:rPr>
                <w:rFonts w:ascii="Arial" w:eastAsia="Times New Roman" w:hAnsi="Arial" w:cs="Arial"/>
                <w:color w:val="000000"/>
                <w:lang w:eastAsia="en-ZA"/>
              </w:rPr>
              <w:t>Parys; Kroonstad</w:t>
            </w:r>
          </w:p>
        </w:tc>
        <w:tc>
          <w:tcPr>
            <w:tcW w:w="1976" w:type="dxa"/>
            <w:tcBorders>
              <w:top w:val="nil"/>
              <w:left w:val="single" w:sz="8" w:space="0" w:color="auto"/>
              <w:bottom w:val="single" w:sz="4" w:space="0" w:color="auto"/>
              <w:right w:val="single" w:sz="8" w:space="0" w:color="auto"/>
            </w:tcBorders>
            <w:shd w:val="clear" w:color="auto" w:fill="auto"/>
            <w:noWrap/>
            <w:vAlign w:val="bottom"/>
            <w:hideMark/>
          </w:tcPr>
          <w:p w:rsidR="008000A1" w:rsidRPr="00982653" w:rsidRDefault="008000A1" w:rsidP="00982653">
            <w:pPr>
              <w:spacing w:after="0"/>
              <w:rPr>
                <w:rFonts w:ascii="Arial" w:eastAsia="Times New Roman" w:hAnsi="Arial" w:cs="Arial"/>
                <w:color w:val="000000"/>
                <w:lang w:eastAsia="en-ZA"/>
              </w:rPr>
            </w:pPr>
            <w:r w:rsidRPr="00982653">
              <w:rPr>
                <w:rFonts w:ascii="Arial" w:eastAsia="Times New Roman" w:hAnsi="Arial" w:cs="Arial"/>
                <w:color w:val="000000"/>
                <w:lang w:eastAsia="en-ZA"/>
              </w:rPr>
              <w:t> </w:t>
            </w:r>
          </w:p>
        </w:tc>
        <w:tc>
          <w:tcPr>
            <w:tcW w:w="1900" w:type="dxa"/>
            <w:tcBorders>
              <w:top w:val="nil"/>
              <w:left w:val="nil"/>
              <w:bottom w:val="single" w:sz="4" w:space="0" w:color="auto"/>
              <w:right w:val="single" w:sz="8" w:space="0" w:color="auto"/>
            </w:tcBorders>
            <w:shd w:val="clear" w:color="auto" w:fill="auto"/>
            <w:noWrap/>
            <w:vAlign w:val="bottom"/>
            <w:hideMark/>
          </w:tcPr>
          <w:p w:rsidR="008000A1" w:rsidRPr="00982653" w:rsidRDefault="008000A1" w:rsidP="00982653">
            <w:pPr>
              <w:spacing w:after="0"/>
              <w:rPr>
                <w:rFonts w:ascii="Arial" w:eastAsia="Times New Roman" w:hAnsi="Arial" w:cs="Arial"/>
                <w:color w:val="000000"/>
                <w:lang w:eastAsia="en-ZA"/>
              </w:rPr>
            </w:pPr>
            <w:r w:rsidRPr="00982653">
              <w:rPr>
                <w:rFonts w:ascii="Arial" w:eastAsia="Times New Roman" w:hAnsi="Arial" w:cs="Arial"/>
                <w:color w:val="000000"/>
                <w:lang w:eastAsia="en-ZA"/>
              </w:rPr>
              <w:t>Free State</w:t>
            </w:r>
          </w:p>
        </w:tc>
      </w:tr>
      <w:tr w:rsidR="008000A1" w:rsidRPr="00982653" w:rsidTr="003E2A1E">
        <w:trPr>
          <w:trHeight w:val="300"/>
        </w:trPr>
        <w:tc>
          <w:tcPr>
            <w:tcW w:w="1560" w:type="dxa"/>
            <w:tcBorders>
              <w:top w:val="nil"/>
              <w:left w:val="single" w:sz="8" w:space="0" w:color="auto"/>
              <w:bottom w:val="nil"/>
              <w:right w:val="nil"/>
            </w:tcBorders>
            <w:shd w:val="clear" w:color="auto" w:fill="auto"/>
            <w:noWrap/>
            <w:vAlign w:val="bottom"/>
            <w:hideMark/>
          </w:tcPr>
          <w:p w:rsidR="008000A1" w:rsidRPr="00982653" w:rsidRDefault="008000A1" w:rsidP="00982653">
            <w:pPr>
              <w:spacing w:after="0"/>
              <w:rPr>
                <w:rFonts w:ascii="Arial" w:eastAsia="Times New Roman" w:hAnsi="Arial" w:cs="Arial"/>
                <w:color w:val="000000"/>
                <w:lang w:eastAsia="en-ZA"/>
              </w:rPr>
            </w:pPr>
            <w:r w:rsidRPr="00982653">
              <w:rPr>
                <w:rFonts w:ascii="Arial" w:eastAsia="Times New Roman" w:hAnsi="Arial" w:cs="Arial"/>
                <w:color w:val="000000"/>
                <w:lang w:eastAsia="en-ZA"/>
              </w:rPr>
              <w:t> </w:t>
            </w:r>
          </w:p>
        </w:tc>
        <w:tc>
          <w:tcPr>
            <w:tcW w:w="1672" w:type="dxa"/>
            <w:tcBorders>
              <w:top w:val="nil"/>
              <w:left w:val="single" w:sz="8" w:space="0" w:color="auto"/>
              <w:bottom w:val="single" w:sz="4" w:space="0" w:color="auto"/>
              <w:right w:val="nil"/>
            </w:tcBorders>
            <w:shd w:val="clear" w:color="auto" w:fill="auto"/>
            <w:noWrap/>
            <w:vAlign w:val="bottom"/>
            <w:hideMark/>
          </w:tcPr>
          <w:p w:rsidR="008000A1" w:rsidRPr="00982653" w:rsidRDefault="008000A1" w:rsidP="00982653">
            <w:pPr>
              <w:spacing w:after="0"/>
              <w:rPr>
                <w:rFonts w:ascii="Arial" w:eastAsia="Times New Roman" w:hAnsi="Arial" w:cs="Arial"/>
                <w:color w:val="000000"/>
                <w:lang w:eastAsia="en-ZA"/>
              </w:rPr>
            </w:pPr>
            <w:r w:rsidRPr="00982653">
              <w:rPr>
                <w:rFonts w:ascii="Arial" w:eastAsia="Times New Roman" w:hAnsi="Arial" w:cs="Arial"/>
                <w:color w:val="000000"/>
                <w:lang w:eastAsia="en-ZA"/>
              </w:rPr>
              <w:t> </w:t>
            </w:r>
          </w:p>
        </w:tc>
        <w:tc>
          <w:tcPr>
            <w:tcW w:w="1993" w:type="dxa"/>
            <w:tcBorders>
              <w:top w:val="nil"/>
              <w:left w:val="single" w:sz="8" w:space="0" w:color="auto"/>
              <w:bottom w:val="single" w:sz="4" w:space="0" w:color="auto"/>
              <w:right w:val="nil"/>
            </w:tcBorders>
            <w:shd w:val="clear" w:color="auto" w:fill="auto"/>
            <w:noWrap/>
            <w:vAlign w:val="bottom"/>
            <w:hideMark/>
          </w:tcPr>
          <w:p w:rsidR="008000A1" w:rsidRPr="00982653" w:rsidRDefault="008000A1" w:rsidP="00982653">
            <w:pPr>
              <w:spacing w:after="0"/>
              <w:rPr>
                <w:rFonts w:ascii="Arial" w:eastAsia="Times New Roman" w:hAnsi="Arial" w:cs="Arial"/>
                <w:color w:val="000000"/>
                <w:lang w:eastAsia="en-ZA"/>
              </w:rPr>
            </w:pPr>
            <w:r w:rsidRPr="00982653">
              <w:rPr>
                <w:rFonts w:ascii="Arial" w:eastAsia="Times New Roman" w:hAnsi="Arial" w:cs="Arial"/>
                <w:color w:val="000000"/>
                <w:lang w:eastAsia="en-ZA"/>
              </w:rPr>
              <w:t>Midrand</w:t>
            </w:r>
          </w:p>
        </w:tc>
        <w:tc>
          <w:tcPr>
            <w:tcW w:w="1976" w:type="dxa"/>
            <w:tcBorders>
              <w:top w:val="nil"/>
              <w:left w:val="single" w:sz="8" w:space="0" w:color="auto"/>
              <w:bottom w:val="single" w:sz="4" w:space="0" w:color="auto"/>
              <w:right w:val="single" w:sz="8" w:space="0" w:color="auto"/>
            </w:tcBorders>
            <w:shd w:val="clear" w:color="auto" w:fill="auto"/>
            <w:noWrap/>
            <w:vAlign w:val="bottom"/>
            <w:hideMark/>
          </w:tcPr>
          <w:p w:rsidR="008000A1" w:rsidRPr="00982653" w:rsidRDefault="008000A1" w:rsidP="00982653">
            <w:pPr>
              <w:spacing w:after="0"/>
              <w:rPr>
                <w:rFonts w:ascii="Arial" w:eastAsia="Times New Roman" w:hAnsi="Arial" w:cs="Arial"/>
                <w:color w:val="000000"/>
                <w:lang w:eastAsia="en-ZA"/>
              </w:rPr>
            </w:pPr>
            <w:r w:rsidRPr="00982653">
              <w:rPr>
                <w:rFonts w:ascii="Arial" w:eastAsia="Times New Roman" w:hAnsi="Arial" w:cs="Arial"/>
                <w:color w:val="000000"/>
                <w:lang w:eastAsia="en-ZA"/>
              </w:rPr>
              <w:t> </w:t>
            </w:r>
          </w:p>
        </w:tc>
        <w:tc>
          <w:tcPr>
            <w:tcW w:w="1900" w:type="dxa"/>
            <w:tcBorders>
              <w:top w:val="nil"/>
              <w:left w:val="nil"/>
              <w:bottom w:val="single" w:sz="4" w:space="0" w:color="auto"/>
              <w:right w:val="single" w:sz="8" w:space="0" w:color="auto"/>
            </w:tcBorders>
            <w:shd w:val="clear" w:color="auto" w:fill="auto"/>
            <w:noWrap/>
            <w:vAlign w:val="bottom"/>
            <w:hideMark/>
          </w:tcPr>
          <w:p w:rsidR="008000A1" w:rsidRPr="00982653" w:rsidRDefault="008000A1" w:rsidP="00982653">
            <w:pPr>
              <w:spacing w:after="0"/>
              <w:rPr>
                <w:rFonts w:ascii="Arial" w:eastAsia="Times New Roman" w:hAnsi="Arial" w:cs="Arial"/>
                <w:color w:val="000000"/>
                <w:lang w:eastAsia="en-ZA"/>
              </w:rPr>
            </w:pPr>
            <w:r w:rsidRPr="00982653">
              <w:rPr>
                <w:rFonts w:ascii="Arial" w:eastAsia="Times New Roman" w:hAnsi="Arial" w:cs="Arial"/>
                <w:color w:val="000000"/>
                <w:lang w:eastAsia="en-ZA"/>
              </w:rPr>
              <w:t>Gauteng</w:t>
            </w:r>
          </w:p>
        </w:tc>
      </w:tr>
      <w:tr w:rsidR="008000A1" w:rsidRPr="00982653" w:rsidTr="003E2A1E">
        <w:trPr>
          <w:trHeight w:val="315"/>
        </w:trPr>
        <w:tc>
          <w:tcPr>
            <w:tcW w:w="1560" w:type="dxa"/>
            <w:tcBorders>
              <w:top w:val="nil"/>
              <w:left w:val="single" w:sz="8" w:space="0" w:color="auto"/>
              <w:bottom w:val="nil"/>
              <w:right w:val="nil"/>
            </w:tcBorders>
            <w:shd w:val="clear" w:color="auto" w:fill="auto"/>
            <w:noWrap/>
            <w:vAlign w:val="bottom"/>
            <w:hideMark/>
          </w:tcPr>
          <w:p w:rsidR="008000A1" w:rsidRPr="00982653" w:rsidRDefault="008000A1" w:rsidP="00982653">
            <w:pPr>
              <w:spacing w:after="0"/>
              <w:rPr>
                <w:rFonts w:ascii="Arial" w:eastAsia="Times New Roman" w:hAnsi="Arial" w:cs="Arial"/>
                <w:color w:val="000000"/>
                <w:lang w:eastAsia="en-ZA"/>
              </w:rPr>
            </w:pPr>
            <w:r w:rsidRPr="00982653">
              <w:rPr>
                <w:rFonts w:ascii="Arial" w:eastAsia="Times New Roman" w:hAnsi="Arial" w:cs="Arial"/>
                <w:color w:val="000000"/>
                <w:lang w:eastAsia="en-ZA"/>
              </w:rPr>
              <w:t> </w:t>
            </w:r>
          </w:p>
        </w:tc>
        <w:tc>
          <w:tcPr>
            <w:tcW w:w="1672" w:type="dxa"/>
            <w:tcBorders>
              <w:top w:val="nil"/>
              <w:left w:val="single" w:sz="8" w:space="0" w:color="auto"/>
              <w:bottom w:val="single" w:sz="4" w:space="0" w:color="auto"/>
              <w:right w:val="nil"/>
            </w:tcBorders>
            <w:shd w:val="clear" w:color="auto" w:fill="auto"/>
            <w:noWrap/>
            <w:vAlign w:val="bottom"/>
            <w:hideMark/>
          </w:tcPr>
          <w:p w:rsidR="008000A1" w:rsidRPr="00982653" w:rsidRDefault="008000A1" w:rsidP="00982653">
            <w:pPr>
              <w:spacing w:after="0"/>
              <w:rPr>
                <w:rFonts w:ascii="Arial" w:eastAsia="Times New Roman" w:hAnsi="Arial" w:cs="Arial"/>
                <w:color w:val="000000"/>
                <w:lang w:eastAsia="en-ZA"/>
              </w:rPr>
            </w:pPr>
            <w:r w:rsidRPr="00982653">
              <w:rPr>
                <w:rFonts w:ascii="Arial" w:eastAsia="Times New Roman" w:hAnsi="Arial" w:cs="Arial"/>
                <w:color w:val="000000"/>
                <w:lang w:eastAsia="en-ZA"/>
              </w:rPr>
              <w:t> </w:t>
            </w:r>
          </w:p>
        </w:tc>
        <w:tc>
          <w:tcPr>
            <w:tcW w:w="1993" w:type="dxa"/>
            <w:tcBorders>
              <w:top w:val="nil"/>
              <w:left w:val="single" w:sz="8" w:space="0" w:color="auto"/>
              <w:bottom w:val="single" w:sz="4" w:space="0" w:color="auto"/>
              <w:right w:val="nil"/>
            </w:tcBorders>
            <w:shd w:val="clear" w:color="auto" w:fill="auto"/>
            <w:noWrap/>
            <w:vAlign w:val="bottom"/>
            <w:hideMark/>
          </w:tcPr>
          <w:p w:rsidR="008000A1" w:rsidRPr="00982653" w:rsidRDefault="008000A1" w:rsidP="00982653">
            <w:pPr>
              <w:spacing w:after="0"/>
              <w:rPr>
                <w:rFonts w:ascii="Arial" w:eastAsia="Times New Roman" w:hAnsi="Arial" w:cs="Arial"/>
                <w:color w:val="000000"/>
                <w:lang w:eastAsia="en-ZA"/>
              </w:rPr>
            </w:pPr>
            <w:r w:rsidRPr="00982653">
              <w:rPr>
                <w:rFonts w:ascii="Arial" w:eastAsia="Times New Roman" w:hAnsi="Arial" w:cs="Arial"/>
                <w:color w:val="000000"/>
                <w:lang w:eastAsia="en-ZA"/>
              </w:rPr>
              <w:t>Pietermaritzburg</w:t>
            </w:r>
          </w:p>
        </w:tc>
        <w:tc>
          <w:tcPr>
            <w:tcW w:w="1976" w:type="dxa"/>
            <w:tcBorders>
              <w:top w:val="nil"/>
              <w:left w:val="single" w:sz="8" w:space="0" w:color="auto"/>
              <w:bottom w:val="single" w:sz="4" w:space="0" w:color="auto"/>
              <w:right w:val="single" w:sz="8" w:space="0" w:color="auto"/>
            </w:tcBorders>
            <w:shd w:val="clear" w:color="auto" w:fill="auto"/>
            <w:noWrap/>
            <w:vAlign w:val="bottom"/>
            <w:hideMark/>
          </w:tcPr>
          <w:p w:rsidR="008000A1" w:rsidRPr="00982653" w:rsidRDefault="008000A1" w:rsidP="00982653">
            <w:pPr>
              <w:spacing w:after="0"/>
              <w:rPr>
                <w:rFonts w:ascii="Arial" w:eastAsia="Times New Roman" w:hAnsi="Arial" w:cs="Arial"/>
                <w:color w:val="000000"/>
                <w:lang w:eastAsia="en-ZA"/>
              </w:rPr>
            </w:pPr>
            <w:r w:rsidRPr="00982653">
              <w:rPr>
                <w:rFonts w:ascii="Arial" w:eastAsia="Times New Roman" w:hAnsi="Arial" w:cs="Arial"/>
                <w:color w:val="000000"/>
                <w:lang w:eastAsia="en-ZA"/>
              </w:rPr>
              <w:t> </w:t>
            </w:r>
          </w:p>
        </w:tc>
        <w:tc>
          <w:tcPr>
            <w:tcW w:w="1900" w:type="dxa"/>
            <w:tcBorders>
              <w:top w:val="nil"/>
              <w:left w:val="nil"/>
              <w:bottom w:val="single" w:sz="8" w:space="0" w:color="auto"/>
              <w:right w:val="single" w:sz="8" w:space="0" w:color="auto"/>
            </w:tcBorders>
            <w:shd w:val="clear" w:color="auto" w:fill="auto"/>
            <w:noWrap/>
            <w:vAlign w:val="bottom"/>
            <w:hideMark/>
          </w:tcPr>
          <w:p w:rsidR="008000A1" w:rsidRPr="00982653" w:rsidRDefault="008000A1" w:rsidP="00982653">
            <w:pPr>
              <w:spacing w:after="0"/>
              <w:rPr>
                <w:rFonts w:ascii="Arial" w:eastAsia="Times New Roman" w:hAnsi="Arial" w:cs="Arial"/>
                <w:color w:val="000000"/>
                <w:lang w:eastAsia="en-ZA"/>
              </w:rPr>
            </w:pPr>
            <w:r w:rsidRPr="00982653">
              <w:rPr>
                <w:rFonts w:ascii="Arial" w:eastAsia="Times New Roman" w:hAnsi="Arial" w:cs="Arial"/>
                <w:color w:val="000000"/>
                <w:lang w:eastAsia="en-ZA"/>
              </w:rPr>
              <w:t>KwaZulu-Natal</w:t>
            </w:r>
          </w:p>
        </w:tc>
      </w:tr>
      <w:tr w:rsidR="008000A1" w:rsidRPr="00982653" w:rsidTr="003E2A1E">
        <w:trPr>
          <w:trHeight w:val="300"/>
        </w:trPr>
        <w:tc>
          <w:tcPr>
            <w:tcW w:w="1560" w:type="dxa"/>
            <w:tcBorders>
              <w:top w:val="nil"/>
              <w:left w:val="single" w:sz="8" w:space="0" w:color="auto"/>
              <w:bottom w:val="nil"/>
              <w:right w:val="nil"/>
            </w:tcBorders>
            <w:shd w:val="clear" w:color="auto" w:fill="auto"/>
            <w:noWrap/>
            <w:vAlign w:val="bottom"/>
            <w:hideMark/>
          </w:tcPr>
          <w:p w:rsidR="008000A1" w:rsidRPr="00982653" w:rsidRDefault="008000A1" w:rsidP="00982653">
            <w:pPr>
              <w:spacing w:after="0"/>
              <w:rPr>
                <w:rFonts w:ascii="Arial" w:eastAsia="Times New Roman" w:hAnsi="Arial" w:cs="Arial"/>
                <w:color w:val="000000"/>
                <w:lang w:eastAsia="en-ZA"/>
              </w:rPr>
            </w:pPr>
            <w:r w:rsidRPr="00982653">
              <w:rPr>
                <w:rFonts w:ascii="Arial" w:eastAsia="Times New Roman" w:hAnsi="Arial" w:cs="Arial"/>
                <w:color w:val="000000"/>
                <w:lang w:eastAsia="en-ZA"/>
              </w:rPr>
              <w:t> </w:t>
            </w:r>
          </w:p>
        </w:tc>
        <w:tc>
          <w:tcPr>
            <w:tcW w:w="1672" w:type="dxa"/>
            <w:tcBorders>
              <w:top w:val="nil"/>
              <w:left w:val="single" w:sz="8" w:space="0" w:color="auto"/>
              <w:bottom w:val="single" w:sz="4" w:space="0" w:color="auto"/>
              <w:right w:val="nil"/>
            </w:tcBorders>
            <w:shd w:val="clear" w:color="auto" w:fill="auto"/>
            <w:noWrap/>
            <w:vAlign w:val="bottom"/>
            <w:hideMark/>
          </w:tcPr>
          <w:p w:rsidR="008000A1" w:rsidRPr="00982653" w:rsidRDefault="008000A1" w:rsidP="00982653">
            <w:pPr>
              <w:spacing w:after="0"/>
              <w:rPr>
                <w:rFonts w:ascii="Arial" w:eastAsia="Times New Roman" w:hAnsi="Arial" w:cs="Arial"/>
                <w:color w:val="000000"/>
                <w:lang w:eastAsia="en-ZA"/>
              </w:rPr>
            </w:pPr>
            <w:r w:rsidRPr="00982653">
              <w:rPr>
                <w:rFonts w:ascii="Arial" w:eastAsia="Times New Roman" w:hAnsi="Arial" w:cs="Arial"/>
                <w:color w:val="000000"/>
                <w:lang w:eastAsia="en-ZA"/>
              </w:rPr>
              <w:t>Cradock</w:t>
            </w:r>
          </w:p>
        </w:tc>
        <w:tc>
          <w:tcPr>
            <w:tcW w:w="1993" w:type="dxa"/>
            <w:tcBorders>
              <w:top w:val="nil"/>
              <w:left w:val="single" w:sz="8" w:space="0" w:color="auto"/>
              <w:bottom w:val="single" w:sz="4" w:space="0" w:color="auto"/>
              <w:right w:val="nil"/>
            </w:tcBorders>
            <w:shd w:val="clear" w:color="auto" w:fill="auto"/>
            <w:noWrap/>
            <w:vAlign w:val="bottom"/>
            <w:hideMark/>
          </w:tcPr>
          <w:p w:rsidR="008000A1" w:rsidRPr="00982653" w:rsidRDefault="008000A1" w:rsidP="00982653">
            <w:pPr>
              <w:spacing w:after="0"/>
              <w:rPr>
                <w:rFonts w:ascii="Arial" w:eastAsia="Times New Roman" w:hAnsi="Arial" w:cs="Arial"/>
                <w:color w:val="000000"/>
                <w:lang w:eastAsia="en-ZA"/>
              </w:rPr>
            </w:pPr>
            <w:r w:rsidRPr="00982653">
              <w:rPr>
                <w:rFonts w:ascii="Arial" w:eastAsia="Times New Roman" w:hAnsi="Arial" w:cs="Arial"/>
                <w:color w:val="000000"/>
                <w:lang w:eastAsia="en-ZA"/>
              </w:rPr>
              <w:t> </w:t>
            </w:r>
          </w:p>
        </w:tc>
        <w:tc>
          <w:tcPr>
            <w:tcW w:w="1976" w:type="dxa"/>
            <w:tcBorders>
              <w:top w:val="nil"/>
              <w:left w:val="single" w:sz="8" w:space="0" w:color="auto"/>
              <w:bottom w:val="single" w:sz="4" w:space="0" w:color="auto"/>
              <w:right w:val="single" w:sz="8" w:space="0" w:color="auto"/>
            </w:tcBorders>
            <w:shd w:val="clear" w:color="auto" w:fill="auto"/>
            <w:noWrap/>
            <w:vAlign w:val="bottom"/>
            <w:hideMark/>
          </w:tcPr>
          <w:p w:rsidR="008000A1" w:rsidRPr="00982653" w:rsidRDefault="008000A1" w:rsidP="00982653">
            <w:pPr>
              <w:spacing w:after="0"/>
              <w:rPr>
                <w:rFonts w:ascii="Arial" w:eastAsia="Times New Roman" w:hAnsi="Arial" w:cs="Arial"/>
                <w:color w:val="000000"/>
                <w:lang w:eastAsia="en-ZA"/>
              </w:rPr>
            </w:pPr>
            <w:r w:rsidRPr="00982653">
              <w:rPr>
                <w:rFonts w:ascii="Arial" w:eastAsia="Times New Roman" w:hAnsi="Arial" w:cs="Arial"/>
                <w:color w:val="000000"/>
                <w:lang w:eastAsia="en-ZA"/>
              </w:rPr>
              <w:t> </w:t>
            </w:r>
          </w:p>
        </w:tc>
        <w:tc>
          <w:tcPr>
            <w:tcW w:w="1900" w:type="dxa"/>
            <w:tcBorders>
              <w:top w:val="nil"/>
              <w:left w:val="nil"/>
              <w:bottom w:val="single" w:sz="4" w:space="0" w:color="auto"/>
              <w:right w:val="single" w:sz="8" w:space="0" w:color="auto"/>
            </w:tcBorders>
            <w:shd w:val="clear" w:color="auto" w:fill="auto"/>
            <w:noWrap/>
            <w:vAlign w:val="bottom"/>
            <w:hideMark/>
          </w:tcPr>
          <w:p w:rsidR="008000A1" w:rsidRPr="00982653" w:rsidRDefault="008000A1" w:rsidP="00982653">
            <w:pPr>
              <w:spacing w:after="0"/>
              <w:rPr>
                <w:rFonts w:ascii="Arial" w:eastAsia="Times New Roman" w:hAnsi="Arial" w:cs="Arial"/>
                <w:color w:val="000000"/>
                <w:lang w:eastAsia="en-ZA"/>
              </w:rPr>
            </w:pPr>
            <w:r w:rsidRPr="00982653">
              <w:rPr>
                <w:rFonts w:ascii="Arial" w:eastAsia="Times New Roman" w:hAnsi="Arial" w:cs="Arial"/>
                <w:color w:val="000000"/>
                <w:lang w:eastAsia="en-ZA"/>
              </w:rPr>
              <w:t>Eastern Cape</w:t>
            </w:r>
          </w:p>
        </w:tc>
      </w:tr>
      <w:tr w:rsidR="008000A1" w:rsidRPr="00982653" w:rsidTr="003E2A1E">
        <w:trPr>
          <w:trHeight w:val="300"/>
        </w:trPr>
        <w:tc>
          <w:tcPr>
            <w:tcW w:w="1560" w:type="dxa"/>
            <w:tcBorders>
              <w:top w:val="nil"/>
              <w:left w:val="single" w:sz="8" w:space="0" w:color="auto"/>
              <w:bottom w:val="nil"/>
              <w:right w:val="nil"/>
            </w:tcBorders>
            <w:shd w:val="clear" w:color="auto" w:fill="auto"/>
            <w:noWrap/>
            <w:vAlign w:val="bottom"/>
            <w:hideMark/>
          </w:tcPr>
          <w:p w:rsidR="008000A1" w:rsidRPr="00982653" w:rsidRDefault="008000A1" w:rsidP="00982653">
            <w:pPr>
              <w:spacing w:after="0"/>
              <w:rPr>
                <w:rFonts w:ascii="Arial" w:eastAsia="Times New Roman" w:hAnsi="Arial" w:cs="Arial"/>
                <w:color w:val="000000"/>
                <w:lang w:eastAsia="en-ZA"/>
              </w:rPr>
            </w:pPr>
            <w:r w:rsidRPr="00982653">
              <w:rPr>
                <w:rFonts w:ascii="Arial" w:eastAsia="Times New Roman" w:hAnsi="Arial" w:cs="Arial"/>
                <w:color w:val="000000"/>
                <w:lang w:eastAsia="en-ZA"/>
              </w:rPr>
              <w:t> </w:t>
            </w:r>
          </w:p>
        </w:tc>
        <w:tc>
          <w:tcPr>
            <w:tcW w:w="1672" w:type="dxa"/>
            <w:tcBorders>
              <w:top w:val="nil"/>
              <w:left w:val="single" w:sz="8" w:space="0" w:color="auto"/>
              <w:bottom w:val="single" w:sz="4" w:space="0" w:color="auto"/>
              <w:right w:val="nil"/>
            </w:tcBorders>
            <w:shd w:val="clear" w:color="auto" w:fill="auto"/>
            <w:noWrap/>
            <w:vAlign w:val="bottom"/>
            <w:hideMark/>
          </w:tcPr>
          <w:p w:rsidR="008000A1" w:rsidRPr="00982653" w:rsidRDefault="008000A1" w:rsidP="00982653">
            <w:pPr>
              <w:spacing w:after="0"/>
              <w:rPr>
                <w:rFonts w:ascii="Arial" w:eastAsia="Times New Roman" w:hAnsi="Arial" w:cs="Arial"/>
                <w:color w:val="000000"/>
                <w:lang w:eastAsia="en-ZA"/>
              </w:rPr>
            </w:pPr>
            <w:r w:rsidRPr="00982653">
              <w:rPr>
                <w:rFonts w:ascii="Arial" w:eastAsia="Times New Roman" w:hAnsi="Arial" w:cs="Arial"/>
                <w:color w:val="000000"/>
                <w:lang w:eastAsia="en-ZA"/>
              </w:rPr>
              <w:t> </w:t>
            </w:r>
          </w:p>
        </w:tc>
        <w:tc>
          <w:tcPr>
            <w:tcW w:w="1993" w:type="dxa"/>
            <w:tcBorders>
              <w:top w:val="nil"/>
              <w:left w:val="single" w:sz="8" w:space="0" w:color="auto"/>
              <w:bottom w:val="single" w:sz="4" w:space="0" w:color="auto"/>
              <w:right w:val="nil"/>
            </w:tcBorders>
            <w:shd w:val="clear" w:color="auto" w:fill="auto"/>
            <w:noWrap/>
            <w:vAlign w:val="bottom"/>
            <w:hideMark/>
          </w:tcPr>
          <w:p w:rsidR="008000A1" w:rsidRPr="00982653" w:rsidRDefault="008000A1" w:rsidP="00982653">
            <w:pPr>
              <w:spacing w:after="0"/>
              <w:rPr>
                <w:rFonts w:ascii="Arial" w:eastAsia="Times New Roman" w:hAnsi="Arial" w:cs="Arial"/>
                <w:color w:val="000000"/>
                <w:lang w:eastAsia="en-ZA"/>
              </w:rPr>
            </w:pPr>
            <w:r w:rsidRPr="00982653">
              <w:rPr>
                <w:rFonts w:ascii="Arial" w:eastAsia="Times New Roman" w:hAnsi="Arial" w:cs="Arial"/>
                <w:color w:val="000000"/>
                <w:lang w:eastAsia="en-ZA"/>
              </w:rPr>
              <w:t>Bloemfontein; March</w:t>
            </w:r>
          </w:p>
        </w:tc>
        <w:tc>
          <w:tcPr>
            <w:tcW w:w="1976" w:type="dxa"/>
            <w:tcBorders>
              <w:top w:val="nil"/>
              <w:left w:val="single" w:sz="8" w:space="0" w:color="auto"/>
              <w:bottom w:val="single" w:sz="4" w:space="0" w:color="auto"/>
              <w:right w:val="single" w:sz="8" w:space="0" w:color="auto"/>
            </w:tcBorders>
            <w:shd w:val="clear" w:color="auto" w:fill="auto"/>
            <w:noWrap/>
            <w:vAlign w:val="bottom"/>
            <w:hideMark/>
          </w:tcPr>
          <w:p w:rsidR="008000A1" w:rsidRPr="00982653" w:rsidRDefault="008000A1" w:rsidP="00982653">
            <w:pPr>
              <w:spacing w:after="0"/>
              <w:rPr>
                <w:rFonts w:ascii="Arial" w:eastAsia="Times New Roman" w:hAnsi="Arial" w:cs="Arial"/>
                <w:color w:val="000000"/>
                <w:lang w:eastAsia="en-ZA"/>
              </w:rPr>
            </w:pPr>
            <w:r w:rsidRPr="00982653">
              <w:rPr>
                <w:rFonts w:ascii="Arial" w:eastAsia="Times New Roman" w:hAnsi="Arial" w:cs="Arial"/>
                <w:color w:val="000000"/>
                <w:lang w:eastAsia="en-ZA"/>
              </w:rPr>
              <w:t> </w:t>
            </w:r>
          </w:p>
        </w:tc>
        <w:tc>
          <w:tcPr>
            <w:tcW w:w="1900" w:type="dxa"/>
            <w:tcBorders>
              <w:top w:val="nil"/>
              <w:left w:val="nil"/>
              <w:bottom w:val="single" w:sz="4" w:space="0" w:color="auto"/>
              <w:right w:val="single" w:sz="8" w:space="0" w:color="auto"/>
            </w:tcBorders>
            <w:shd w:val="clear" w:color="auto" w:fill="auto"/>
            <w:noWrap/>
            <w:vAlign w:val="bottom"/>
            <w:hideMark/>
          </w:tcPr>
          <w:p w:rsidR="008000A1" w:rsidRPr="00982653" w:rsidRDefault="008000A1" w:rsidP="00982653">
            <w:pPr>
              <w:spacing w:after="0"/>
              <w:rPr>
                <w:rFonts w:ascii="Arial" w:eastAsia="Times New Roman" w:hAnsi="Arial" w:cs="Arial"/>
                <w:color w:val="000000"/>
                <w:lang w:eastAsia="en-ZA"/>
              </w:rPr>
            </w:pPr>
            <w:r w:rsidRPr="00982653">
              <w:rPr>
                <w:rFonts w:ascii="Arial" w:eastAsia="Times New Roman" w:hAnsi="Arial" w:cs="Arial"/>
                <w:color w:val="000000"/>
                <w:lang w:eastAsia="en-ZA"/>
              </w:rPr>
              <w:t>Free State</w:t>
            </w:r>
          </w:p>
        </w:tc>
      </w:tr>
      <w:tr w:rsidR="008000A1" w:rsidRPr="00982653" w:rsidTr="003E2A1E">
        <w:trPr>
          <w:trHeight w:val="300"/>
        </w:trPr>
        <w:tc>
          <w:tcPr>
            <w:tcW w:w="1560" w:type="dxa"/>
            <w:tcBorders>
              <w:top w:val="nil"/>
              <w:left w:val="single" w:sz="8" w:space="0" w:color="auto"/>
              <w:bottom w:val="nil"/>
              <w:right w:val="nil"/>
            </w:tcBorders>
            <w:shd w:val="clear" w:color="auto" w:fill="auto"/>
            <w:noWrap/>
            <w:vAlign w:val="bottom"/>
            <w:hideMark/>
          </w:tcPr>
          <w:p w:rsidR="008000A1" w:rsidRPr="00982653" w:rsidRDefault="008000A1" w:rsidP="00982653">
            <w:pPr>
              <w:spacing w:after="0"/>
              <w:rPr>
                <w:rFonts w:ascii="Arial" w:eastAsia="Times New Roman" w:hAnsi="Arial" w:cs="Arial"/>
                <w:color w:val="000000"/>
                <w:lang w:eastAsia="en-ZA"/>
              </w:rPr>
            </w:pPr>
            <w:r w:rsidRPr="00982653">
              <w:rPr>
                <w:rFonts w:ascii="Arial" w:eastAsia="Times New Roman" w:hAnsi="Arial" w:cs="Arial"/>
                <w:color w:val="000000"/>
                <w:lang w:eastAsia="en-ZA"/>
              </w:rPr>
              <w:t> </w:t>
            </w:r>
          </w:p>
        </w:tc>
        <w:tc>
          <w:tcPr>
            <w:tcW w:w="1672" w:type="dxa"/>
            <w:tcBorders>
              <w:top w:val="nil"/>
              <w:left w:val="single" w:sz="8" w:space="0" w:color="auto"/>
              <w:bottom w:val="single" w:sz="4" w:space="0" w:color="auto"/>
              <w:right w:val="nil"/>
            </w:tcBorders>
            <w:shd w:val="clear" w:color="auto" w:fill="auto"/>
            <w:noWrap/>
            <w:vAlign w:val="bottom"/>
            <w:hideMark/>
          </w:tcPr>
          <w:p w:rsidR="008000A1" w:rsidRPr="00982653" w:rsidRDefault="008000A1" w:rsidP="00982653">
            <w:pPr>
              <w:spacing w:after="0"/>
              <w:rPr>
                <w:rFonts w:ascii="Arial" w:eastAsia="Times New Roman" w:hAnsi="Arial" w:cs="Arial"/>
                <w:color w:val="000000"/>
                <w:lang w:eastAsia="en-ZA"/>
              </w:rPr>
            </w:pPr>
            <w:r w:rsidRPr="00982653">
              <w:rPr>
                <w:rFonts w:ascii="Arial" w:eastAsia="Times New Roman" w:hAnsi="Arial" w:cs="Arial"/>
                <w:color w:val="000000"/>
                <w:lang w:eastAsia="en-ZA"/>
              </w:rPr>
              <w:t> </w:t>
            </w:r>
          </w:p>
        </w:tc>
        <w:tc>
          <w:tcPr>
            <w:tcW w:w="1993" w:type="dxa"/>
            <w:tcBorders>
              <w:top w:val="nil"/>
              <w:left w:val="single" w:sz="8" w:space="0" w:color="auto"/>
              <w:bottom w:val="single" w:sz="4" w:space="0" w:color="auto"/>
              <w:right w:val="nil"/>
            </w:tcBorders>
            <w:shd w:val="clear" w:color="auto" w:fill="auto"/>
            <w:noWrap/>
            <w:vAlign w:val="bottom"/>
            <w:hideMark/>
          </w:tcPr>
          <w:p w:rsidR="008000A1" w:rsidRPr="00982653" w:rsidRDefault="008000A1" w:rsidP="00982653">
            <w:pPr>
              <w:spacing w:after="0"/>
              <w:rPr>
                <w:rFonts w:ascii="Arial" w:eastAsia="Times New Roman" w:hAnsi="Arial" w:cs="Arial"/>
                <w:color w:val="000000"/>
                <w:lang w:eastAsia="en-ZA"/>
              </w:rPr>
            </w:pPr>
            <w:r w:rsidRPr="00982653">
              <w:rPr>
                <w:rFonts w:ascii="Arial" w:eastAsia="Times New Roman" w:hAnsi="Arial" w:cs="Arial"/>
                <w:color w:val="000000"/>
                <w:lang w:eastAsia="en-ZA"/>
              </w:rPr>
              <w:t>Ratanda</w:t>
            </w:r>
          </w:p>
        </w:tc>
        <w:tc>
          <w:tcPr>
            <w:tcW w:w="1976" w:type="dxa"/>
            <w:tcBorders>
              <w:top w:val="nil"/>
              <w:left w:val="single" w:sz="8" w:space="0" w:color="auto"/>
              <w:bottom w:val="single" w:sz="4" w:space="0" w:color="auto"/>
              <w:right w:val="single" w:sz="8" w:space="0" w:color="auto"/>
            </w:tcBorders>
            <w:shd w:val="clear" w:color="auto" w:fill="auto"/>
            <w:noWrap/>
            <w:vAlign w:val="bottom"/>
            <w:hideMark/>
          </w:tcPr>
          <w:p w:rsidR="008000A1" w:rsidRPr="00982653" w:rsidRDefault="008000A1" w:rsidP="00982653">
            <w:pPr>
              <w:spacing w:after="0"/>
              <w:rPr>
                <w:rFonts w:ascii="Arial" w:eastAsia="Times New Roman" w:hAnsi="Arial" w:cs="Arial"/>
                <w:color w:val="000000"/>
                <w:lang w:eastAsia="en-ZA"/>
              </w:rPr>
            </w:pPr>
            <w:r w:rsidRPr="00982653">
              <w:rPr>
                <w:rFonts w:ascii="Arial" w:eastAsia="Times New Roman" w:hAnsi="Arial" w:cs="Arial"/>
                <w:color w:val="000000"/>
                <w:lang w:eastAsia="en-ZA"/>
              </w:rPr>
              <w:t> </w:t>
            </w:r>
          </w:p>
        </w:tc>
        <w:tc>
          <w:tcPr>
            <w:tcW w:w="1900" w:type="dxa"/>
            <w:tcBorders>
              <w:top w:val="nil"/>
              <w:left w:val="nil"/>
              <w:bottom w:val="single" w:sz="4" w:space="0" w:color="auto"/>
              <w:right w:val="single" w:sz="8" w:space="0" w:color="auto"/>
            </w:tcBorders>
            <w:shd w:val="clear" w:color="auto" w:fill="auto"/>
            <w:noWrap/>
            <w:vAlign w:val="bottom"/>
            <w:hideMark/>
          </w:tcPr>
          <w:p w:rsidR="008000A1" w:rsidRPr="00982653" w:rsidRDefault="008000A1" w:rsidP="00982653">
            <w:pPr>
              <w:spacing w:after="0"/>
              <w:rPr>
                <w:rFonts w:ascii="Arial" w:eastAsia="Times New Roman" w:hAnsi="Arial" w:cs="Arial"/>
                <w:color w:val="000000"/>
                <w:lang w:eastAsia="en-ZA"/>
              </w:rPr>
            </w:pPr>
            <w:r w:rsidRPr="00982653">
              <w:rPr>
                <w:rFonts w:ascii="Arial" w:eastAsia="Times New Roman" w:hAnsi="Arial" w:cs="Arial"/>
                <w:color w:val="000000"/>
                <w:lang w:eastAsia="en-ZA"/>
              </w:rPr>
              <w:t>Gauteng</w:t>
            </w:r>
          </w:p>
        </w:tc>
      </w:tr>
      <w:tr w:rsidR="008000A1" w:rsidRPr="00982653" w:rsidTr="003E2A1E">
        <w:trPr>
          <w:trHeight w:val="300"/>
        </w:trPr>
        <w:tc>
          <w:tcPr>
            <w:tcW w:w="1560" w:type="dxa"/>
            <w:tcBorders>
              <w:top w:val="nil"/>
              <w:left w:val="single" w:sz="8" w:space="0" w:color="auto"/>
              <w:bottom w:val="nil"/>
              <w:right w:val="nil"/>
            </w:tcBorders>
            <w:shd w:val="clear" w:color="auto" w:fill="auto"/>
            <w:noWrap/>
            <w:vAlign w:val="bottom"/>
            <w:hideMark/>
          </w:tcPr>
          <w:p w:rsidR="008000A1" w:rsidRPr="00982653" w:rsidRDefault="008000A1" w:rsidP="00982653">
            <w:pPr>
              <w:spacing w:after="0"/>
              <w:rPr>
                <w:rFonts w:ascii="Arial" w:eastAsia="Times New Roman" w:hAnsi="Arial" w:cs="Arial"/>
                <w:color w:val="000000"/>
                <w:lang w:eastAsia="en-ZA"/>
              </w:rPr>
            </w:pPr>
            <w:r w:rsidRPr="00982653">
              <w:rPr>
                <w:rFonts w:ascii="Arial" w:eastAsia="Times New Roman" w:hAnsi="Arial" w:cs="Arial"/>
                <w:color w:val="000000"/>
                <w:lang w:eastAsia="en-ZA"/>
              </w:rPr>
              <w:t> </w:t>
            </w:r>
          </w:p>
        </w:tc>
        <w:tc>
          <w:tcPr>
            <w:tcW w:w="1672" w:type="dxa"/>
            <w:tcBorders>
              <w:top w:val="nil"/>
              <w:left w:val="single" w:sz="8" w:space="0" w:color="auto"/>
              <w:bottom w:val="single" w:sz="4" w:space="0" w:color="auto"/>
              <w:right w:val="nil"/>
            </w:tcBorders>
            <w:shd w:val="clear" w:color="auto" w:fill="auto"/>
            <w:noWrap/>
            <w:vAlign w:val="bottom"/>
            <w:hideMark/>
          </w:tcPr>
          <w:p w:rsidR="008000A1" w:rsidRPr="00982653" w:rsidRDefault="008000A1" w:rsidP="00982653">
            <w:pPr>
              <w:spacing w:after="0"/>
              <w:rPr>
                <w:rFonts w:ascii="Arial" w:eastAsia="Times New Roman" w:hAnsi="Arial" w:cs="Arial"/>
                <w:color w:val="000000"/>
                <w:lang w:eastAsia="en-ZA"/>
              </w:rPr>
            </w:pPr>
            <w:r w:rsidRPr="00982653">
              <w:rPr>
                <w:rFonts w:ascii="Arial" w:eastAsia="Times New Roman" w:hAnsi="Arial" w:cs="Arial"/>
                <w:color w:val="000000"/>
                <w:lang w:eastAsia="en-ZA"/>
              </w:rPr>
              <w:t> </w:t>
            </w:r>
          </w:p>
        </w:tc>
        <w:tc>
          <w:tcPr>
            <w:tcW w:w="1993" w:type="dxa"/>
            <w:tcBorders>
              <w:top w:val="nil"/>
              <w:left w:val="single" w:sz="8" w:space="0" w:color="auto"/>
              <w:bottom w:val="single" w:sz="4" w:space="0" w:color="auto"/>
              <w:right w:val="nil"/>
            </w:tcBorders>
            <w:shd w:val="clear" w:color="auto" w:fill="auto"/>
            <w:noWrap/>
            <w:vAlign w:val="bottom"/>
            <w:hideMark/>
          </w:tcPr>
          <w:p w:rsidR="008000A1" w:rsidRPr="00982653" w:rsidRDefault="008000A1" w:rsidP="00982653">
            <w:pPr>
              <w:spacing w:after="0"/>
              <w:rPr>
                <w:rFonts w:ascii="Arial" w:eastAsia="Times New Roman" w:hAnsi="Arial" w:cs="Arial"/>
                <w:color w:val="000000"/>
                <w:lang w:eastAsia="en-ZA"/>
              </w:rPr>
            </w:pPr>
            <w:r w:rsidRPr="00982653">
              <w:rPr>
                <w:rFonts w:ascii="Arial" w:eastAsia="Times New Roman" w:hAnsi="Arial" w:cs="Arial"/>
                <w:color w:val="000000"/>
                <w:lang w:eastAsia="en-ZA"/>
              </w:rPr>
              <w:t> </w:t>
            </w:r>
          </w:p>
        </w:tc>
        <w:tc>
          <w:tcPr>
            <w:tcW w:w="1976" w:type="dxa"/>
            <w:tcBorders>
              <w:top w:val="nil"/>
              <w:left w:val="single" w:sz="8" w:space="0" w:color="auto"/>
              <w:bottom w:val="single" w:sz="4" w:space="0" w:color="auto"/>
              <w:right w:val="single" w:sz="8" w:space="0" w:color="auto"/>
            </w:tcBorders>
            <w:shd w:val="clear" w:color="auto" w:fill="auto"/>
            <w:noWrap/>
            <w:vAlign w:val="bottom"/>
            <w:hideMark/>
          </w:tcPr>
          <w:p w:rsidR="008000A1" w:rsidRPr="00982653" w:rsidRDefault="008000A1" w:rsidP="00982653">
            <w:pPr>
              <w:spacing w:after="0"/>
              <w:rPr>
                <w:rFonts w:ascii="Arial" w:eastAsia="Times New Roman" w:hAnsi="Arial" w:cs="Arial"/>
                <w:color w:val="000000"/>
                <w:lang w:eastAsia="en-ZA"/>
              </w:rPr>
            </w:pPr>
            <w:r w:rsidRPr="00982653">
              <w:rPr>
                <w:rFonts w:ascii="Arial" w:eastAsia="Times New Roman" w:hAnsi="Arial" w:cs="Arial"/>
                <w:color w:val="000000"/>
                <w:lang w:eastAsia="en-ZA"/>
              </w:rPr>
              <w:t>Galeshewe</w:t>
            </w:r>
          </w:p>
        </w:tc>
        <w:tc>
          <w:tcPr>
            <w:tcW w:w="1900" w:type="dxa"/>
            <w:tcBorders>
              <w:top w:val="nil"/>
              <w:left w:val="nil"/>
              <w:bottom w:val="single" w:sz="4" w:space="0" w:color="auto"/>
              <w:right w:val="single" w:sz="8" w:space="0" w:color="auto"/>
            </w:tcBorders>
            <w:shd w:val="clear" w:color="auto" w:fill="auto"/>
            <w:noWrap/>
            <w:vAlign w:val="bottom"/>
            <w:hideMark/>
          </w:tcPr>
          <w:p w:rsidR="008000A1" w:rsidRPr="00982653" w:rsidRDefault="008000A1" w:rsidP="00982653">
            <w:pPr>
              <w:spacing w:after="0"/>
              <w:rPr>
                <w:rFonts w:ascii="Arial" w:eastAsia="Times New Roman" w:hAnsi="Arial" w:cs="Arial"/>
                <w:color w:val="000000"/>
                <w:lang w:eastAsia="en-ZA"/>
              </w:rPr>
            </w:pPr>
            <w:r w:rsidRPr="00982653">
              <w:rPr>
                <w:rFonts w:ascii="Arial" w:eastAsia="Times New Roman" w:hAnsi="Arial" w:cs="Arial"/>
                <w:color w:val="000000"/>
                <w:lang w:eastAsia="en-ZA"/>
              </w:rPr>
              <w:t>Northern Cape</w:t>
            </w:r>
          </w:p>
        </w:tc>
      </w:tr>
      <w:tr w:rsidR="008000A1" w:rsidRPr="00982653" w:rsidTr="003E2A1E">
        <w:trPr>
          <w:trHeight w:val="300"/>
        </w:trPr>
        <w:tc>
          <w:tcPr>
            <w:tcW w:w="1560" w:type="dxa"/>
            <w:tcBorders>
              <w:top w:val="nil"/>
              <w:left w:val="single" w:sz="8" w:space="0" w:color="auto"/>
              <w:bottom w:val="nil"/>
              <w:right w:val="nil"/>
            </w:tcBorders>
            <w:shd w:val="clear" w:color="auto" w:fill="auto"/>
            <w:noWrap/>
            <w:vAlign w:val="bottom"/>
            <w:hideMark/>
          </w:tcPr>
          <w:p w:rsidR="008000A1" w:rsidRPr="00982653" w:rsidRDefault="008000A1" w:rsidP="00982653">
            <w:pPr>
              <w:spacing w:after="0"/>
              <w:rPr>
                <w:rFonts w:ascii="Arial" w:eastAsia="Times New Roman" w:hAnsi="Arial" w:cs="Arial"/>
                <w:color w:val="000000"/>
                <w:lang w:eastAsia="en-ZA"/>
              </w:rPr>
            </w:pPr>
            <w:r w:rsidRPr="00982653">
              <w:rPr>
                <w:rFonts w:ascii="Arial" w:eastAsia="Times New Roman" w:hAnsi="Arial" w:cs="Arial"/>
                <w:color w:val="000000"/>
                <w:lang w:eastAsia="en-ZA"/>
              </w:rPr>
              <w:t> </w:t>
            </w:r>
          </w:p>
        </w:tc>
        <w:tc>
          <w:tcPr>
            <w:tcW w:w="1672" w:type="dxa"/>
            <w:tcBorders>
              <w:top w:val="nil"/>
              <w:left w:val="single" w:sz="8" w:space="0" w:color="auto"/>
              <w:bottom w:val="single" w:sz="4" w:space="0" w:color="auto"/>
              <w:right w:val="nil"/>
            </w:tcBorders>
            <w:shd w:val="clear" w:color="auto" w:fill="auto"/>
            <w:noWrap/>
            <w:vAlign w:val="bottom"/>
            <w:hideMark/>
          </w:tcPr>
          <w:p w:rsidR="008000A1" w:rsidRPr="00982653" w:rsidRDefault="008000A1" w:rsidP="00982653">
            <w:pPr>
              <w:spacing w:after="0"/>
              <w:rPr>
                <w:rFonts w:ascii="Arial" w:eastAsia="Times New Roman" w:hAnsi="Arial" w:cs="Arial"/>
                <w:color w:val="000000"/>
                <w:lang w:eastAsia="en-ZA"/>
              </w:rPr>
            </w:pPr>
            <w:r w:rsidRPr="00982653">
              <w:rPr>
                <w:rFonts w:ascii="Arial" w:eastAsia="Times New Roman" w:hAnsi="Arial" w:cs="Arial"/>
                <w:color w:val="000000"/>
                <w:lang w:eastAsia="en-ZA"/>
              </w:rPr>
              <w:t> </w:t>
            </w:r>
          </w:p>
        </w:tc>
        <w:tc>
          <w:tcPr>
            <w:tcW w:w="1993" w:type="dxa"/>
            <w:tcBorders>
              <w:top w:val="nil"/>
              <w:left w:val="single" w:sz="8" w:space="0" w:color="auto"/>
              <w:bottom w:val="single" w:sz="4" w:space="0" w:color="auto"/>
              <w:right w:val="nil"/>
            </w:tcBorders>
            <w:shd w:val="clear" w:color="auto" w:fill="auto"/>
            <w:noWrap/>
            <w:vAlign w:val="bottom"/>
            <w:hideMark/>
          </w:tcPr>
          <w:p w:rsidR="008000A1" w:rsidRPr="00982653" w:rsidRDefault="008000A1" w:rsidP="00982653">
            <w:pPr>
              <w:spacing w:after="0"/>
              <w:rPr>
                <w:rFonts w:ascii="Arial" w:eastAsia="Times New Roman" w:hAnsi="Arial" w:cs="Arial"/>
                <w:color w:val="000000"/>
                <w:lang w:eastAsia="en-ZA"/>
              </w:rPr>
            </w:pPr>
            <w:r w:rsidRPr="00982653">
              <w:rPr>
                <w:rFonts w:ascii="Arial" w:eastAsia="Times New Roman" w:hAnsi="Arial" w:cs="Arial"/>
                <w:color w:val="000000"/>
                <w:lang w:eastAsia="en-ZA"/>
              </w:rPr>
              <w:t> </w:t>
            </w:r>
          </w:p>
        </w:tc>
        <w:tc>
          <w:tcPr>
            <w:tcW w:w="1976" w:type="dxa"/>
            <w:tcBorders>
              <w:top w:val="nil"/>
              <w:left w:val="single" w:sz="8" w:space="0" w:color="auto"/>
              <w:bottom w:val="single" w:sz="4" w:space="0" w:color="auto"/>
              <w:right w:val="single" w:sz="8" w:space="0" w:color="auto"/>
            </w:tcBorders>
            <w:shd w:val="clear" w:color="auto" w:fill="auto"/>
            <w:noWrap/>
            <w:vAlign w:val="bottom"/>
            <w:hideMark/>
          </w:tcPr>
          <w:p w:rsidR="008000A1" w:rsidRPr="00982653" w:rsidRDefault="008000A1" w:rsidP="00982653">
            <w:pPr>
              <w:spacing w:after="0"/>
              <w:rPr>
                <w:rFonts w:ascii="Arial" w:eastAsia="Times New Roman" w:hAnsi="Arial" w:cs="Arial"/>
                <w:color w:val="000000"/>
                <w:lang w:eastAsia="en-ZA"/>
              </w:rPr>
            </w:pPr>
            <w:r w:rsidRPr="00982653">
              <w:rPr>
                <w:rFonts w:ascii="Arial" w:eastAsia="Times New Roman" w:hAnsi="Arial" w:cs="Arial"/>
                <w:color w:val="000000"/>
                <w:lang w:eastAsia="en-ZA"/>
              </w:rPr>
              <w:t>Phagameng, Modimolle</w:t>
            </w:r>
          </w:p>
        </w:tc>
        <w:tc>
          <w:tcPr>
            <w:tcW w:w="1900" w:type="dxa"/>
            <w:tcBorders>
              <w:top w:val="nil"/>
              <w:left w:val="nil"/>
              <w:bottom w:val="single" w:sz="4" w:space="0" w:color="auto"/>
              <w:right w:val="single" w:sz="8" w:space="0" w:color="auto"/>
            </w:tcBorders>
            <w:shd w:val="clear" w:color="auto" w:fill="auto"/>
            <w:noWrap/>
            <w:vAlign w:val="bottom"/>
            <w:hideMark/>
          </w:tcPr>
          <w:p w:rsidR="008000A1" w:rsidRPr="00982653" w:rsidRDefault="008000A1" w:rsidP="00982653">
            <w:pPr>
              <w:spacing w:after="0"/>
              <w:rPr>
                <w:rFonts w:ascii="Arial" w:eastAsia="Times New Roman" w:hAnsi="Arial" w:cs="Arial"/>
                <w:color w:val="000000"/>
                <w:lang w:eastAsia="en-ZA"/>
              </w:rPr>
            </w:pPr>
            <w:r w:rsidRPr="00982653">
              <w:rPr>
                <w:rFonts w:ascii="Arial" w:eastAsia="Times New Roman" w:hAnsi="Arial" w:cs="Arial"/>
                <w:color w:val="000000"/>
                <w:lang w:eastAsia="en-ZA"/>
              </w:rPr>
              <w:t>Limpopo</w:t>
            </w:r>
          </w:p>
        </w:tc>
      </w:tr>
      <w:tr w:rsidR="008000A1" w:rsidRPr="00982653" w:rsidTr="003E2A1E">
        <w:trPr>
          <w:trHeight w:val="315"/>
        </w:trPr>
        <w:tc>
          <w:tcPr>
            <w:tcW w:w="1560" w:type="dxa"/>
            <w:tcBorders>
              <w:top w:val="nil"/>
              <w:left w:val="single" w:sz="8" w:space="0" w:color="auto"/>
              <w:bottom w:val="single" w:sz="8" w:space="0" w:color="auto"/>
              <w:right w:val="nil"/>
            </w:tcBorders>
            <w:shd w:val="clear" w:color="auto" w:fill="auto"/>
            <w:noWrap/>
            <w:vAlign w:val="bottom"/>
            <w:hideMark/>
          </w:tcPr>
          <w:p w:rsidR="008000A1" w:rsidRPr="00982653" w:rsidRDefault="008000A1" w:rsidP="00982653">
            <w:pPr>
              <w:spacing w:after="0"/>
              <w:rPr>
                <w:rFonts w:ascii="Arial" w:eastAsia="Times New Roman" w:hAnsi="Arial" w:cs="Arial"/>
                <w:color w:val="000000"/>
                <w:lang w:eastAsia="en-ZA"/>
              </w:rPr>
            </w:pPr>
            <w:r w:rsidRPr="00982653">
              <w:rPr>
                <w:rFonts w:ascii="Arial" w:eastAsia="Times New Roman" w:hAnsi="Arial" w:cs="Arial"/>
                <w:color w:val="000000"/>
                <w:lang w:eastAsia="en-ZA"/>
              </w:rPr>
              <w:t> </w:t>
            </w:r>
          </w:p>
        </w:tc>
        <w:tc>
          <w:tcPr>
            <w:tcW w:w="1672" w:type="dxa"/>
            <w:tcBorders>
              <w:top w:val="nil"/>
              <w:left w:val="single" w:sz="8" w:space="0" w:color="auto"/>
              <w:bottom w:val="single" w:sz="8" w:space="0" w:color="auto"/>
              <w:right w:val="nil"/>
            </w:tcBorders>
            <w:shd w:val="clear" w:color="auto" w:fill="auto"/>
            <w:noWrap/>
            <w:vAlign w:val="bottom"/>
            <w:hideMark/>
          </w:tcPr>
          <w:p w:rsidR="008000A1" w:rsidRPr="00982653" w:rsidRDefault="008000A1" w:rsidP="00982653">
            <w:pPr>
              <w:spacing w:after="0"/>
              <w:rPr>
                <w:rFonts w:ascii="Arial" w:eastAsia="Times New Roman" w:hAnsi="Arial" w:cs="Arial"/>
                <w:color w:val="000000"/>
                <w:lang w:eastAsia="en-ZA"/>
              </w:rPr>
            </w:pPr>
            <w:r w:rsidRPr="00982653">
              <w:rPr>
                <w:rFonts w:ascii="Arial" w:eastAsia="Times New Roman" w:hAnsi="Arial" w:cs="Arial"/>
                <w:color w:val="000000"/>
                <w:lang w:eastAsia="en-ZA"/>
              </w:rPr>
              <w:t> </w:t>
            </w:r>
          </w:p>
        </w:tc>
        <w:tc>
          <w:tcPr>
            <w:tcW w:w="1993" w:type="dxa"/>
            <w:tcBorders>
              <w:top w:val="nil"/>
              <w:left w:val="single" w:sz="8" w:space="0" w:color="auto"/>
              <w:bottom w:val="single" w:sz="8" w:space="0" w:color="auto"/>
              <w:right w:val="nil"/>
            </w:tcBorders>
            <w:shd w:val="clear" w:color="auto" w:fill="auto"/>
            <w:noWrap/>
            <w:vAlign w:val="bottom"/>
            <w:hideMark/>
          </w:tcPr>
          <w:p w:rsidR="008000A1" w:rsidRPr="00982653" w:rsidRDefault="008000A1" w:rsidP="00982653">
            <w:pPr>
              <w:spacing w:after="0"/>
              <w:rPr>
                <w:rFonts w:ascii="Arial" w:eastAsia="Times New Roman" w:hAnsi="Arial" w:cs="Arial"/>
                <w:color w:val="000000"/>
                <w:lang w:eastAsia="en-ZA"/>
              </w:rPr>
            </w:pPr>
            <w:r w:rsidRPr="00982653">
              <w:rPr>
                <w:rFonts w:ascii="Arial" w:eastAsia="Times New Roman" w:hAnsi="Arial" w:cs="Arial"/>
                <w:color w:val="000000"/>
                <w:lang w:eastAsia="en-ZA"/>
              </w:rPr>
              <w:t>Rustenburg</w:t>
            </w:r>
          </w:p>
        </w:tc>
        <w:tc>
          <w:tcPr>
            <w:tcW w:w="1976" w:type="dxa"/>
            <w:tcBorders>
              <w:top w:val="nil"/>
              <w:left w:val="single" w:sz="8" w:space="0" w:color="auto"/>
              <w:bottom w:val="single" w:sz="8" w:space="0" w:color="auto"/>
              <w:right w:val="single" w:sz="8" w:space="0" w:color="auto"/>
            </w:tcBorders>
            <w:shd w:val="clear" w:color="auto" w:fill="auto"/>
            <w:noWrap/>
            <w:vAlign w:val="bottom"/>
            <w:hideMark/>
          </w:tcPr>
          <w:p w:rsidR="008000A1" w:rsidRPr="00982653" w:rsidRDefault="008000A1" w:rsidP="00982653">
            <w:pPr>
              <w:spacing w:after="0"/>
              <w:rPr>
                <w:rFonts w:ascii="Arial" w:eastAsia="Times New Roman" w:hAnsi="Arial" w:cs="Arial"/>
                <w:color w:val="000000"/>
                <w:lang w:eastAsia="en-ZA"/>
              </w:rPr>
            </w:pPr>
            <w:r w:rsidRPr="00982653">
              <w:rPr>
                <w:rFonts w:ascii="Arial" w:eastAsia="Times New Roman" w:hAnsi="Arial" w:cs="Arial"/>
                <w:color w:val="000000"/>
                <w:lang w:eastAsia="en-ZA"/>
              </w:rPr>
              <w:t> </w:t>
            </w:r>
          </w:p>
        </w:tc>
        <w:tc>
          <w:tcPr>
            <w:tcW w:w="1900" w:type="dxa"/>
            <w:tcBorders>
              <w:top w:val="nil"/>
              <w:left w:val="nil"/>
              <w:bottom w:val="nil"/>
              <w:right w:val="single" w:sz="8" w:space="0" w:color="auto"/>
            </w:tcBorders>
            <w:shd w:val="clear" w:color="auto" w:fill="auto"/>
            <w:noWrap/>
            <w:vAlign w:val="bottom"/>
            <w:hideMark/>
          </w:tcPr>
          <w:p w:rsidR="008000A1" w:rsidRPr="00982653" w:rsidRDefault="008000A1" w:rsidP="00982653">
            <w:pPr>
              <w:spacing w:after="0"/>
              <w:rPr>
                <w:rFonts w:ascii="Arial" w:eastAsia="Times New Roman" w:hAnsi="Arial" w:cs="Arial"/>
                <w:color w:val="000000"/>
                <w:lang w:eastAsia="en-ZA"/>
              </w:rPr>
            </w:pPr>
            <w:r w:rsidRPr="00982653">
              <w:rPr>
                <w:rFonts w:ascii="Arial" w:eastAsia="Times New Roman" w:hAnsi="Arial" w:cs="Arial"/>
                <w:color w:val="000000"/>
                <w:lang w:eastAsia="en-ZA"/>
              </w:rPr>
              <w:t>North West</w:t>
            </w:r>
          </w:p>
        </w:tc>
      </w:tr>
      <w:tr w:rsidR="008000A1" w:rsidRPr="00982653" w:rsidTr="003E2A1E">
        <w:trPr>
          <w:trHeight w:val="300"/>
        </w:trPr>
        <w:tc>
          <w:tcPr>
            <w:tcW w:w="1560" w:type="dxa"/>
            <w:tcBorders>
              <w:top w:val="nil"/>
              <w:left w:val="single" w:sz="8" w:space="0" w:color="auto"/>
              <w:bottom w:val="single" w:sz="4" w:space="0" w:color="auto"/>
              <w:right w:val="nil"/>
            </w:tcBorders>
            <w:shd w:val="clear" w:color="auto" w:fill="auto"/>
            <w:noWrap/>
            <w:vAlign w:val="bottom"/>
            <w:hideMark/>
          </w:tcPr>
          <w:p w:rsidR="008000A1" w:rsidRPr="00982653" w:rsidRDefault="008000A1" w:rsidP="00982653">
            <w:pPr>
              <w:spacing w:after="0"/>
              <w:rPr>
                <w:rFonts w:ascii="Arial" w:eastAsia="Times New Roman" w:hAnsi="Arial" w:cs="Arial"/>
                <w:color w:val="000000"/>
                <w:lang w:eastAsia="en-ZA"/>
              </w:rPr>
            </w:pPr>
            <w:r w:rsidRPr="00982653">
              <w:rPr>
                <w:rFonts w:ascii="Arial" w:eastAsia="Times New Roman" w:hAnsi="Arial" w:cs="Arial"/>
                <w:color w:val="000000"/>
                <w:lang w:eastAsia="en-ZA"/>
              </w:rPr>
              <w:t>April</w:t>
            </w:r>
          </w:p>
        </w:tc>
        <w:tc>
          <w:tcPr>
            <w:tcW w:w="1672" w:type="dxa"/>
            <w:tcBorders>
              <w:top w:val="nil"/>
              <w:left w:val="single" w:sz="8" w:space="0" w:color="auto"/>
              <w:bottom w:val="single" w:sz="4" w:space="0" w:color="auto"/>
              <w:right w:val="single" w:sz="8" w:space="0" w:color="auto"/>
            </w:tcBorders>
            <w:shd w:val="clear" w:color="auto" w:fill="auto"/>
            <w:noWrap/>
            <w:vAlign w:val="bottom"/>
            <w:hideMark/>
          </w:tcPr>
          <w:p w:rsidR="008000A1" w:rsidRPr="00982653" w:rsidRDefault="008000A1" w:rsidP="00982653">
            <w:pPr>
              <w:spacing w:after="0"/>
              <w:rPr>
                <w:rFonts w:ascii="Arial" w:eastAsia="Times New Roman" w:hAnsi="Arial" w:cs="Arial"/>
                <w:color w:val="000000"/>
                <w:lang w:eastAsia="en-ZA"/>
              </w:rPr>
            </w:pPr>
            <w:r w:rsidRPr="00982653">
              <w:rPr>
                <w:rFonts w:ascii="Arial" w:eastAsia="Times New Roman" w:hAnsi="Arial" w:cs="Arial"/>
                <w:color w:val="000000"/>
                <w:lang w:eastAsia="en-ZA"/>
              </w:rPr>
              <w:t>Athlone</w:t>
            </w:r>
          </w:p>
        </w:tc>
        <w:tc>
          <w:tcPr>
            <w:tcW w:w="1993" w:type="dxa"/>
            <w:tcBorders>
              <w:top w:val="nil"/>
              <w:left w:val="nil"/>
              <w:bottom w:val="single" w:sz="4" w:space="0" w:color="auto"/>
              <w:right w:val="single" w:sz="8" w:space="0" w:color="auto"/>
            </w:tcBorders>
            <w:shd w:val="clear" w:color="auto" w:fill="auto"/>
            <w:noWrap/>
            <w:vAlign w:val="bottom"/>
            <w:hideMark/>
          </w:tcPr>
          <w:p w:rsidR="008000A1" w:rsidRPr="00982653" w:rsidRDefault="008000A1" w:rsidP="00982653">
            <w:pPr>
              <w:spacing w:after="0"/>
              <w:rPr>
                <w:rFonts w:ascii="Arial" w:eastAsia="Times New Roman" w:hAnsi="Arial" w:cs="Arial"/>
                <w:color w:val="000000"/>
                <w:lang w:eastAsia="en-ZA"/>
              </w:rPr>
            </w:pPr>
            <w:r w:rsidRPr="00982653">
              <w:rPr>
                <w:rFonts w:ascii="Arial" w:eastAsia="Times New Roman" w:hAnsi="Arial" w:cs="Arial"/>
                <w:color w:val="000000"/>
                <w:lang w:eastAsia="en-ZA"/>
              </w:rPr>
              <w:t> </w:t>
            </w:r>
          </w:p>
        </w:tc>
        <w:tc>
          <w:tcPr>
            <w:tcW w:w="1976" w:type="dxa"/>
            <w:tcBorders>
              <w:top w:val="nil"/>
              <w:left w:val="nil"/>
              <w:bottom w:val="single" w:sz="4" w:space="0" w:color="auto"/>
              <w:right w:val="single" w:sz="8" w:space="0" w:color="auto"/>
            </w:tcBorders>
            <w:shd w:val="clear" w:color="auto" w:fill="auto"/>
            <w:noWrap/>
            <w:vAlign w:val="bottom"/>
            <w:hideMark/>
          </w:tcPr>
          <w:p w:rsidR="008000A1" w:rsidRPr="00982653" w:rsidRDefault="008000A1" w:rsidP="00982653">
            <w:pPr>
              <w:spacing w:after="0"/>
              <w:rPr>
                <w:rFonts w:ascii="Arial" w:eastAsia="Times New Roman" w:hAnsi="Arial" w:cs="Arial"/>
                <w:color w:val="000000"/>
                <w:lang w:eastAsia="en-ZA"/>
              </w:rPr>
            </w:pPr>
            <w:r w:rsidRPr="00982653">
              <w:rPr>
                <w:rFonts w:ascii="Arial" w:eastAsia="Times New Roman" w:hAnsi="Arial" w:cs="Arial"/>
                <w:color w:val="000000"/>
                <w:lang w:eastAsia="en-ZA"/>
              </w:rPr>
              <w:t> </w:t>
            </w:r>
          </w:p>
        </w:tc>
        <w:tc>
          <w:tcPr>
            <w:tcW w:w="1900" w:type="dxa"/>
            <w:tcBorders>
              <w:top w:val="single" w:sz="8" w:space="0" w:color="auto"/>
              <w:left w:val="nil"/>
              <w:bottom w:val="single" w:sz="4" w:space="0" w:color="auto"/>
              <w:right w:val="single" w:sz="8" w:space="0" w:color="auto"/>
            </w:tcBorders>
            <w:shd w:val="clear" w:color="auto" w:fill="auto"/>
            <w:noWrap/>
            <w:vAlign w:val="bottom"/>
            <w:hideMark/>
          </w:tcPr>
          <w:p w:rsidR="008000A1" w:rsidRPr="00982653" w:rsidRDefault="008000A1" w:rsidP="00982653">
            <w:pPr>
              <w:spacing w:after="0"/>
              <w:rPr>
                <w:rFonts w:ascii="Arial" w:eastAsia="Times New Roman" w:hAnsi="Arial" w:cs="Arial"/>
                <w:color w:val="000000"/>
                <w:lang w:eastAsia="en-ZA"/>
              </w:rPr>
            </w:pPr>
            <w:r w:rsidRPr="00982653">
              <w:rPr>
                <w:rFonts w:ascii="Arial" w:eastAsia="Times New Roman" w:hAnsi="Arial" w:cs="Arial"/>
                <w:color w:val="000000"/>
                <w:lang w:eastAsia="en-ZA"/>
              </w:rPr>
              <w:t>Western Cape</w:t>
            </w:r>
          </w:p>
        </w:tc>
      </w:tr>
      <w:tr w:rsidR="008000A1" w:rsidRPr="00982653" w:rsidTr="003E2A1E">
        <w:trPr>
          <w:trHeight w:val="300"/>
        </w:trPr>
        <w:tc>
          <w:tcPr>
            <w:tcW w:w="1560" w:type="dxa"/>
            <w:tcBorders>
              <w:top w:val="nil"/>
              <w:left w:val="single" w:sz="8" w:space="0" w:color="auto"/>
              <w:bottom w:val="single" w:sz="4" w:space="0" w:color="auto"/>
              <w:right w:val="nil"/>
            </w:tcBorders>
            <w:shd w:val="clear" w:color="auto" w:fill="auto"/>
            <w:noWrap/>
            <w:vAlign w:val="bottom"/>
            <w:hideMark/>
          </w:tcPr>
          <w:p w:rsidR="008000A1" w:rsidRPr="00982653" w:rsidRDefault="008000A1" w:rsidP="00982653">
            <w:pPr>
              <w:spacing w:after="0"/>
              <w:rPr>
                <w:rFonts w:ascii="Arial" w:eastAsia="Times New Roman" w:hAnsi="Arial" w:cs="Arial"/>
                <w:color w:val="000000"/>
                <w:lang w:eastAsia="en-ZA"/>
              </w:rPr>
            </w:pPr>
            <w:r w:rsidRPr="00982653">
              <w:rPr>
                <w:rFonts w:ascii="Arial" w:eastAsia="Times New Roman" w:hAnsi="Arial" w:cs="Arial"/>
                <w:color w:val="000000"/>
                <w:lang w:eastAsia="en-ZA"/>
              </w:rPr>
              <w:t> </w:t>
            </w:r>
          </w:p>
        </w:tc>
        <w:tc>
          <w:tcPr>
            <w:tcW w:w="1672" w:type="dxa"/>
            <w:tcBorders>
              <w:top w:val="nil"/>
              <w:left w:val="single" w:sz="8" w:space="0" w:color="auto"/>
              <w:bottom w:val="single" w:sz="4" w:space="0" w:color="auto"/>
              <w:right w:val="single" w:sz="8" w:space="0" w:color="auto"/>
            </w:tcBorders>
            <w:shd w:val="clear" w:color="auto" w:fill="auto"/>
            <w:noWrap/>
            <w:vAlign w:val="bottom"/>
            <w:hideMark/>
          </w:tcPr>
          <w:p w:rsidR="008000A1" w:rsidRPr="00982653" w:rsidRDefault="008000A1" w:rsidP="00982653">
            <w:pPr>
              <w:spacing w:after="0"/>
              <w:rPr>
                <w:rFonts w:ascii="Arial" w:eastAsia="Times New Roman" w:hAnsi="Arial" w:cs="Arial"/>
                <w:color w:val="000000"/>
                <w:lang w:eastAsia="en-ZA"/>
              </w:rPr>
            </w:pPr>
            <w:r w:rsidRPr="00982653">
              <w:rPr>
                <w:rFonts w:ascii="Arial" w:eastAsia="Times New Roman" w:hAnsi="Arial" w:cs="Arial"/>
                <w:color w:val="000000"/>
                <w:lang w:eastAsia="en-ZA"/>
              </w:rPr>
              <w:t> </w:t>
            </w:r>
          </w:p>
        </w:tc>
        <w:tc>
          <w:tcPr>
            <w:tcW w:w="1993" w:type="dxa"/>
            <w:tcBorders>
              <w:top w:val="nil"/>
              <w:left w:val="nil"/>
              <w:bottom w:val="single" w:sz="4" w:space="0" w:color="auto"/>
              <w:right w:val="single" w:sz="8" w:space="0" w:color="auto"/>
            </w:tcBorders>
            <w:shd w:val="clear" w:color="auto" w:fill="auto"/>
            <w:noWrap/>
            <w:vAlign w:val="bottom"/>
            <w:hideMark/>
          </w:tcPr>
          <w:p w:rsidR="008000A1" w:rsidRPr="00982653" w:rsidRDefault="008000A1" w:rsidP="00982653">
            <w:pPr>
              <w:spacing w:after="0"/>
              <w:rPr>
                <w:rFonts w:ascii="Arial" w:eastAsia="Times New Roman" w:hAnsi="Arial" w:cs="Arial"/>
                <w:color w:val="000000"/>
                <w:lang w:eastAsia="en-ZA"/>
              </w:rPr>
            </w:pPr>
            <w:r w:rsidRPr="00982653">
              <w:rPr>
                <w:rFonts w:ascii="Arial" w:eastAsia="Times New Roman" w:hAnsi="Arial" w:cs="Arial"/>
                <w:color w:val="000000"/>
                <w:lang w:eastAsia="en-ZA"/>
              </w:rPr>
              <w:t> </w:t>
            </w:r>
          </w:p>
        </w:tc>
        <w:tc>
          <w:tcPr>
            <w:tcW w:w="1976" w:type="dxa"/>
            <w:tcBorders>
              <w:top w:val="nil"/>
              <w:left w:val="nil"/>
              <w:bottom w:val="single" w:sz="4" w:space="0" w:color="auto"/>
              <w:right w:val="single" w:sz="8" w:space="0" w:color="auto"/>
            </w:tcBorders>
            <w:shd w:val="clear" w:color="auto" w:fill="auto"/>
            <w:noWrap/>
            <w:vAlign w:val="bottom"/>
            <w:hideMark/>
          </w:tcPr>
          <w:p w:rsidR="008000A1" w:rsidRPr="00982653" w:rsidRDefault="008000A1" w:rsidP="00982653">
            <w:pPr>
              <w:spacing w:after="0"/>
              <w:rPr>
                <w:rFonts w:ascii="Arial" w:eastAsia="Times New Roman" w:hAnsi="Arial" w:cs="Arial"/>
                <w:color w:val="000000"/>
                <w:lang w:eastAsia="en-ZA"/>
              </w:rPr>
            </w:pPr>
            <w:r w:rsidRPr="00982653">
              <w:rPr>
                <w:rFonts w:ascii="Arial" w:eastAsia="Times New Roman" w:hAnsi="Arial" w:cs="Arial"/>
                <w:color w:val="000000"/>
                <w:lang w:eastAsia="en-ZA"/>
              </w:rPr>
              <w:t>Pietrmaritzburg</w:t>
            </w:r>
          </w:p>
        </w:tc>
        <w:tc>
          <w:tcPr>
            <w:tcW w:w="1900" w:type="dxa"/>
            <w:tcBorders>
              <w:top w:val="nil"/>
              <w:left w:val="nil"/>
              <w:bottom w:val="single" w:sz="4" w:space="0" w:color="auto"/>
              <w:right w:val="single" w:sz="8" w:space="0" w:color="auto"/>
            </w:tcBorders>
            <w:shd w:val="clear" w:color="auto" w:fill="auto"/>
            <w:noWrap/>
            <w:vAlign w:val="bottom"/>
            <w:hideMark/>
          </w:tcPr>
          <w:p w:rsidR="008000A1" w:rsidRPr="00982653" w:rsidRDefault="008000A1" w:rsidP="00982653">
            <w:pPr>
              <w:spacing w:after="0"/>
              <w:rPr>
                <w:rFonts w:ascii="Arial" w:eastAsia="Times New Roman" w:hAnsi="Arial" w:cs="Arial"/>
                <w:color w:val="000000"/>
                <w:lang w:eastAsia="en-ZA"/>
              </w:rPr>
            </w:pPr>
            <w:r w:rsidRPr="00982653">
              <w:rPr>
                <w:rFonts w:ascii="Arial" w:eastAsia="Times New Roman" w:hAnsi="Arial" w:cs="Arial"/>
                <w:color w:val="000000"/>
                <w:lang w:eastAsia="en-ZA"/>
              </w:rPr>
              <w:t>KwaZulu-Natal</w:t>
            </w:r>
          </w:p>
        </w:tc>
      </w:tr>
      <w:tr w:rsidR="008000A1" w:rsidRPr="00982653" w:rsidTr="003E2A1E">
        <w:trPr>
          <w:trHeight w:val="300"/>
        </w:trPr>
        <w:tc>
          <w:tcPr>
            <w:tcW w:w="1560" w:type="dxa"/>
            <w:tcBorders>
              <w:top w:val="nil"/>
              <w:left w:val="single" w:sz="8" w:space="0" w:color="auto"/>
              <w:bottom w:val="single" w:sz="4" w:space="0" w:color="auto"/>
              <w:right w:val="nil"/>
            </w:tcBorders>
            <w:shd w:val="clear" w:color="auto" w:fill="auto"/>
            <w:noWrap/>
            <w:vAlign w:val="bottom"/>
            <w:hideMark/>
          </w:tcPr>
          <w:p w:rsidR="008000A1" w:rsidRPr="00982653" w:rsidRDefault="008000A1" w:rsidP="00982653">
            <w:pPr>
              <w:spacing w:after="0"/>
              <w:rPr>
                <w:rFonts w:ascii="Arial" w:eastAsia="Times New Roman" w:hAnsi="Arial" w:cs="Arial"/>
                <w:color w:val="000000"/>
                <w:lang w:eastAsia="en-ZA"/>
              </w:rPr>
            </w:pPr>
            <w:r w:rsidRPr="00982653">
              <w:rPr>
                <w:rFonts w:ascii="Arial" w:eastAsia="Times New Roman" w:hAnsi="Arial" w:cs="Arial"/>
                <w:color w:val="000000"/>
                <w:lang w:eastAsia="en-ZA"/>
              </w:rPr>
              <w:t> </w:t>
            </w:r>
          </w:p>
        </w:tc>
        <w:tc>
          <w:tcPr>
            <w:tcW w:w="1672" w:type="dxa"/>
            <w:tcBorders>
              <w:top w:val="nil"/>
              <w:left w:val="single" w:sz="8" w:space="0" w:color="auto"/>
              <w:bottom w:val="single" w:sz="4" w:space="0" w:color="auto"/>
              <w:right w:val="single" w:sz="8" w:space="0" w:color="auto"/>
            </w:tcBorders>
            <w:shd w:val="clear" w:color="auto" w:fill="auto"/>
            <w:noWrap/>
            <w:vAlign w:val="bottom"/>
            <w:hideMark/>
          </w:tcPr>
          <w:p w:rsidR="008000A1" w:rsidRPr="00982653" w:rsidRDefault="008000A1" w:rsidP="00982653">
            <w:pPr>
              <w:spacing w:after="0"/>
              <w:rPr>
                <w:rFonts w:ascii="Arial" w:eastAsia="Times New Roman" w:hAnsi="Arial" w:cs="Arial"/>
                <w:color w:val="000000"/>
                <w:lang w:eastAsia="en-ZA"/>
              </w:rPr>
            </w:pPr>
            <w:r w:rsidRPr="00982653">
              <w:rPr>
                <w:rFonts w:ascii="Arial" w:eastAsia="Times New Roman" w:hAnsi="Arial" w:cs="Arial"/>
                <w:color w:val="000000"/>
                <w:lang w:eastAsia="en-ZA"/>
              </w:rPr>
              <w:t> </w:t>
            </w:r>
          </w:p>
        </w:tc>
        <w:tc>
          <w:tcPr>
            <w:tcW w:w="1993" w:type="dxa"/>
            <w:tcBorders>
              <w:top w:val="nil"/>
              <w:left w:val="nil"/>
              <w:bottom w:val="single" w:sz="4" w:space="0" w:color="auto"/>
              <w:right w:val="single" w:sz="8" w:space="0" w:color="auto"/>
            </w:tcBorders>
            <w:shd w:val="clear" w:color="auto" w:fill="auto"/>
            <w:noWrap/>
            <w:vAlign w:val="bottom"/>
            <w:hideMark/>
          </w:tcPr>
          <w:p w:rsidR="008000A1" w:rsidRPr="00982653" w:rsidRDefault="008000A1" w:rsidP="00982653">
            <w:pPr>
              <w:spacing w:after="0"/>
              <w:rPr>
                <w:rFonts w:ascii="Arial" w:eastAsia="Times New Roman" w:hAnsi="Arial" w:cs="Arial"/>
                <w:color w:val="000000"/>
                <w:lang w:eastAsia="en-ZA"/>
              </w:rPr>
            </w:pPr>
            <w:r w:rsidRPr="00982653">
              <w:rPr>
                <w:rFonts w:ascii="Arial" w:eastAsia="Times New Roman" w:hAnsi="Arial" w:cs="Arial"/>
                <w:color w:val="000000"/>
                <w:lang w:eastAsia="en-ZA"/>
              </w:rPr>
              <w:t> </w:t>
            </w:r>
          </w:p>
        </w:tc>
        <w:tc>
          <w:tcPr>
            <w:tcW w:w="1976" w:type="dxa"/>
            <w:tcBorders>
              <w:top w:val="nil"/>
              <w:left w:val="nil"/>
              <w:bottom w:val="single" w:sz="4" w:space="0" w:color="auto"/>
              <w:right w:val="single" w:sz="8" w:space="0" w:color="auto"/>
            </w:tcBorders>
            <w:shd w:val="clear" w:color="auto" w:fill="auto"/>
            <w:noWrap/>
            <w:vAlign w:val="bottom"/>
            <w:hideMark/>
          </w:tcPr>
          <w:p w:rsidR="008000A1" w:rsidRPr="00982653" w:rsidRDefault="008000A1" w:rsidP="00982653">
            <w:pPr>
              <w:spacing w:after="0"/>
              <w:rPr>
                <w:rFonts w:ascii="Arial" w:eastAsia="Times New Roman" w:hAnsi="Arial" w:cs="Arial"/>
                <w:color w:val="000000"/>
                <w:lang w:eastAsia="en-ZA"/>
              </w:rPr>
            </w:pPr>
            <w:r w:rsidRPr="00982653">
              <w:rPr>
                <w:rFonts w:ascii="Arial" w:eastAsia="Times New Roman" w:hAnsi="Arial" w:cs="Arial"/>
                <w:color w:val="000000"/>
                <w:lang w:eastAsia="en-ZA"/>
              </w:rPr>
              <w:t>Alzu</w:t>
            </w:r>
          </w:p>
        </w:tc>
        <w:tc>
          <w:tcPr>
            <w:tcW w:w="1900" w:type="dxa"/>
            <w:tcBorders>
              <w:top w:val="nil"/>
              <w:left w:val="nil"/>
              <w:bottom w:val="single" w:sz="4" w:space="0" w:color="auto"/>
              <w:right w:val="single" w:sz="8" w:space="0" w:color="auto"/>
            </w:tcBorders>
            <w:shd w:val="clear" w:color="auto" w:fill="auto"/>
            <w:noWrap/>
            <w:vAlign w:val="bottom"/>
            <w:hideMark/>
          </w:tcPr>
          <w:p w:rsidR="008000A1" w:rsidRPr="00982653" w:rsidRDefault="008000A1" w:rsidP="00982653">
            <w:pPr>
              <w:spacing w:after="0"/>
              <w:rPr>
                <w:rFonts w:ascii="Arial" w:eastAsia="Times New Roman" w:hAnsi="Arial" w:cs="Arial"/>
                <w:color w:val="000000"/>
                <w:lang w:eastAsia="en-ZA"/>
              </w:rPr>
            </w:pPr>
            <w:r w:rsidRPr="00982653">
              <w:rPr>
                <w:rFonts w:ascii="Arial" w:eastAsia="Times New Roman" w:hAnsi="Arial" w:cs="Arial"/>
                <w:color w:val="000000"/>
                <w:lang w:eastAsia="en-ZA"/>
              </w:rPr>
              <w:t>Mpumalanga</w:t>
            </w:r>
          </w:p>
        </w:tc>
      </w:tr>
      <w:tr w:rsidR="008000A1" w:rsidRPr="00982653" w:rsidTr="003E2A1E">
        <w:trPr>
          <w:trHeight w:val="300"/>
        </w:trPr>
        <w:tc>
          <w:tcPr>
            <w:tcW w:w="1560" w:type="dxa"/>
            <w:tcBorders>
              <w:top w:val="nil"/>
              <w:left w:val="single" w:sz="8" w:space="0" w:color="auto"/>
              <w:bottom w:val="nil"/>
              <w:right w:val="nil"/>
            </w:tcBorders>
            <w:shd w:val="clear" w:color="auto" w:fill="auto"/>
            <w:noWrap/>
            <w:vAlign w:val="bottom"/>
            <w:hideMark/>
          </w:tcPr>
          <w:p w:rsidR="008000A1" w:rsidRPr="00982653" w:rsidRDefault="008000A1" w:rsidP="00982653">
            <w:pPr>
              <w:spacing w:after="0"/>
              <w:rPr>
                <w:rFonts w:ascii="Arial" w:eastAsia="Times New Roman" w:hAnsi="Arial" w:cs="Arial"/>
                <w:color w:val="000000"/>
                <w:lang w:eastAsia="en-ZA"/>
              </w:rPr>
            </w:pPr>
            <w:r w:rsidRPr="00982653">
              <w:rPr>
                <w:rFonts w:ascii="Arial" w:eastAsia="Times New Roman" w:hAnsi="Arial" w:cs="Arial"/>
                <w:color w:val="000000"/>
                <w:lang w:eastAsia="en-ZA"/>
              </w:rPr>
              <w:t> </w:t>
            </w:r>
          </w:p>
        </w:tc>
        <w:tc>
          <w:tcPr>
            <w:tcW w:w="1672" w:type="dxa"/>
            <w:tcBorders>
              <w:top w:val="nil"/>
              <w:left w:val="single" w:sz="8" w:space="0" w:color="auto"/>
              <w:bottom w:val="nil"/>
              <w:right w:val="single" w:sz="8" w:space="0" w:color="auto"/>
            </w:tcBorders>
            <w:shd w:val="clear" w:color="auto" w:fill="auto"/>
            <w:noWrap/>
            <w:vAlign w:val="bottom"/>
            <w:hideMark/>
          </w:tcPr>
          <w:p w:rsidR="008000A1" w:rsidRPr="00982653" w:rsidRDefault="008000A1" w:rsidP="00982653">
            <w:pPr>
              <w:spacing w:after="0"/>
              <w:rPr>
                <w:rFonts w:ascii="Arial" w:eastAsia="Times New Roman" w:hAnsi="Arial" w:cs="Arial"/>
                <w:color w:val="000000"/>
                <w:lang w:eastAsia="en-ZA"/>
              </w:rPr>
            </w:pPr>
            <w:r w:rsidRPr="00982653">
              <w:rPr>
                <w:rFonts w:ascii="Arial" w:eastAsia="Times New Roman" w:hAnsi="Arial" w:cs="Arial"/>
                <w:color w:val="000000"/>
                <w:lang w:eastAsia="en-ZA"/>
              </w:rPr>
              <w:t>Cradock</w:t>
            </w:r>
          </w:p>
        </w:tc>
        <w:tc>
          <w:tcPr>
            <w:tcW w:w="1993" w:type="dxa"/>
            <w:tcBorders>
              <w:top w:val="nil"/>
              <w:left w:val="nil"/>
              <w:bottom w:val="nil"/>
              <w:right w:val="single" w:sz="8" w:space="0" w:color="auto"/>
            </w:tcBorders>
            <w:shd w:val="clear" w:color="auto" w:fill="auto"/>
            <w:noWrap/>
            <w:vAlign w:val="bottom"/>
            <w:hideMark/>
          </w:tcPr>
          <w:p w:rsidR="008000A1" w:rsidRPr="00982653" w:rsidRDefault="008000A1" w:rsidP="00982653">
            <w:pPr>
              <w:spacing w:after="0"/>
              <w:rPr>
                <w:rFonts w:ascii="Arial" w:eastAsia="Times New Roman" w:hAnsi="Arial" w:cs="Arial"/>
                <w:color w:val="000000"/>
                <w:lang w:eastAsia="en-ZA"/>
              </w:rPr>
            </w:pPr>
            <w:r w:rsidRPr="00982653">
              <w:rPr>
                <w:rFonts w:ascii="Arial" w:eastAsia="Times New Roman" w:hAnsi="Arial" w:cs="Arial"/>
                <w:color w:val="000000"/>
                <w:lang w:eastAsia="en-ZA"/>
              </w:rPr>
              <w:t> </w:t>
            </w:r>
          </w:p>
        </w:tc>
        <w:tc>
          <w:tcPr>
            <w:tcW w:w="1976" w:type="dxa"/>
            <w:tcBorders>
              <w:top w:val="nil"/>
              <w:left w:val="nil"/>
              <w:bottom w:val="single" w:sz="4" w:space="0" w:color="auto"/>
              <w:right w:val="single" w:sz="8" w:space="0" w:color="auto"/>
            </w:tcBorders>
            <w:shd w:val="clear" w:color="auto" w:fill="auto"/>
            <w:noWrap/>
            <w:vAlign w:val="bottom"/>
            <w:hideMark/>
          </w:tcPr>
          <w:p w:rsidR="008000A1" w:rsidRPr="00982653" w:rsidRDefault="008000A1" w:rsidP="00982653">
            <w:pPr>
              <w:spacing w:after="0"/>
              <w:rPr>
                <w:rFonts w:ascii="Arial" w:eastAsia="Times New Roman" w:hAnsi="Arial" w:cs="Arial"/>
                <w:color w:val="000000"/>
                <w:lang w:eastAsia="en-ZA"/>
              </w:rPr>
            </w:pPr>
            <w:r w:rsidRPr="00982653">
              <w:rPr>
                <w:rFonts w:ascii="Arial" w:eastAsia="Times New Roman" w:hAnsi="Arial" w:cs="Arial"/>
                <w:color w:val="000000"/>
                <w:lang w:eastAsia="en-ZA"/>
              </w:rPr>
              <w:t> </w:t>
            </w:r>
          </w:p>
        </w:tc>
        <w:tc>
          <w:tcPr>
            <w:tcW w:w="1900" w:type="dxa"/>
            <w:tcBorders>
              <w:top w:val="nil"/>
              <w:left w:val="nil"/>
              <w:bottom w:val="nil"/>
              <w:right w:val="single" w:sz="8" w:space="0" w:color="auto"/>
            </w:tcBorders>
            <w:shd w:val="clear" w:color="auto" w:fill="auto"/>
            <w:noWrap/>
            <w:vAlign w:val="bottom"/>
            <w:hideMark/>
          </w:tcPr>
          <w:p w:rsidR="008000A1" w:rsidRPr="00982653" w:rsidRDefault="008000A1" w:rsidP="00982653">
            <w:pPr>
              <w:spacing w:after="0"/>
              <w:rPr>
                <w:rFonts w:ascii="Arial" w:eastAsia="Times New Roman" w:hAnsi="Arial" w:cs="Arial"/>
                <w:color w:val="000000"/>
                <w:lang w:eastAsia="en-ZA"/>
              </w:rPr>
            </w:pPr>
            <w:r w:rsidRPr="00982653">
              <w:rPr>
                <w:rFonts w:ascii="Arial" w:eastAsia="Times New Roman" w:hAnsi="Arial" w:cs="Arial"/>
                <w:color w:val="000000"/>
                <w:lang w:eastAsia="en-ZA"/>
              </w:rPr>
              <w:t>Eastern Cape</w:t>
            </w:r>
          </w:p>
        </w:tc>
      </w:tr>
      <w:tr w:rsidR="008000A1" w:rsidRPr="00982653" w:rsidTr="003E2A1E">
        <w:trPr>
          <w:trHeight w:val="300"/>
        </w:trPr>
        <w:tc>
          <w:tcPr>
            <w:tcW w:w="1560" w:type="dxa"/>
            <w:tcBorders>
              <w:top w:val="single" w:sz="4" w:space="0" w:color="auto"/>
              <w:left w:val="single" w:sz="8" w:space="0" w:color="auto"/>
              <w:bottom w:val="nil"/>
              <w:right w:val="nil"/>
            </w:tcBorders>
            <w:shd w:val="clear" w:color="auto" w:fill="auto"/>
            <w:noWrap/>
            <w:vAlign w:val="bottom"/>
            <w:hideMark/>
          </w:tcPr>
          <w:p w:rsidR="008000A1" w:rsidRPr="00982653" w:rsidRDefault="008000A1" w:rsidP="00982653">
            <w:pPr>
              <w:spacing w:after="0"/>
              <w:rPr>
                <w:rFonts w:ascii="Arial" w:eastAsia="Times New Roman" w:hAnsi="Arial" w:cs="Arial"/>
                <w:color w:val="000000"/>
                <w:lang w:eastAsia="en-ZA"/>
              </w:rPr>
            </w:pPr>
            <w:r w:rsidRPr="00982653">
              <w:rPr>
                <w:rFonts w:ascii="Arial" w:eastAsia="Times New Roman" w:hAnsi="Arial" w:cs="Arial"/>
                <w:color w:val="000000"/>
                <w:lang w:eastAsia="en-ZA"/>
              </w:rPr>
              <w:t> </w:t>
            </w:r>
          </w:p>
        </w:tc>
        <w:tc>
          <w:tcPr>
            <w:tcW w:w="1672" w:type="dxa"/>
            <w:tcBorders>
              <w:top w:val="single" w:sz="4" w:space="0" w:color="auto"/>
              <w:left w:val="single" w:sz="8" w:space="0" w:color="auto"/>
              <w:bottom w:val="nil"/>
              <w:right w:val="single" w:sz="8" w:space="0" w:color="auto"/>
            </w:tcBorders>
            <w:shd w:val="clear" w:color="auto" w:fill="auto"/>
            <w:noWrap/>
            <w:vAlign w:val="bottom"/>
            <w:hideMark/>
          </w:tcPr>
          <w:p w:rsidR="008000A1" w:rsidRPr="00982653" w:rsidRDefault="008000A1" w:rsidP="00982653">
            <w:pPr>
              <w:spacing w:after="0"/>
              <w:rPr>
                <w:rFonts w:ascii="Arial" w:eastAsia="Times New Roman" w:hAnsi="Arial" w:cs="Arial"/>
                <w:color w:val="000000"/>
                <w:lang w:eastAsia="en-ZA"/>
              </w:rPr>
            </w:pPr>
            <w:r w:rsidRPr="00982653">
              <w:rPr>
                <w:rFonts w:ascii="Arial" w:eastAsia="Times New Roman" w:hAnsi="Arial" w:cs="Arial"/>
                <w:color w:val="000000"/>
                <w:lang w:eastAsia="en-ZA"/>
              </w:rPr>
              <w:t>Modimolle</w:t>
            </w:r>
          </w:p>
        </w:tc>
        <w:tc>
          <w:tcPr>
            <w:tcW w:w="1993" w:type="dxa"/>
            <w:tcBorders>
              <w:top w:val="single" w:sz="4" w:space="0" w:color="auto"/>
              <w:left w:val="nil"/>
              <w:bottom w:val="nil"/>
              <w:right w:val="single" w:sz="8" w:space="0" w:color="auto"/>
            </w:tcBorders>
            <w:shd w:val="clear" w:color="auto" w:fill="auto"/>
            <w:noWrap/>
            <w:vAlign w:val="bottom"/>
            <w:hideMark/>
          </w:tcPr>
          <w:p w:rsidR="008000A1" w:rsidRPr="00982653" w:rsidRDefault="008000A1" w:rsidP="00982653">
            <w:pPr>
              <w:spacing w:after="0"/>
              <w:rPr>
                <w:rFonts w:ascii="Arial" w:eastAsia="Times New Roman" w:hAnsi="Arial" w:cs="Arial"/>
                <w:color w:val="000000"/>
                <w:lang w:eastAsia="en-ZA"/>
              </w:rPr>
            </w:pPr>
            <w:r w:rsidRPr="00982653">
              <w:rPr>
                <w:rFonts w:ascii="Arial" w:eastAsia="Times New Roman" w:hAnsi="Arial" w:cs="Arial"/>
                <w:color w:val="000000"/>
                <w:lang w:eastAsia="en-ZA"/>
              </w:rPr>
              <w:t> </w:t>
            </w:r>
          </w:p>
        </w:tc>
        <w:tc>
          <w:tcPr>
            <w:tcW w:w="1976" w:type="dxa"/>
            <w:tcBorders>
              <w:top w:val="nil"/>
              <w:left w:val="nil"/>
              <w:bottom w:val="single" w:sz="4" w:space="0" w:color="auto"/>
              <w:right w:val="single" w:sz="8" w:space="0" w:color="auto"/>
            </w:tcBorders>
            <w:shd w:val="clear" w:color="auto" w:fill="auto"/>
            <w:noWrap/>
            <w:vAlign w:val="bottom"/>
            <w:hideMark/>
          </w:tcPr>
          <w:p w:rsidR="008000A1" w:rsidRPr="00982653" w:rsidRDefault="008000A1" w:rsidP="00982653">
            <w:pPr>
              <w:spacing w:after="0"/>
              <w:rPr>
                <w:rFonts w:ascii="Arial" w:eastAsia="Times New Roman" w:hAnsi="Arial" w:cs="Arial"/>
                <w:color w:val="000000"/>
                <w:lang w:eastAsia="en-ZA"/>
              </w:rPr>
            </w:pPr>
            <w:r w:rsidRPr="00982653">
              <w:rPr>
                <w:rFonts w:ascii="Arial" w:eastAsia="Times New Roman" w:hAnsi="Arial" w:cs="Arial"/>
                <w:color w:val="000000"/>
                <w:lang w:eastAsia="en-ZA"/>
              </w:rPr>
              <w:t>Phalaborwa; Giyani</w:t>
            </w:r>
          </w:p>
        </w:tc>
        <w:tc>
          <w:tcPr>
            <w:tcW w:w="1900" w:type="dxa"/>
            <w:tcBorders>
              <w:top w:val="single" w:sz="4" w:space="0" w:color="auto"/>
              <w:left w:val="nil"/>
              <w:bottom w:val="nil"/>
              <w:right w:val="single" w:sz="8" w:space="0" w:color="auto"/>
            </w:tcBorders>
            <w:shd w:val="clear" w:color="auto" w:fill="auto"/>
            <w:noWrap/>
            <w:vAlign w:val="bottom"/>
            <w:hideMark/>
          </w:tcPr>
          <w:p w:rsidR="008000A1" w:rsidRPr="00982653" w:rsidRDefault="008000A1" w:rsidP="00982653">
            <w:pPr>
              <w:spacing w:after="0"/>
              <w:rPr>
                <w:rFonts w:ascii="Arial" w:eastAsia="Times New Roman" w:hAnsi="Arial" w:cs="Arial"/>
                <w:color w:val="000000"/>
                <w:lang w:eastAsia="en-ZA"/>
              </w:rPr>
            </w:pPr>
            <w:r w:rsidRPr="00982653">
              <w:rPr>
                <w:rFonts w:ascii="Arial" w:eastAsia="Times New Roman" w:hAnsi="Arial" w:cs="Arial"/>
                <w:color w:val="000000"/>
                <w:lang w:eastAsia="en-ZA"/>
              </w:rPr>
              <w:t>Limpopo</w:t>
            </w:r>
          </w:p>
        </w:tc>
      </w:tr>
      <w:tr w:rsidR="008000A1" w:rsidRPr="00982653" w:rsidTr="003E2A1E">
        <w:trPr>
          <w:trHeight w:val="300"/>
        </w:trPr>
        <w:tc>
          <w:tcPr>
            <w:tcW w:w="1560" w:type="dxa"/>
            <w:tcBorders>
              <w:top w:val="single" w:sz="4" w:space="0" w:color="auto"/>
              <w:left w:val="single" w:sz="8" w:space="0" w:color="auto"/>
              <w:bottom w:val="nil"/>
              <w:right w:val="nil"/>
            </w:tcBorders>
            <w:shd w:val="clear" w:color="auto" w:fill="auto"/>
            <w:noWrap/>
            <w:vAlign w:val="bottom"/>
            <w:hideMark/>
          </w:tcPr>
          <w:p w:rsidR="008000A1" w:rsidRPr="00982653" w:rsidRDefault="008000A1" w:rsidP="00982653">
            <w:pPr>
              <w:spacing w:after="0"/>
              <w:rPr>
                <w:rFonts w:ascii="Arial" w:eastAsia="Times New Roman" w:hAnsi="Arial" w:cs="Arial"/>
                <w:color w:val="000000"/>
                <w:lang w:eastAsia="en-ZA"/>
              </w:rPr>
            </w:pPr>
            <w:r w:rsidRPr="00982653">
              <w:rPr>
                <w:rFonts w:ascii="Arial" w:eastAsia="Times New Roman" w:hAnsi="Arial" w:cs="Arial"/>
                <w:color w:val="000000"/>
                <w:lang w:eastAsia="en-ZA"/>
              </w:rPr>
              <w:t> </w:t>
            </w:r>
          </w:p>
        </w:tc>
        <w:tc>
          <w:tcPr>
            <w:tcW w:w="1672" w:type="dxa"/>
            <w:tcBorders>
              <w:top w:val="single" w:sz="4" w:space="0" w:color="auto"/>
              <w:left w:val="single" w:sz="8" w:space="0" w:color="auto"/>
              <w:bottom w:val="nil"/>
              <w:right w:val="single" w:sz="8" w:space="0" w:color="auto"/>
            </w:tcBorders>
            <w:shd w:val="clear" w:color="auto" w:fill="auto"/>
            <w:noWrap/>
            <w:vAlign w:val="bottom"/>
            <w:hideMark/>
          </w:tcPr>
          <w:p w:rsidR="008000A1" w:rsidRPr="00982653" w:rsidRDefault="008000A1" w:rsidP="00982653">
            <w:pPr>
              <w:spacing w:after="0"/>
              <w:rPr>
                <w:rFonts w:ascii="Arial" w:eastAsia="Times New Roman" w:hAnsi="Arial" w:cs="Arial"/>
                <w:color w:val="000000"/>
                <w:lang w:eastAsia="en-ZA"/>
              </w:rPr>
            </w:pPr>
            <w:r w:rsidRPr="00982653">
              <w:rPr>
                <w:rFonts w:ascii="Arial" w:eastAsia="Times New Roman" w:hAnsi="Arial" w:cs="Arial"/>
                <w:color w:val="000000"/>
                <w:lang w:eastAsia="en-ZA"/>
              </w:rPr>
              <w:t>Valhalla, Pretoria</w:t>
            </w:r>
          </w:p>
        </w:tc>
        <w:tc>
          <w:tcPr>
            <w:tcW w:w="1993" w:type="dxa"/>
            <w:tcBorders>
              <w:top w:val="single" w:sz="4" w:space="0" w:color="auto"/>
              <w:left w:val="nil"/>
              <w:bottom w:val="nil"/>
              <w:right w:val="single" w:sz="8" w:space="0" w:color="auto"/>
            </w:tcBorders>
            <w:shd w:val="clear" w:color="auto" w:fill="auto"/>
            <w:noWrap/>
            <w:vAlign w:val="bottom"/>
            <w:hideMark/>
          </w:tcPr>
          <w:p w:rsidR="008000A1" w:rsidRPr="00982653" w:rsidRDefault="008000A1" w:rsidP="00982653">
            <w:pPr>
              <w:spacing w:after="0"/>
              <w:rPr>
                <w:rFonts w:ascii="Arial" w:eastAsia="Times New Roman" w:hAnsi="Arial" w:cs="Arial"/>
                <w:color w:val="000000"/>
                <w:lang w:eastAsia="en-ZA"/>
              </w:rPr>
            </w:pPr>
            <w:r w:rsidRPr="00982653">
              <w:rPr>
                <w:rFonts w:ascii="Arial" w:eastAsia="Times New Roman" w:hAnsi="Arial" w:cs="Arial"/>
                <w:color w:val="000000"/>
                <w:lang w:eastAsia="en-ZA"/>
              </w:rPr>
              <w:t> </w:t>
            </w:r>
          </w:p>
        </w:tc>
        <w:tc>
          <w:tcPr>
            <w:tcW w:w="1976" w:type="dxa"/>
            <w:tcBorders>
              <w:top w:val="nil"/>
              <w:left w:val="nil"/>
              <w:bottom w:val="single" w:sz="4" w:space="0" w:color="auto"/>
              <w:right w:val="single" w:sz="8" w:space="0" w:color="auto"/>
            </w:tcBorders>
            <w:shd w:val="clear" w:color="auto" w:fill="auto"/>
            <w:noWrap/>
            <w:vAlign w:val="bottom"/>
            <w:hideMark/>
          </w:tcPr>
          <w:p w:rsidR="008000A1" w:rsidRPr="00982653" w:rsidRDefault="008000A1" w:rsidP="00982653">
            <w:pPr>
              <w:spacing w:after="0"/>
              <w:rPr>
                <w:rFonts w:ascii="Arial" w:eastAsia="Times New Roman" w:hAnsi="Arial" w:cs="Arial"/>
                <w:color w:val="000000"/>
                <w:lang w:eastAsia="en-ZA"/>
              </w:rPr>
            </w:pPr>
            <w:r w:rsidRPr="00982653">
              <w:rPr>
                <w:rFonts w:ascii="Arial" w:eastAsia="Times New Roman" w:hAnsi="Arial" w:cs="Arial"/>
                <w:color w:val="000000"/>
                <w:lang w:eastAsia="en-ZA"/>
              </w:rPr>
              <w:t> </w:t>
            </w:r>
          </w:p>
        </w:tc>
        <w:tc>
          <w:tcPr>
            <w:tcW w:w="1900" w:type="dxa"/>
            <w:tcBorders>
              <w:top w:val="single" w:sz="4" w:space="0" w:color="auto"/>
              <w:left w:val="nil"/>
              <w:bottom w:val="nil"/>
              <w:right w:val="single" w:sz="8" w:space="0" w:color="auto"/>
            </w:tcBorders>
            <w:shd w:val="clear" w:color="auto" w:fill="auto"/>
            <w:noWrap/>
            <w:vAlign w:val="bottom"/>
            <w:hideMark/>
          </w:tcPr>
          <w:p w:rsidR="008000A1" w:rsidRPr="00982653" w:rsidRDefault="008000A1" w:rsidP="00982653">
            <w:pPr>
              <w:spacing w:after="0"/>
              <w:rPr>
                <w:rFonts w:ascii="Arial" w:eastAsia="Times New Roman" w:hAnsi="Arial" w:cs="Arial"/>
                <w:color w:val="000000"/>
                <w:lang w:eastAsia="en-ZA"/>
              </w:rPr>
            </w:pPr>
            <w:r w:rsidRPr="00982653">
              <w:rPr>
                <w:rFonts w:ascii="Arial" w:eastAsia="Times New Roman" w:hAnsi="Arial" w:cs="Arial"/>
                <w:color w:val="000000"/>
                <w:lang w:eastAsia="en-ZA"/>
              </w:rPr>
              <w:t>Gauteng</w:t>
            </w:r>
          </w:p>
        </w:tc>
      </w:tr>
      <w:tr w:rsidR="008000A1" w:rsidRPr="00982653" w:rsidTr="003E2A1E">
        <w:trPr>
          <w:trHeight w:val="300"/>
        </w:trPr>
        <w:tc>
          <w:tcPr>
            <w:tcW w:w="1560" w:type="dxa"/>
            <w:tcBorders>
              <w:top w:val="single" w:sz="4" w:space="0" w:color="auto"/>
              <w:left w:val="single" w:sz="8" w:space="0" w:color="auto"/>
              <w:bottom w:val="nil"/>
              <w:right w:val="nil"/>
            </w:tcBorders>
            <w:shd w:val="clear" w:color="auto" w:fill="auto"/>
            <w:noWrap/>
            <w:vAlign w:val="bottom"/>
            <w:hideMark/>
          </w:tcPr>
          <w:p w:rsidR="008000A1" w:rsidRPr="00982653" w:rsidRDefault="008000A1" w:rsidP="00982653">
            <w:pPr>
              <w:spacing w:after="0"/>
              <w:rPr>
                <w:rFonts w:ascii="Arial" w:eastAsia="Times New Roman" w:hAnsi="Arial" w:cs="Arial"/>
                <w:color w:val="000000"/>
                <w:lang w:eastAsia="en-ZA"/>
              </w:rPr>
            </w:pPr>
            <w:r w:rsidRPr="00982653">
              <w:rPr>
                <w:rFonts w:ascii="Arial" w:eastAsia="Times New Roman" w:hAnsi="Arial" w:cs="Arial"/>
                <w:color w:val="000000"/>
                <w:lang w:eastAsia="en-ZA"/>
              </w:rPr>
              <w:t> </w:t>
            </w:r>
          </w:p>
        </w:tc>
        <w:tc>
          <w:tcPr>
            <w:tcW w:w="1672" w:type="dxa"/>
            <w:tcBorders>
              <w:top w:val="single" w:sz="4" w:space="0" w:color="auto"/>
              <w:left w:val="single" w:sz="8" w:space="0" w:color="auto"/>
              <w:bottom w:val="nil"/>
              <w:right w:val="single" w:sz="8" w:space="0" w:color="auto"/>
            </w:tcBorders>
            <w:shd w:val="clear" w:color="auto" w:fill="auto"/>
            <w:noWrap/>
            <w:vAlign w:val="bottom"/>
            <w:hideMark/>
          </w:tcPr>
          <w:p w:rsidR="008000A1" w:rsidRPr="00982653" w:rsidRDefault="008000A1" w:rsidP="00982653">
            <w:pPr>
              <w:spacing w:after="0"/>
              <w:rPr>
                <w:rFonts w:ascii="Arial" w:eastAsia="Times New Roman" w:hAnsi="Arial" w:cs="Arial"/>
                <w:color w:val="000000"/>
                <w:lang w:eastAsia="en-ZA"/>
              </w:rPr>
            </w:pPr>
            <w:r w:rsidRPr="00982653">
              <w:rPr>
                <w:rFonts w:ascii="Arial" w:eastAsia="Times New Roman" w:hAnsi="Arial" w:cs="Arial"/>
                <w:color w:val="000000"/>
                <w:lang w:eastAsia="en-ZA"/>
              </w:rPr>
              <w:t>Ficksburg</w:t>
            </w:r>
          </w:p>
        </w:tc>
        <w:tc>
          <w:tcPr>
            <w:tcW w:w="1993" w:type="dxa"/>
            <w:tcBorders>
              <w:top w:val="single" w:sz="4" w:space="0" w:color="auto"/>
              <w:left w:val="nil"/>
              <w:bottom w:val="nil"/>
              <w:right w:val="single" w:sz="8" w:space="0" w:color="auto"/>
            </w:tcBorders>
            <w:shd w:val="clear" w:color="auto" w:fill="auto"/>
            <w:noWrap/>
            <w:vAlign w:val="bottom"/>
            <w:hideMark/>
          </w:tcPr>
          <w:p w:rsidR="008000A1" w:rsidRPr="00982653" w:rsidRDefault="008000A1" w:rsidP="00982653">
            <w:pPr>
              <w:spacing w:after="0"/>
              <w:rPr>
                <w:rFonts w:ascii="Arial" w:eastAsia="Times New Roman" w:hAnsi="Arial" w:cs="Arial"/>
                <w:color w:val="000000"/>
                <w:lang w:eastAsia="en-ZA"/>
              </w:rPr>
            </w:pPr>
            <w:r w:rsidRPr="00982653">
              <w:rPr>
                <w:rFonts w:ascii="Arial" w:eastAsia="Times New Roman" w:hAnsi="Arial" w:cs="Arial"/>
                <w:color w:val="000000"/>
                <w:lang w:eastAsia="en-ZA"/>
              </w:rPr>
              <w:t>Sasolburg</w:t>
            </w:r>
          </w:p>
        </w:tc>
        <w:tc>
          <w:tcPr>
            <w:tcW w:w="1976" w:type="dxa"/>
            <w:tcBorders>
              <w:top w:val="nil"/>
              <w:left w:val="nil"/>
              <w:bottom w:val="nil"/>
              <w:right w:val="single" w:sz="8" w:space="0" w:color="auto"/>
            </w:tcBorders>
            <w:shd w:val="clear" w:color="auto" w:fill="auto"/>
            <w:noWrap/>
            <w:vAlign w:val="bottom"/>
            <w:hideMark/>
          </w:tcPr>
          <w:p w:rsidR="008000A1" w:rsidRPr="00982653" w:rsidRDefault="008000A1" w:rsidP="00982653">
            <w:pPr>
              <w:spacing w:after="0"/>
              <w:rPr>
                <w:rFonts w:ascii="Arial" w:eastAsia="Times New Roman" w:hAnsi="Arial" w:cs="Arial"/>
                <w:color w:val="000000"/>
                <w:lang w:eastAsia="en-ZA"/>
              </w:rPr>
            </w:pPr>
            <w:r w:rsidRPr="00982653">
              <w:rPr>
                <w:rFonts w:ascii="Arial" w:eastAsia="Times New Roman" w:hAnsi="Arial" w:cs="Arial"/>
                <w:color w:val="000000"/>
                <w:lang w:eastAsia="en-ZA"/>
              </w:rPr>
              <w:t> </w:t>
            </w:r>
          </w:p>
        </w:tc>
        <w:tc>
          <w:tcPr>
            <w:tcW w:w="1900" w:type="dxa"/>
            <w:tcBorders>
              <w:top w:val="single" w:sz="4" w:space="0" w:color="auto"/>
              <w:left w:val="nil"/>
              <w:bottom w:val="nil"/>
              <w:right w:val="single" w:sz="8" w:space="0" w:color="auto"/>
            </w:tcBorders>
            <w:shd w:val="clear" w:color="auto" w:fill="auto"/>
            <w:noWrap/>
            <w:vAlign w:val="bottom"/>
            <w:hideMark/>
          </w:tcPr>
          <w:p w:rsidR="008000A1" w:rsidRPr="00982653" w:rsidRDefault="008000A1" w:rsidP="00982653">
            <w:pPr>
              <w:spacing w:after="0"/>
              <w:rPr>
                <w:rFonts w:ascii="Arial" w:eastAsia="Times New Roman" w:hAnsi="Arial" w:cs="Arial"/>
                <w:color w:val="000000"/>
                <w:lang w:eastAsia="en-ZA"/>
              </w:rPr>
            </w:pPr>
            <w:r w:rsidRPr="00982653">
              <w:rPr>
                <w:rFonts w:ascii="Arial" w:eastAsia="Times New Roman" w:hAnsi="Arial" w:cs="Arial"/>
                <w:color w:val="000000"/>
                <w:lang w:eastAsia="en-ZA"/>
              </w:rPr>
              <w:t>Free State</w:t>
            </w:r>
          </w:p>
        </w:tc>
      </w:tr>
      <w:tr w:rsidR="008000A1" w:rsidRPr="00982653" w:rsidTr="003E2A1E">
        <w:trPr>
          <w:trHeight w:val="315"/>
        </w:trPr>
        <w:tc>
          <w:tcPr>
            <w:tcW w:w="1560" w:type="dxa"/>
            <w:tcBorders>
              <w:top w:val="single" w:sz="4" w:space="0" w:color="auto"/>
              <w:left w:val="single" w:sz="8" w:space="0" w:color="auto"/>
              <w:bottom w:val="single" w:sz="8" w:space="0" w:color="auto"/>
              <w:right w:val="nil"/>
            </w:tcBorders>
            <w:shd w:val="clear" w:color="auto" w:fill="auto"/>
            <w:noWrap/>
            <w:vAlign w:val="bottom"/>
            <w:hideMark/>
          </w:tcPr>
          <w:p w:rsidR="008000A1" w:rsidRPr="00982653" w:rsidRDefault="008000A1" w:rsidP="00982653">
            <w:pPr>
              <w:spacing w:after="0"/>
              <w:rPr>
                <w:rFonts w:ascii="Arial" w:eastAsia="Times New Roman" w:hAnsi="Arial" w:cs="Arial"/>
                <w:color w:val="000000"/>
                <w:lang w:eastAsia="en-ZA"/>
              </w:rPr>
            </w:pPr>
            <w:r w:rsidRPr="00982653">
              <w:rPr>
                <w:rFonts w:ascii="Arial" w:eastAsia="Times New Roman" w:hAnsi="Arial" w:cs="Arial"/>
                <w:color w:val="000000"/>
                <w:lang w:eastAsia="en-ZA"/>
              </w:rPr>
              <w:t> </w:t>
            </w:r>
          </w:p>
        </w:tc>
        <w:tc>
          <w:tcPr>
            <w:tcW w:w="1672"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rsidR="008000A1" w:rsidRPr="00982653" w:rsidRDefault="008000A1" w:rsidP="00982653">
            <w:pPr>
              <w:spacing w:after="0"/>
              <w:rPr>
                <w:rFonts w:ascii="Arial" w:eastAsia="Times New Roman" w:hAnsi="Arial" w:cs="Arial"/>
                <w:color w:val="000000"/>
                <w:lang w:eastAsia="en-ZA"/>
              </w:rPr>
            </w:pPr>
            <w:r w:rsidRPr="00982653">
              <w:rPr>
                <w:rFonts w:ascii="Arial" w:eastAsia="Times New Roman" w:hAnsi="Arial" w:cs="Arial"/>
                <w:color w:val="000000"/>
                <w:lang w:eastAsia="en-ZA"/>
              </w:rPr>
              <w:t> </w:t>
            </w:r>
          </w:p>
        </w:tc>
        <w:tc>
          <w:tcPr>
            <w:tcW w:w="1993" w:type="dxa"/>
            <w:tcBorders>
              <w:top w:val="single" w:sz="4" w:space="0" w:color="auto"/>
              <w:left w:val="nil"/>
              <w:bottom w:val="single" w:sz="8" w:space="0" w:color="auto"/>
              <w:right w:val="single" w:sz="8" w:space="0" w:color="auto"/>
            </w:tcBorders>
            <w:shd w:val="clear" w:color="auto" w:fill="auto"/>
            <w:noWrap/>
            <w:vAlign w:val="bottom"/>
            <w:hideMark/>
          </w:tcPr>
          <w:p w:rsidR="008000A1" w:rsidRPr="00982653" w:rsidRDefault="008000A1" w:rsidP="00982653">
            <w:pPr>
              <w:spacing w:after="0"/>
              <w:rPr>
                <w:rFonts w:ascii="Arial" w:eastAsia="Times New Roman" w:hAnsi="Arial" w:cs="Arial"/>
                <w:color w:val="000000"/>
                <w:lang w:eastAsia="en-ZA"/>
              </w:rPr>
            </w:pPr>
            <w:r w:rsidRPr="00982653">
              <w:rPr>
                <w:rFonts w:ascii="Arial" w:eastAsia="Times New Roman" w:hAnsi="Arial" w:cs="Arial"/>
                <w:color w:val="000000"/>
                <w:lang w:eastAsia="en-ZA"/>
              </w:rPr>
              <w:t> </w:t>
            </w:r>
          </w:p>
        </w:tc>
        <w:tc>
          <w:tcPr>
            <w:tcW w:w="1976" w:type="dxa"/>
            <w:tcBorders>
              <w:top w:val="single" w:sz="4" w:space="0" w:color="auto"/>
              <w:left w:val="nil"/>
              <w:bottom w:val="single" w:sz="8" w:space="0" w:color="auto"/>
              <w:right w:val="single" w:sz="8" w:space="0" w:color="auto"/>
            </w:tcBorders>
            <w:shd w:val="clear" w:color="auto" w:fill="auto"/>
            <w:noWrap/>
            <w:vAlign w:val="bottom"/>
            <w:hideMark/>
          </w:tcPr>
          <w:p w:rsidR="008000A1" w:rsidRPr="00982653" w:rsidRDefault="008000A1" w:rsidP="00982653">
            <w:pPr>
              <w:spacing w:after="0"/>
              <w:rPr>
                <w:rFonts w:ascii="Arial" w:eastAsia="Times New Roman" w:hAnsi="Arial" w:cs="Arial"/>
                <w:color w:val="000000"/>
                <w:lang w:eastAsia="en-ZA"/>
              </w:rPr>
            </w:pPr>
            <w:r w:rsidRPr="00982653">
              <w:rPr>
                <w:rFonts w:ascii="Arial" w:eastAsia="Times New Roman" w:hAnsi="Arial" w:cs="Arial"/>
                <w:color w:val="000000"/>
                <w:lang w:eastAsia="en-ZA"/>
              </w:rPr>
              <w:t>Galeshewe</w:t>
            </w:r>
          </w:p>
        </w:tc>
        <w:tc>
          <w:tcPr>
            <w:tcW w:w="1900" w:type="dxa"/>
            <w:tcBorders>
              <w:top w:val="single" w:sz="4" w:space="0" w:color="auto"/>
              <w:left w:val="nil"/>
              <w:bottom w:val="single" w:sz="8" w:space="0" w:color="auto"/>
              <w:right w:val="single" w:sz="8" w:space="0" w:color="auto"/>
            </w:tcBorders>
            <w:shd w:val="clear" w:color="auto" w:fill="auto"/>
            <w:noWrap/>
            <w:vAlign w:val="bottom"/>
            <w:hideMark/>
          </w:tcPr>
          <w:p w:rsidR="008000A1" w:rsidRPr="00982653" w:rsidRDefault="008000A1" w:rsidP="00982653">
            <w:pPr>
              <w:spacing w:after="0"/>
              <w:rPr>
                <w:rFonts w:ascii="Arial" w:eastAsia="Times New Roman" w:hAnsi="Arial" w:cs="Arial"/>
                <w:color w:val="000000"/>
                <w:lang w:eastAsia="en-ZA"/>
              </w:rPr>
            </w:pPr>
            <w:r w:rsidRPr="00982653">
              <w:rPr>
                <w:rFonts w:ascii="Arial" w:eastAsia="Times New Roman" w:hAnsi="Arial" w:cs="Arial"/>
                <w:color w:val="000000"/>
                <w:lang w:eastAsia="en-ZA"/>
              </w:rPr>
              <w:t>Northern Cape</w:t>
            </w:r>
          </w:p>
        </w:tc>
      </w:tr>
      <w:tr w:rsidR="008000A1" w:rsidRPr="00982653" w:rsidTr="003E2A1E">
        <w:trPr>
          <w:trHeight w:val="30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8000A1" w:rsidRPr="00982653" w:rsidRDefault="008000A1" w:rsidP="00982653">
            <w:pPr>
              <w:spacing w:after="0"/>
              <w:rPr>
                <w:rFonts w:ascii="Arial" w:eastAsia="Times New Roman" w:hAnsi="Arial" w:cs="Arial"/>
                <w:color w:val="000000"/>
                <w:lang w:eastAsia="en-ZA"/>
              </w:rPr>
            </w:pPr>
            <w:r w:rsidRPr="00982653">
              <w:rPr>
                <w:rFonts w:ascii="Arial" w:eastAsia="Times New Roman" w:hAnsi="Arial" w:cs="Arial"/>
                <w:color w:val="000000"/>
                <w:lang w:eastAsia="en-ZA"/>
              </w:rPr>
              <w:t>May</w:t>
            </w:r>
          </w:p>
        </w:tc>
        <w:tc>
          <w:tcPr>
            <w:tcW w:w="1672" w:type="dxa"/>
            <w:tcBorders>
              <w:top w:val="nil"/>
              <w:left w:val="nil"/>
              <w:bottom w:val="single" w:sz="4" w:space="0" w:color="auto"/>
              <w:right w:val="single" w:sz="4" w:space="0" w:color="auto"/>
            </w:tcBorders>
            <w:shd w:val="clear" w:color="auto" w:fill="auto"/>
            <w:noWrap/>
            <w:vAlign w:val="bottom"/>
            <w:hideMark/>
          </w:tcPr>
          <w:p w:rsidR="008000A1" w:rsidRPr="00982653" w:rsidRDefault="008000A1" w:rsidP="00982653">
            <w:pPr>
              <w:spacing w:after="0"/>
              <w:rPr>
                <w:rFonts w:ascii="Arial" w:eastAsia="Times New Roman" w:hAnsi="Arial" w:cs="Arial"/>
                <w:color w:val="000000"/>
                <w:lang w:eastAsia="en-ZA"/>
              </w:rPr>
            </w:pPr>
            <w:r w:rsidRPr="00982653">
              <w:rPr>
                <w:rFonts w:ascii="Arial" w:eastAsia="Times New Roman" w:hAnsi="Arial" w:cs="Arial"/>
                <w:color w:val="000000"/>
                <w:lang w:eastAsia="en-ZA"/>
              </w:rPr>
              <w:t>Chatsworth; Edendale</w:t>
            </w:r>
          </w:p>
        </w:tc>
        <w:tc>
          <w:tcPr>
            <w:tcW w:w="1993" w:type="dxa"/>
            <w:tcBorders>
              <w:top w:val="nil"/>
              <w:left w:val="nil"/>
              <w:bottom w:val="single" w:sz="4" w:space="0" w:color="auto"/>
              <w:right w:val="single" w:sz="4" w:space="0" w:color="auto"/>
            </w:tcBorders>
            <w:shd w:val="clear" w:color="auto" w:fill="auto"/>
            <w:noWrap/>
            <w:vAlign w:val="bottom"/>
            <w:hideMark/>
          </w:tcPr>
          <w:p w:rsidR="008000A1" w:rsidRPr="00982653" w:rsidRDefault="008000A1" w:rsidP="00982653">
            <w:pPr>
              <w:spacing w:after="0"/>
              <w:rPr>
                <w:rFonts w:ascii="Arial" w:eastAsia="Times New Roman" w:hAnsi="Arial" w:cs="Arial"/>
                <w:color w:val="000000"/>
                <w:lang w:eastAsia="en-ZA"/>
              </w:rPr>
            </w:pPr>
            <w:r w:rsidRPr="00982653">
              <w:rPr>
                <w:rFonts w:ascii="Arial" w:eastAsia="Times New Roman" w:hAnsi="Arial" w:cs="Arial"/>
                <w:color w:val="000000"/>
                <w:lang w:eastAsia="en-ZA"/>
              </w:rPr>
              <w:t> </w:t>
            </w:r>
          </w:p>
        </w:tc>
        <w:tc>
          <w:tcPr>
            <w:tcW w:w="1976" w:type="dxa"/>
            <w:tcBorders>
              <w:top w:val="nil"/>
              <w:left w:val="nil"/>
              <w:bottom w:val="single" w:sz="4" w:space="0" w:color="auto"/>
              <w:right w:val="single" w:sz="4" w:space="0" w:color="auto"/>
            </w:tcBorders>
            <w:shd w:val="clear" w:color="auto" w:fill="auto"/>
            <w:noWrap/>
            <w:vAlign w:val="bottom"/>
            <w:hideMark/>
          </w:tcPr>
          <w:p w:rsidR="008000A1" w:rsidRPr="00982653" w:rsidRDefault="008000A1" w:rsidP="00982653">
            <w:pPr>
              <w:spacing w:after="0"/>
              <w:rPr>
                <w:rFonts w:ascii="Arial" w:eastAsia="Times New Roman" w:hAnsi="Arial" w:cs="Arial"/>
                <w:color w:val="000000"/>
                <w:lang w:eastAsia="en-ZA"/>
              </w:rPr>
            </w:pPr>
            <w:r w:rsidRPr="00982653">
              <w:rPr>
                <w:rFonts w:ascii="Arial" w:eastAsia="Times New Roman" w:hAnsi="Arial" w:cs="Arial"/>
                <w:color w:val="000000"/>
                <w:lang w:eastAsia="en-ZA"/>
              </w:rPr>
              <w:t> </w:t>
            </w:r>
          </w:p>
        </w:tc>
        <w:tc>
          <w:tcPr>
            <w:tcW w:w="1900" w:type="dxa"/>
            <w:tcBorders>
              <w:top w:val="nil"/>
              <w:left w:val="nil"/>
              <w:bottom w:val="single" w:sz="4" w:space="0" w:color="auto"/>
              <w:right w:val="single" w:sz="4" w:space="0" w:color="auto"/>
            </w:tcBorders>
            <w:shd w:val="clear" w:color="auto" w:fill="auto"/>
            <w:noWrap/>
            <w:vAlign w:val="bottom"/>
            <w:hideMark/>
          </w:tcPr>
          <w:p w:rsidR="008000A1" w:rsidRPr="00982653" w:rsidRDefault="008000A1" w:rsidP="00982653">
            <w:pPr>
              <w:spacing w:after="0"/>
              <w:rPr>
                <w:rFonts w:ascii="Arial" w:eastAsia="Times New Roman" w:hAnsi="Arial" w:cs="Arial"/>
                <w:color w:val="000000"/>
                <w:lang w:eastAsia="en-ZA"/>
              </w:rPr>
            </w:pPr>
            <w:r w:rsidRPr="00982653">
              <w:rPr>
                <w:rFonts w:ascii="Arial" w:eastAsia="Times New Roman" w:hAnsi="Arial" w:cs="Arial"/>
                <w:color w:val="000000"/>
                <w:lang w:eastAsia="en-ZA"/>
              </w:rPr>
              <w:t>KwaZulu-Natal</w:t>
            </w:r>
          </w:p>
        </w:tc>
      </w:tr>
      <w:tr w:rsidR="008000A1" w:rsidRPr="00982653" w:rsidTr="003E2A1E">
        <w:trPr>
          <w:trHeight w:val="30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8000A1" w:rsidRPr="00982653" w:rsidRDefault="008000A1" w:rsidP="00982653">
            <w:pPr>
              <w:spacing w:after="0"/>
              <w:rPr>
                <w:rFonts w:ascii="Arial" w:eastAsia="Times New Roman" w:hAnsi="Arial" w:cs="Arial"/>
                <w:color w:val="000000"/>
                <w:lang w:eastAsia="en-ZA"/>
              </w:rPr>
            </w:pPr>
            <w:r w:rsidRPr="00982653">
              <w:rPr>
                <w:rFonts w:ascii="Arial" w:eastAsia="Times New Roman" w:hAnsi="Arial" w:cs="Arial"/>
                <w:color w:val="000000"/>
                <w:lang w:eastAsia="en-ZA"/>
              </w:rPr>
              <w:t> </w:t>
            </w:r>
          </w:p>
        </w:tc>
        <w:tc>
          <w:tcPr>
            <w:tcW w:w="1672" w:type="dxa"/>
            <w:tcBorders>
              <w:top w:val="nil"/>
              <w:left w:val="nil"/>
              <w:bottom w:val="single" w:sz="4" w:space="0" w:color="auto"/>
              <w:right w:val="single" w:sz="4" w:space="0" w:color="auto"/>
            </w:tcBorders>
            <w:shd w:val="clear" w:color="auto" w:fill="auto"/>
            <w:noWrap/>
            <w:vAlign w:val="bottom"/>
            <w:hideMark/>
          </w:tcPr>
          <w:p w:rsidR="008000A1" w:rsidRPr="00982653" w:rsidRDefault="008000A1" w:rsidP="00982653">
            <w:pPr>
              <w:spacing w:after="0"/>
              <w:rPr>
                <w:rFonts w:ascii="Arial" w:eastAsia="Times New Roman" w:hAnsi="Arial" w:cs="Arial"/>
                <w:color w:val="000000"/>
                <w:lang w:eastAsia="en-ZA"/>
              </w:rPr>
            </w:pPr>
            <w:r w:rsidRPr="00982653">
              <w:rPr>
                <w:rFonts w:ascii="Arial" w:eastAsia="Times New Roman" w:hAnsi="Arial" w:cs="Arial"/>
                <w:color w:val="000000"/>
                <w:lang w:eastAsia="en-ZA"/>
              </w:rPr>
              <w:t xml:space="preserve">Randfontein </w:t>
            </w:r>
          </w:p>
        </w:tc>
        <w:tc>
          <w:tcPr>
            <w:tcW w:w="1993" w:type="dxa"/>
            <w:tcBorders>
              <w:top w:val="nil"/>
              <w:left w:val="nil"/>
              <w:bottom w:val="single" w:sz="4" w:space="0" w:color="auto"/>
              <w:right w:val="single" w:sz="4" w:space="0" w:color="auto"/>
            </w:tcBorders>
            <w:shd w:val="clear" w:color="auto" w:fill="auto"/>
            <w:noWrap/>
            <w:vAlign w:val="bottom"/>
            <w:hideMark/>
          </w:tcPr>
          <w:p w:rsidR="008000A1" w:rsidRPr="00982653" w:rsidRDefault="008000A1" w:rsidP="00982653">
            <w:pPr>
              <w:spacing w:after="0"/>
              <w:rPr>
                <w:rFonts w:ascii="Arial" w:eastAsia="Times New Roman" w:hAnsi="Arial" w:cs="Arial"/>
                <w:color w:val="000000"/>
                <w:lang w:eastAsia="en-ZA"/>
              </w:rPr>
            </w:pPr>
            <w:r w:rsidRPr="00982653">
              <w:rPr>
                <w:rFonts w:ascii="Arial" w:eastAsia="Times New Roman" w:hAnsi="Arial" w:cs="Arial"/>
                <w:color w:val="000000"/>
                <w:lang w:eastAsia="en-ZA"/>
              </w:rPr>
              <w:t> </w:t>
            </w:r>
          </w:p>
        </w:tc>
        <w:tc>
          <w:tcPr>
            <w:tcW w:w="1976" w:type="dxa"/>
            <w:tcBorders>
              <w:top w:val="nil"/>
              <w:left w:val="nil"/>
              <w:bottom w:val="single" w:sz="4" w:space="0" w:color="auto"/>
              <w:right w:val="single" w:sz="4" w:space="0" w:color="auto"/>
            </w:tcBorders>
            <w:shd w:val="clear" w:color="auto" w:fill="auto"/>
            <w:noWrap/>
            <w:vAlign w:val="bottom"/>
            <w:hideMark/>
          </w:tcPr>
          <w:p w:rsidR="008000A1" w:rsidRPr="00982653" w:rsidRDefault="008000A1" w:rsidP="00982653">
            <w:pPr>
              <w:spacing w:after="0"/>
              <w:rPr>
                <w:rFonts w:ascii="Arial" w:eastAsia="Times New Roman" w:hAnsi="Arial" w:cs="Arial"/>
                <w:color w:val="000000"/>
                <w:lang w:eastAsia="en-ZA"/>
              </w:rPr>
            </w:pPr>
            <w:r w:rsidRPr="00982653">
              <w:rPr>
                <w:rFonts w:ascii="Arial" w:eastAsia="Times New Roman" w:hAnsi="Arial" w:cs="Arial"/>
                <w:color w:val="000000"/>
                <w:lang w:eastAsia="en-ZA"/>
              </w:rPr>
              <w:t>Chiawelo, Soweto</w:t>
            </w:r>
          </w:p>
        </w:tc>
        <w:tc>
          <w:tcPr>
            <w:tcW w:w="1900" w:type="dxa"/>
            <w:tcBorders>
              <w:top w:val="nil"/>
              <w:left w:val="nil"/>
              <w:bottom w:val="single" w:sz="4" w:space="0" w:color="auto"/>
              <w:right w:val="single" w:sz="4" w:space="0" w:color="auto"/>
            </w:tcBorders>
            <w:shd w:val="clear" w:color="auto" w:fill="auto"/>
            <w:noWrap/>
            <w:vAlign w:val="bottom"/>
            <w:hideMark/>
          </w:tcPr>
          <w:p w:rsidR="008000A1" w:rsidRPr="00982653" w:rsidRDefault="008000A1" w:rsidP="00982653">
            <w:pPr>
              <w:spacing w:after="0"/>
              <w:rPr>
                <w:rFonts w:ascii="Arial" w:eastAsia="Times New Roman" w:hAnsi="Arial" w:cs="Arial"/>
                <w:color w:val="000000"/>
                <w:lang w:eastAsia="en-ZA"/>
              </w:rPr>
            </w:pPr>
            <w:r w:rsidRPr="00982653">
              <w:rPr>
                <w:rFonts w:ascii="Arial" w:eastAsia="Times New Roman" w:hAnsi="Arial" w:cs="Arial"/>
                <w:color w:val="000000"/>
                <w:lang w:eastAsia="en-ZA"/>
              </w:rPr>
              <w:t>Gauteng</w:t>
            </w:r>
          </w:p>
        </w:tc>
      </w:tr>
      <w:tr w:rsidR="008000A1" w:rsidRPr="00982653" w:rsidTr="003E2A1E">
        <w:trPr>
          <w:trHeight w:val="30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8000A1" w:rsidRPr="00982653" w:rsidRDefault="008000A1" w:rsidP="00982653">
            <w:pPr>
              <w:spacing w:after="0"/>
              <w:rPr>
                <w:rFonts w:ascii="Arial" w:eastAsia="Times New Roman" w:hAnsi="Arial" w:cs="Arial"/>
                <w:color w:val="000000"/>
                <w:lang w:eastAsia="en-ZA"/>
              </w:rPr>
            </w:pPr>
            <w:r w:rsidRPr="00982653">
              <w:rPr>
                <w:rFonts w:ascii="Arial" w:eastAsia="Times New Roman" w:hAnsi="Arial" w:cs="Arial"/>
                <w:color w:val="000000"/>
                <w:lang w:eastAsia="en-ZA"/>
              </w:rPr>
              <w:t> </w:t>
            </w:r>
          </w:p>
        </w:tc>
        <w:tc>
          <w:tcPr>
            <w:tcW w:w="1672" w:type="dxa"/>
            <w:tcBorders>
              <w:top w:val="nil"/>
              <w:left w:val="nil"/>
              <w:bottom w:val="single" w:sz="4" w:space="0" w:color="auto"/>
              <w:right w:val="single" w:sz="4" w:space="0" w:color="auto"/>
            </w:tcBorders>
            <w:shd w:val="clear" w:color="auto" w:fill="auto"/>
            <w:noWrap/>
            <w:vAlign w:val="bottom"/>
            <w:hideMark/>
          </w:tcPr>
          <w:p w:rsidR="008000A1" w:rsidRPr="00982653" w:rsidRDefault="008000A1" w:rsidP="00982653">
            <w:pPr>
              <w:spacing w:after="0"/>
              <w:rPr>
                <w:rFonts w:ascii="Arial" w:eastAsia="Times New Roman" w:hAnsi="Arial" w:cs="Arial"/>
                <w:color w:val="000000"/>
                <w:lang w:eastAsia="en-ZA"/>
              </w:rPr>
            </w:pPr>
            <w:r w:rsidRPr="00982653">
              <w:rPr>
                <w:rFonts w:ascii="Arial" w:eastAsia="Times New Roman" w:hAnsi="Arial" w:cs="Arial"/>
                <w:color w:val="000000"/>
                <w:lang w:eastAsia="en-ZA"/>
              </w:rPr>
              <w:t>Du Noon</w:t>
            </w:r>
          </w:p>
        </w:tc>
        <w:tc>
          <w:tcPr>
            <w:tcW w:w="1993" w:type="dxa"/>
            <w:tcBorders>
              <w:top w:val="nil"/>
              <w:left w:val="nil"/>
              <w:bottom w:val="single" w:sz="4" w:space="0" w:color="auto"/>
              <w:right w:val="single" w:sz="4" w:space="0" w:color="auto"/>
            </w:tcBorders>
            <w:shd w:val="clear" w:color="auto" w:fill="auto"/>
            <w:noWrap/>
            <w:vAlign w:val="bottom"/>
            <w:hideMark/>
          </w:tcPr>
          <w:p w:rsidR="008000A1" w:rsidRPr="00982653" w:rsidRDefault="008000A1" w:rsidP="00982653">
            <w:pPr>
              <w:spacing w:after="0"/>
              <w:rPr>
                <w:rFonts w:ascii="Arial" w:eastAsia="Times New Roman" w:hAnsi="Arial" w:cs="Arial"/>
                <w:color w:val="000000"/>
                <w:lang w:eastAsia="en-ZA"/>
              </w:rPr>
            </w:pPr>
            <w:r w:rsidRPr="00982653">
              <w:rPr>
                <w:rFonts w:ascii="Arial" w:eastAsia="Times New Roman" w:hAnsi="Arial" w:cs="Arial"/>
                <w:color w:val="000000"/>
                <w:lang w:eastAsia="en-ZA"/>
              </w:rPr>
              <w:t> </w:t>
            </w:r>
          </w:p>
        </w:tc>
        <w:tc>
          <w:tcPr>
            <w:tcW w:w="1976" w:type="dxa"/>
            <w:tcBorders>
              <w:top w:val="nil"/>
              <w:left w:val="nil"/>
              <w:bottom w:val="single" w:sz="4" w:space="0" w:color="auto"/>
              <w:right w:val="single" w:sz="4" w:space="0" w:color="auto"/>
            </w:tcBorders>
            <w:shd w:val="clear" w:color="auto" w:fill="auto"/>
            <w:noWrap/>
            <w:vAlign w:val="bottom"/>
            <w:hideMark/>
          </w:tcPr>
          <w:p w:rsidR="008000A1" w:rsidRPr="00982653" w:rsidRDefault="008000A1" w:rsidP="00982653">
            <w:pPr>
              <w:spacing w:after="0"/>
              <w:rPr>
                <w:rFonts w:ascii="Arial" w:eastAsia="Times New Roman" w:hAnsi="Arial" w:cs="Arial"/>
                <w:color w:val="000000"/>
                <w:lang w:eastAsia="en-ZA"/>
              </w:rPr>
            </w:pPr>
            <w:r w:rsidRPr="00982653">
              <w:rPr>
                <w:rFonts w:ascii="Arial" w:eastAsia="Times New Roman" w:hAnsi="Arial" w:cs="Arial"/>
                <w:color w:val="000000"/>
                <w:lang w:eastAsia="en-ZA"/>
              </w:rPr>
              <w:t> </w:t>
            </w:r>
          </w:p>
        </w:tc>
        <w:tc>
          <w:tcPr>
            <w:tcW w:w="1900" w:type="dxa"/>
            <w:tcBorders>
              <w:top w:val="nil"/>
              <w:left w:val="nil"/>
              <w:bottom w:val="single" w:sz="4" w:space="0" w:color="auto"/>
              <w:right w:val="single" w:sz="4" w:space="0" w:color="auto"/>
            </w:tcBorders>
            <w:shd w:val="clear" w:color="auto" w:fill="auto"/>
            <w:noWrap/>
            <w:vAlign w:val="bottom"/>
            <w:hideMark/>
          </w:tcPr>
          <w:p w:rsidR="008000A1" w:rsidRPr="00982653" w:rsidRDefault="008000A1" w:rsidP="00982653">
            <w:pPr>
              <w:spacing w:after="0"/>
              <w:rPr>
                <w:rFonts w:ascii="Arial" w:eastAsia="Times New Roman" w:hAnsi="Arial" w:cs="Arial"/>
                <w:color w:val="000000"/>
                <w:lang w:eastAsia="en-ZA"/>
              </w:rPr>
            </w:pPr>
            <w:r w:rsidRPr="00982653">
              <w:rPr>
                <w:rFonts w:ascii="Arial" w:eastAsia="Times New Roman" w:hAnsi="Arial" w:cs="Arial"/>
                <w:color w:val="000000"/>
                <w:lang w:eastAsia="en-ZA"/>
              </w:rPr>
              <w:t>Western Cape</w:t>
            </w:r>
          </w:p>
        </w:tc>
      </w:tr>
      <w:tr w:rsidR="008000A1" w:rsidRPr="00982653" w:rsidTr="00E9507C">
        <w:trPr>
          <w:trHeight w:val="30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8000A1" w:rsidRPr="00982653" w:rsidRDefault="008000A1" w:rsidP="00982653">
            <w:pPr>
              <w:spacing w:after="0"/>
              <w:rPr>
                <w:rFonts w:ascii="Arial" w:eastAsia="Times New Roman" w:hAnsi="Arial" w:cs="Arial"/>
                <w:color w:val="000000"/>
                <w:lang w:eastAsia="en-ZA"/>
              </w:rPr>
            </w:pPr>
            <w:r w:rsidRPr="00982653">
              <w:rPr>
                <w:rFonts w:ascii="Arial" w:eastAsia="Times New Roman" w:hAnsi="Arial" w:cs="Arial"/>
                <w:color w:val="000000"/>
                <w:lang w:eastAsia="en-ZA"/>
              </w:rPr>
              <w:t> </w:t>
            </w:r>
          </w:p>
        </w:tc>
        <w:tc>
          <w:tcPr>
            <w:tcW w:w="1672" w:type="dxa"/>
            <w:tcBorders>
              <w:top w:val="nil"/>
              <w:left w:val="nil"/>
              <w:bottom w:val="nil"/>
              <w:right w:val="single" w:sz="4" w:space="0" w:color="auto"/>
            </w:tcBorders>
            <w:shd w:val="clear" w:color="auto" w:fill="auto"/>
            <w:noWrap/>
            <w:vAlign w:val="bottom"/>
            <w:hideMark/>
          </w:tcPr>
          <w:p w:rsidR="008000A1" w:rsidRPr="00982653" w:rsidRDefault="008000A1" w:rsidP="00982653">
            <w:pPr>
              <w:spacing w:after="0"/>
              <w:rPr>
                <w:rFonts w:ascii="Arial" w:eastAsia="Times New Roman" w:hAnsi="Arial" w:cs="Arial"/>
                <w:color w:val="000000"/>
                <w:lang w:eastAsia="en-ZA"/>
              </w:rPr>
            </w:pPr>
            <w:r w:rsidRPr="00982653">
              <w:rPr>
                <w:rFonts w:ascii="Arial" w:eastAsia="Times New Roman" w:hAnsi="Arial" w:cs="Arial"/>
                <w:color w:val="000000"/>
                <w:lang w:eastAsia="en-ZA"/>
              </w:rPr>
              <w:t> </w:t>
            </w:r>
          </w:p>
        </w:tc>
        <w:tc>
          <w:tcPr>
            <w:tcW w:w="1993" w:type="dxa"/>
            <w:tcBorders>
              <w:top w:val="nil"/>
              <w:left w:val="nil"/>
              <w:bottom w:val="nil"/>
              <w:right w:val="single" w:sz="4" w:space="0" w:color="auto"/>
            </w:tcBorders>
            <w:shd w:val="clear" w:color="auto" w:fill="auto"/>
            <w:noWrap/>
            <w:vAlign w:val="bottom"/>
            <w:hideMark/>
          </w:tcPr>
          <w:p w:rsidR="008000A1" w:rsidRPr="00982653" w:rsidRDefault="008000A1" w:rsidP="00982653">
            <w:pPr>
              <w:spacing w:after="0"/>
              <w:rPr>
                <w:rFonts w:ascii="Arial" w:eastAsia="Times New Roman" w:hAnsi="Arial" w:cs="Arial"/>
                <w:color w:val="000000"/>
                <w:lang w:eastAsia="en-ZA"/>
              </w:rPr>
            </w:pPr>
            <w:r w:rsidRPr="00982653">
              <w:rPr>
                <w:rFonts w:ascii="Arial" w:eastAsia="Times New Roman" w:hAnsi="Arial" w:cs="Arial"/>
                <w:color w:val="000000"/>
                <w:lang w:eastAsia="en-ZA"/>
              </w:rPr>
              <w:t> </w:t>
            </w:r>
          </w:p>
        </w:tc>
        <w:tc>
          <w:tcPr>
            <w:tcW w:w="1976" w:type="dxa"/>
            <w:tcBorders>
              <w:top w:val="nil"/>
              <w:left w:val="nil"/>
              <w:bottom w:val="nil"/>
              <w:right w:val="single" w:sz="4" w:space="0" w:color="auto"/>
            </w:tcBorders>
            <w:shd w:val="clear" w:color="auto" w:fill="auto"/>
            <w:noWrap/>
            <w:vAlign w:val="bottom"/>
            <w:hideMark/>
          </w:tcPr>
          <w:p w:rsidR="008000A1" w:rsidRPr="00982653" w:rsidRDefault="008000A1" w:rsidP="00982653">
            <w:pPr>
              <w:spacing w:after="0"/>
              <w:rPr>
                <w:rFonts w:ascii="Arial" w:eastAsia="Times New Roman" w:hAnsi="Arial" w:cs="Arial"/>
                <w:color w:val="000000"/>
                <w:lang w:eastAsia="en-ZA"/>
              </w:rPr>
            </w:pPr>
            <w:r w:rsidRPr="00982653">
              <w:rPr>
                <w:rFonts w:ascii="Arial" w:eastAsia="Times New Roman" w:hAnsi="Arial" w:cs="Arial"/>
                <w:color w:val="000000"/>
                <w:lang w:eastAsia="en-ZA"/>
              </w:rPr>
              <w:t>Galeshewe</w:t>
            </w:r>
          </w:p>
        </w:tc>
        <w:tc>
          <w:tcPr>
            <w:tcW w:w="1900" w:type="dxa"/>
            <w:tcBorders>
              <w:top w:val="nil"/>
              <w:left w:val="nil"/>
              <w:bottom w:val="nil"/>
              <w:right w:val="single" w:sz="4" w:space="0" w:color="auto"/>
            </w:tcBorders>
            <w:shd w:val="clear" w:color="auto" w:fill="auto"/>
            <w:noWrap/>
            <w:vAlign w:val="bottom"/>
            <w:hideMark/>
          </w:tcPr>
          <w:p w:rsidR="008000A1" w:rsidRPr="00982653" w:rsidRDefault="008000A1" w:rsidP="00982653">
            <w:pPr>
              <w:spacing w:after="0"/>
              <w:rPr>
                <w:rFonts w:ascii="Arial" w:eastAsia="Times New Roman" w:hAnsi="Arial" w:cs="Arial"/>
                <w:color w:val="000000"/>
                <w:lang w:eastAsia="en-ZA"/>
              </w:rPr>
            </w:pPr>
            <w:r w:rsidRPr="00982653">
              <w:rPr>
                <w:rFonts w:ascii="Arial" w:eastAsia="Times New Roman" w:hAnsi="Arial" w:cs="Arial"/>
                <w:color w:val="000000"/>
                <w:lang w:eastAsia="en-ZA"/>
              </w:rPr>
              <w:t>Northern Cape</w:t>
            </w:r>
          </w:p>
        </w:tc>
      </w:tr>
      <w:tr w:rsidR="00E9507C" w:rsidRPr="00982653" w:rsidTr="00CB42A2">
        <w:trPr>
          <w:trHeight w:val="315"/>
        </w:trPr>
        <w:tc>
          <w:tcPr>
            <w:tcW w:w="1560" w:type="dxa"/>
            <w:tcBorders>
              <w:top w:val="single" w:sz="4" w:space="0" w:color="auto"/>
              <w:left w:val="single" w:sz="4" w:space="0" w:color="auto"/>
              <w:bottom w:val="nil"/>
              <w:right w:val="single" w:sz="4" w:space="0" w:color="auto"/>
            </w:tcBorders>
            <w:shd w:val="clear" w:color="auto" w:fill="auto"/>
            <w:noWrap/>
            <w:vAlign w:val="bottom"/>
            <w:hideMark/>
          </w:tcPr>
          <w:p w:rsidR="00E9507C" w:rsidRDefault="00E9507C" w:rsidP="00E9507C">
            <w:pPr>
              <w:spacing w:after="0"/>
              <w:rPr>
                <w:rFonts w:ascii="Arial" w:eastAsia="Times New Roman" w:hAnsi="Arial" w:cs="Arial"/>
                <w:b/>
                <w:color w:val="000000"/>
                <w:lang w:eastAsia="en-ZA"/>
              </w:rPr>
            </w:pPr>
          </w:p>
          <w:p w:rsidR="00E9507C" w:rsidRPr="003E2A1E" w:rsidRDefault="00E9507C" w:rsidP="00E9507C">
            <w:pPr>
              <w:spacing w:after="0"/>
              <w:rPr>
                <w:rFonts w:ascii="Arial" w:eastAsia="Times New Roman" w:hAnsi="Arial" w:cs="Arial"/>
                <w:b/>
                <w:color w:val="000000"/>
                <w:lang w:eastAsia="en-ZA"/>
              </w:rPr>
            </w:pPr>
          </w:p>
          <w:p w:rsidR="00E9507C" w:rsidRPr="003E2A1E" w:rsidRDefault="00E9507C" w:rsidP="00E9507C">
            <w:pPr>
              <w:spacing w:after="0"/>
              <w:rPr>
                <w:rFonts w:ascii="Arial" w:eastAsia="Times New Roman" w:hAnsi="Arial" w:cs="Arial"/>
                <w:b/>
                <w:color w:val="000000"/>
                <w:lang w:eastAsia="en-ZA"/>
              </w:rPr>
            </w:pPr>
            <w:r w:rsidRPr="003E2A1E">
              <w:rPr>
                <w:rFonts w:ascii="Arial" w:eastAsia="Times New Roman" w:hAnsi="Arial" w:cs="Arial"/>
                <w:b/>
                <w:color w:val="000000"/>
                <w:lang w:eastAsia="en-ZA"/>
              </w:rPr>
              <w:t xml:space="preserve">Year </w:t>
            </w:r>
          </w:p>
        </w:tc>
        <w:tc>
          <w:tcPr>
            <w:tcW w:w="1672" w:type="dxa"/>
            <w:tcBorders>
              <w:top w:val="single" w:sz="4" w:space="0" w:color="auto"/>
              <w:left w:val="nil"/>
              <w:bottom w:val="single" w:sz="4" w:space="0" w:color="auto"/>
              <w:right w:val="single" w:sz="4" w:space="0" w:color="auto"/>
            </w:tcBorders>
            <w:shd w:val="clear" w:color="auto" w:fill="auto"/>
            <w:noWrap/>
            <w:vAlign w:val="bottom"/>
            <w:hideMark/>
          </w:tcPr>
          <w:p w:rsidR="00E9507C" w:rsidRDefault="00E9507C" w:rsidP="00E9507C">
            <w:pPr>
              <w:spacing w:after="0"/>
              <w:rPr>
                <w:rFonts w:ascii="Arial" w:eastAsia="Times New Roman" w:hAnsi="Arial" w:cs="Arial"/>
                <w:b/>
                <w:color w:val="000000"/>
                <w:lang w:eastAsia="en-ZA"/>
              </w:rPr>
            </w:pPr>
          </w:p>
          <w:p w:rsidR="00E9507C" w:rsidRPr="003E2A1E" w:rsidRDefault="00E9507C" w:rsidP="00E9507C">
            <w:pPr>
              <w:spacing w:after="0"/>
              <w:rPr>
                <w:rFonts w:ascii="Arial" w:eastAsia="Times New Roman" w:hAnsi="Arial" w:cs="Arial"/>
                <w:b/>
                <w:color w:val="000000"/>
                <w:lang w:eastAsia="en-ZA"/>
              </w:rPr>
            </w:pPr>
          </w:p>
          <w:p w:rsidR="00E9507C" w:rsidRPr="003E2A1E" w:rsidRDefault="00E9507C" w:rsidP="00E9507C">
            <w:pPr>
              <w:spacing w:after="0"/>
              <w:rPr>
                <w:rFonts w:ascii="Arial" w:eastAsia="Times New Roman" w:hAnsi="Arial" w:cs="Arial"/>
                <w:b/>
                <w:color w:val="000000"/>
                <w:lang w:eastAsia="en-ZA"/>
              </w:rPr>
            </w:pPr>
            <w:r w:rsidRPr="003E2A1E">
              <w:rPr>
                <w:rFonts w:ascii="Arial" w:eastAsia="Times New Roman" w:hAnsi="Arial" w:cs="Arial"/>
                <w:b/>
                <w:color w:val="000000"/>
                <w:lang w:eastAsia="en-ZA"/>
              </w:rPr>
              <w:t>2014</w:t>
            </w:r>
          </w:p>
        </w:tc>
        <w:tc>
          <w:tcPr>
            <w:tcW w:w="1993" w:type="dxa"/>
            <w:tcBorders>
              <w:top w:val="single" w:sz="4" w:space="0" w:color="auto"/>
              <w:left w:val="nil"/>
              <w:bottom w:val="single" w:sz="4" w:space="0" w:color="auto"/>
              <w:right w:val="single" w:sz="4" w:space="0" w:color="auto"/>
            </w:tcBorders>
            <w:shd w:val="clear" w:color="auto" w:fill="auto"/>
            <w:noWrap/>
            <w:vAlign w:val="bottom"/>
            <w:hideMark/>
          </w:tcPr>
          <w:p w:rsidR="00E9507C" w:rsidRDefault="00E9507C" w:rsidP="00E9507C">
            <w:pPr>
              <w:spacing w:after="0"/>
              <w:rPr>
                <w:rFonts w:ascii="Arial" w:eastAsia="Times New Roman" w:hAnsi="Arial" w:cs="Arial"/>
                <w:b/>
                <w:color w:val="000000"/>
                <w:lang w:eastAsia="en-ZA"/>
              </w:rPr>
            </w:pPr>
          </w:p>
          <w:p w:rsidR="00E9507C" w:rsidRPr="003E2A1E" w:rsidRDefault="00E9507C" w:rsidP="00E9507C">
            <w:pPr>
              <w:spacing w:after="0"/>
              <w:rPr>
                <w:rFonts w:ascii="Arial" w:eastAsia="Times New Roman" w:hAnsi="Arial" w:cs="Arial"/>
                <w:b/>
                <w:color w:val="000000"/>
                <w:lang w:eastAsia="en-ZA"/>
              </w:rPr>
            </w:pPr>
          </w:p>
          <w:p w:rsidR="00E9507C" w:rsidRPr="003E2A1E" w:rsidRDefault="00E9507C" w:rsidP="00E9507C">
            <w:pPr>
              <w:spacing w:after="0"/>
              <w:rPr>
                <w:rFonts w:ascii="Arial" w:eastAsia="Times New Roman" w:hAnsi="Arial" w:cs="Arial"/>
                <w:b/>
                <w:color w:val="000000"/>
                <w:lang w:eastAsia="en-ZA"/>
              </w:rPr>
            </w:pPr>
            <w:r w:rsidRPr="003E2A1E">
              <w:rPr>
                <w:rFonts w:ascii="Arial" w:eastAsia="Times New Roman" w:hAnsi="Arial" w:cs="Arial"/>
                <w:b/>
                <w:color w:val="000000"/>
                <w:lang w:eastAsia="en-ZA"/>
              </w:rPr>
              <w:t>2015</w:t>
            </w:r>
          </w:p>
        </w:tc>
        <w:tc>
          <w:tcPr>
            <w:tcW w:w="3876" w:type="dxa"/>
            <w:gridSpan w:val="2"/>
            <w:tcBorders>
              <w:top w:val="single" w:sz="4" w:space="0" w:color="auto"/>
              <w:left w:val="nil"/>
              <w:bottom w:val="single" w:sz="4" w:space="0" w:color="auto"/>
              <w:right w:val="single" w:sz="8" w:space="0" w:color="auto"/>
            </w:tcBorders>
            <w:shd w:val="clear" w:color="auto" w:fill="auto"/>
            <w:noWrap/>
            <w:vAlign w:val="bottom"/>
            <w:hideMark/>
          </w:tcPr>
          <w:p w:rsidR="00E9507C" w:rsidRDefault="00E9507C" w:rsidP="00E9507C">
            <w:pPr>
              <w:spacing w:after="0"/>
              <w:rPr>
                <w:rFonts w:ascii="Arial" w:eastAsia="Times New Roman" w:hAnsi="Arial" w:cs="Arial"/>
                <w:b/>
                <w:color w:val="000000"/>
                <w:lang w:eastAsia="en-ZA"/>
              </w:rPr>
            </w:pPr>
          </w:p>
          <w:p w:rsidR="00E9507C" w:rsidRPr="003E2A1E" w:rsidRDefault="00E9507C" w:rsidP="00E9507C">
            <w:pPr>
              <w:spacing w:after="0"/>
              <w:rPr>
                <w:rFonts w:ascii="Arial" w:eastAsia="Times New Roman" w:hAnsi="Arial" w:cs="Arial"/>
                <w:b/>
                <w:color w:val="000000"/>
                <w:lang w:eastAsia="en-ZA"/>
              </w:rPr>
            </w:pPr>
          </w:p>
          <w:p w:rsidR="00E9507C" w:rsidRPr="003E2A1E" w:rsidRDefault="00E9507C" w:rsidP="00E9507C">
            <w:pPr>
              <w:spacing w:after="0"/>
              <w:rPr>
                <w:rFonts w:ascii="Arial" w:eastAsia="Times New Roman" w:hAnsi="Arial" w:cs="Arial"/>
                <w:b/>
                <w:color w:val="000000"/>
                <w:lang w:eastAsia="en-ZA"/>
              </w:rPr>
            </w:pPr>
            <w:r w:rsidRPr="003E2A1E">
              <w:rPr>
                <w:rFonts w:ascii="Arial" w:eastAsia="Times New Roman" w:hAnsi="Arial" w:cs="Arial"/>
                <w:b/>
                <w:color w:val="000000"/>
                <w:lang w:eastAsia="en-ZA"/>
              </w:rPr>
              <w:t>2016</w:t>
            </w:r>
          </w:p>
        </w:tc>
      </w:tr>
      <w:tr w:rsidR="00E9507C" w:rsidRPr="00982653" w:rsidTr="00CB42A2">
        <w:trPr>
          <w:trHeight w:val="315"/>
        </w:trPr>
        <w:tc>
          <w:tcPr>
            <w:tcW w:w="1560" w:type="dxa"/>
            <w:tcBorders>
              <w:top w:val="single" w:sz="4" w:space="0" w:color="auto"/>
              <w:left w:val="single" w:sz="4" w:space="0" w:color="auto"/>
              <w:bottom w:val="nil"/>
              <w:right w:val="single" w:sz="4" w:space="0" w:color="auto"/>
            </w:tcBorders>
            <w:shd w:val="clear" w:color="auto" w:fill="auto"/>
            <w:noWrap/>
            <w:vAlign w:val="bottom"/>
          </w:tcPr>
          <w:p w:rsidR="00E9507C" w:rsidRPr="003E2A1E" w:rsidRDefault="00E9507C" w:rsidP="00E9507C">
            <w:pPr>
              <w:spacing w:after="0"/>
              <w:rPr>
                <w:rFonts w:ascii="Arial" w:eastAsia="Times New Roman" w:hAnsi="Arial" w:cs="Arial"/>
                <w:b/>
                <w:color w:val="000000"/>
                <w:lang w:eastAsia="en-ZA"/>
              </w:rPr>
            </w:pPr>
            <w:r w:rsidRPr="003E2A1E">
              <w:rPr>
                <w:rFonts w:ascii="Arial" w:eastAsia="Times New Roman" w:hAnsi="Arial" w:cs="Arial"/>
                <w:b/>
                <w:color w:val="000000"/>
                <w:lang w:eastAsia="en-ZA"/>
              </w:rPr>
              <w:t>Month</w:t>
            </w:r>
          </w:p>
        </w:tc>
        <w:tc>
          <w:tcPr>
            <w:tcW w:w="5641" w:type="dxa"/>
            <w:gridSpan w:val="3"/>
            <w:tcBorders>
              <w:top w:val="single" w:sz="4" w:space="0" w:color="auto"/>
              <w:left w:val="nil"/>
              <w:bottom w:val="single" w:sz="4" w:space="0" w:color="auto"/>
              <w:right w:val="single" w:sz="4" w:space="0" w:color="auto"/>
            </w:tcBorders>
            <w:shd w:val="clear" w:color="auto" w:fill="auto"/>
            <w:noWrap/>
            <w:vAlign w:val="bottom"/>
          </w:tcPr>
          <w:p w:rsidR="00E9507C" w:rsidRPr="003E2A1E" w:rsidRDefault="00E9507C" w:rsidP="00E9507C">
            <w:pPr>
              <w:spacing w:after="0"/>
              <w:rPr>
                <w:rFonts w:ascii="Arial" w:eastAsia="Times New Roman" w:hAnsi="Arial" w:cs="Arial"/>
                <w:b/>
                <w:color w:val="000000"/>
                <w:lang w:eastAsia="en-ZA"/>
              </w:rPr>
            </w:pPr>
            <w:r w:rsidRPr="003E2A1E">
              <w:rPr>
                <w:rFonts w:ascii="Arial" w:eastAsia="Times New Roman" w:hAnsi="Arial" w:cs="Arial"/>
                <w:b/>
                <w:color w:val="000000"/>
                <w:lang w:eastAsia="en-ZA"/>
              </w:rPr>
              <w:t>Location</w:t>
            </w:r>
          </w:p>
        </w:tc>
        <w:tc>
          <w:tcPr>
            <w:tcW w:w="1900" w:type="dxa"/>
            <w:tcBorders>
              <w:top w:val="single" w:sz="4" w:space="0" w:color="auto"/>
              <w:left w:val="nil"/>
              <w:bottom w:val="single" w:sz="4" w:space="0" w:color="auto"/>
              <w:right w:val="single" w:sz="8" w:space="0" w:color="auto"/>
            </w:tcBorders>
            <w:shd w:val="clear" w:color="auto" w:fill="auto"/>
            <w:noWrap/>
            <w:vAlign w:val="bottom"/>
          </w:tcPr>
          <w:p w:rsidR="00E9507C" w:rsidRPr="003E2A1E" w:rsidRDefault="00E9507C" w:rsidP="00E9507C">
            <w:pPr>
              <w:spacing w:after="0"/>
              <w:rPr>
                <w:rFonts w:ascii="Arial" w:eastAsia="Times New Roman" w:hAnsi="Arial" w:cs="Arial"/>
                <w:b/>
                <w:color w:val="000000"/>
                <w:lang w:eastAsia="en-ZA"/>
              </w:rPr>
            </w:pPr>
            <w:r w:rsidRPr="003E2A1E">
              <w:rPr>
                <w:rFonts w:ascii="Arial" w:eastAsia="Times New Roman" w:hAnsi="Arial" w:cs="Arial"/>
                <w:b/>
                <w:color w:val="000000"/>
                <w:lang w:eastAsia="en-ZA"/>
              </w:rPr>
              <w:t>Province</w:t>
            </w:r>
          </w:p>
        </w:tc>
      </w:tr>
      <w:tr w:rsidR="00E9507C" w:rsidRPr="00982653" w:rsidTr="003E2A1E">
        <w:trPr>
          <w:trHeight w:val="315"/>
        </w:trPr>
        <w:tc>
          <w:tcPr>
            <w:tcW w:w="1560" w:type="dxa"/>
            <w:tcBorders>
              <w:top w:val="single" w:sz="4" w:space="0" w:color="auto"/>
              <w:left w:val="single" w:sz="4" w:space="0" w:color="auto"/>
              <w:bottom w:val="nil"/>
              <w:right w:val="single" w:sz="4" w:space="0" w:color="auto"/>
            </w:tcBorders>
            <w:shd w:val="clear" w:color="auto" w:fill="auto"/>
            <w:noWrap/>
            <w:vAlign w:val="bottom"/>
          </w:tcPr>
          <w:p w:rsidR="00E9507C" w:rsidRPr="00982653" w:rsidRDefault="00E9507C" w:rsidP="00982653">
            <w:pPr>
              <w:spacing w:after="0"/>
              <w:rPr>
                <w:rFonts w:ascii="Arial" w:eastAsia="Times New Roman" w:hAnsi="Arial" w:cs="Arial"/>
                <w:color w:val="000000"/>
                <w:lang w:eastAsia="en-ZA"/>
              </w:rPr>
            </w:pPr>
          </w:p>
        </w:tc>
        <w:tc>
          <w:tcPr>
            <w:tcW w:w="1672" w:type="dxa"/>
            <w:tcBorders>
              <w:top w:val="single" w:sz="4" w:space="0" w:color="auto"/>
              <w:left w:val="nil"/>
              <w:bottom w:val="nil"/>
              <w:right w:val="single" w:sz="4" w:space="0" w:color="auto"/>
            </w:tcBorders>
            <w:shd w:val="clear" w:color="auto" w:fill="auto"/>
            <w:noWrap/>
            <w:vAlign w:val="bottom"/>
          </w:tcPr>
          <w:p w:rsidR="00E9507C" w:rsidRPr="00982653" w:rsidRDefault="00E9507C" w:rsidP="00982653">
            <w:pPr>
              <w:spacing w:after="0"/>
              <w:rPr>
                <w:rFonts w:ascii="Arial" w:eastAsia="Times New Roman" w:hAnsi="Arial" w:cs="Arial"/>
                <w:color w:val="000000"/>
                <w:lang w:eastAsia="en-ZA"/>
              </w:rPr>
            </w:pPr>
          </w:p>
        </w:tc>
        <w:tc>
          <w:tcPr>
            <w:tcW w:w="1993" w:type="dxa"/>
            <w:tcBorders>
              <w:top w:val="single" w:sz="4" w:space="0" w:color="auto"/>
              <w:left w:val="nil"/>
              <w:bottom w:val="nil"/>
              <w:right w:val="single" w:sz="4" w:space="0" w:color="auto"/>
            </w:tcBorders>
            <w:shd w:val="clear" w:color="auto" w:fill="auto"/>
            <w:noWrap/>
            <w:vAlign w:val="bottom"/>
          </w:tcPr>
          <w:p w:rsidR="00E9507C" w:rsidRPr="00982653" w:rsidRDefault="00E9507C" w:rsidP="00982653">
            <w:pPr>
              <w:spacing w:after="0"/>
              <w:rPr>
                <w:rFonts w:ascii="Arial" w:eastAsia="Times New Roman" w:hAnsi="Arial" w:cs="Arial"/>
                <w:color w:val="000000"/>
                <w:lang w:eastAsia="en-ZA"/>
              </w:rPr>
            </w:pPr>
          </w:p>
        </w:tc>
        <w:tc>
          <w:tcPr>
            <w:tcW w:w="1976" w:type="dxa"/>
            <w:tcBorders>
              <w:top w:val="single" w:sz="4" w:space="0" w:color="auto"/>
              <w:left w:val="nil"/>
              <w:bottom w:val="nil"/>
              <w:right w:val="single" w:sz="4" w:space="0" w:color="auto"/>
            </w:tcBorders>
            <w:shd w:val="clear" w:color="auto" w:fill="auto"/>
            <w:noWrap/>
            <w:vAlign w:val="bottom"/>
          </w:tcPr>
          <w:p w:rsidR="00E9507C" w:rsidRDefault="00E9507C" w:rsidP="00E9507C">
            <w:pPr>
              <w:spacing w:after="0"/>
              <w:rPr>
                <w:rFonts w:ascii="Arial" w:eastAsia="Times New Roman" w:hAnsi="Arial" w:cs="Arial"/>
                <w:color w:val="000000"/>
                <w:lang w:eastAsia="en-ZA"/>
              </w:rPr>
            </w:pPr>
            <w:r w:rsidRPr="00982653">
              <w:rPr>
                <w:rFonts w:ascii="Arial" w:eastAsia="Times New Roman" w:hAnsi="Arial" w:cs="Arial"/>
                <w:color w:val="000000"/>
                <w:lang w:eastAsia="en-ZA"/>
              </w:rPr>
              <w:t>Thohoyandou</w:t>
            </w:r>
          </w:p>
        </w:tc>
        <w:tc>
          <w:tcPr>
            <w:tcW w:w="1900" w:type="dxa"/>
            <w:tcBorders>
              <w:top w:val="single" w:sz="4" w:space="0" w:color="auto"/>
              <w:left w:val="nil"/>
              <w:bottom w:val="nil"/>
              <w:right w:val="single" w:sz="4" w:space="0" w:color="auto"/>
            </w:tcBorders>
            <w:shd w:val="clear" w:color="auto" w:fill="auto"/>
            <w:noWrap/>
            <w:vAlign w:val="bottom"/>
          </w:tcPr>
          <w:p w:rsidR="00E9507C" w:rsidRDefault="00E9507C" w:rsidP="00982653">
            <w:pPr>
              <w:spacing w:after="0"/>
              <w:rPr>
                <w:rFonts w:ascii="Arial" w:eastAsia="Times New Roman" w:hAnsi="Arial" w:cs="Arial"/>
                <w:color w:val="000000"/>
                <w:lang w:eastAsia="en-ZA"/>
              </w:rPr>
            </w:pPr>
            <w:r w:rsidRPr="00982653">
              <w:rPr>
                <w:rFonts w:ascii="Arial" w:eastAsia="Times New Roman" w:hAnsi="Arial" w:cs="Arial"/>
                <w:color w:val="000000"/>
                <w:lang w:eastAsia="en-ZA"/>
              </w:rPr>
              <w:t>Limpopo</w:t>
            </w:r>
          </w:p>
        </w:tc>
      </w:tr>
      <w:tr w:rsidR="008000A1" w:rsidRPr="00982653" w:rsidTr="003E2A1E">
        <w:trPr>
          <w:trHeight w:val="300"/>
        </w:trPr>
        <w:tc>
          <w:tcPr>
            <w:tcW w:w="156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8000A1" w:rsidRPr="00982653" w:rsidRDefault="008000A1" w:rsidP="00982653">
            <w:pPr>
              <w:spacing w:after="0"/>
              <w:rPr>
                <w:rFonts w:ascii="Arial" w:eastAsia="Times New Roman" w:hAnsi="Arial" w:cs="Arial"/>
                <w:color w:val="000000"/>
                <w:lang w:eastAsia="en-ZA"/>
              </w:rPr>
            </w:pPr>
            <w:r w:rsidRPr="00982653">
              <w:rPr>
                <w:rFonts w:ascii="Arial" w:eastAsia="Times New Roman" w:hAnsi="Arial" w:cs="Arial"/>
                <w:color w:val="000000"/>
                <w:lang w:eastAsia="en-ZA"/>
              </w:rPr>
              <w:t>June</w:t>
            </w:r>
          </w:p>
        </w:tc>
        <w:tc>
          <w:tcPr>
            <w:tcW w:w="1672" w:type="dxa"/>
            <w:tcBorders>
              <w:top w:val="single" w:sz="8" w:space="0" w:color="auto"/>
              <w:left w:val="nil"/>
              <w:bottom w:val="single" w:sz="4" w:space="0" w:color="auto"/>
              <w:right w:val="single" w:sz="4" w:space="0" w:color="auto"/>
            </w:tcBorders>
            <w:shd w:val="clear" w:color="auto" w:fill="auto"/>
            <w:noWrap/>
            <w:vAlign w:val="bottom"/>
            <w:hideMark/>
          </w:tcPr>
          <w:p w:rsidR="008000A1" w:rsidRPr="00982653" w:rsidRDefault="008000A1" w:rsidP="00982653">
            <w:pPr>
              <w:spacing w:after="0"/>
              <w:rPr>
                <w:rFonts w:ascii="Arial" w:eastAsia="Times New Roman" w:hAnsi="Arial" w:cs="Arial"/>
                <w:color w:val="000000"/>
                <w:lang w:eastAsia="en-ZA"/>
              </w:rPr>
            </w:pPr>
            <w:r w:rsidRPr="00982653">
              <w:rPr>
                <w:rFonts w:ascii="Arial" w:eastAsia="Times New Roman" w:hAnsi="Arial" w:cs="Arial"/>
                <w:color w:val="000000"/>
                <w:lang w:eastAsia="en-ZA"/>
              </w:rPr>
              <w:t>Gugulethu</w:t>
            </w:r>
          </w:p>
        </w:tc>
        <w:tc>
          <w:tcPr>
            <w:tcW w:w="1993" w:type="dxa"/>
            <w:tcBorders>
              <w:top w:val="single" w:sz="8" w:space="0" w:color="auto"/>
              <w:left w:val="nil"/>
              <w:bottom w:val="single" w:sz="4" w:space="0" w:color="auto"/>
              <w:right w:val="single" w:sz="4" w:space="0" w:color="auto"/>
            </w:tcBorders>
            <w:shd w:val="clear" w:color="auto" w:fill="auto"/>
            <w:noWrap/>
            <w:vAlign w:val="bottom"/>
            <w:hideMark/>
          </w:tcPr>
          <w:p w:rsidR="008000A1" w:rsidRPr="00982653" w:rsidRDefault="008000A1" w:rsidP="00982653">
            <w:pPr>
              <w:spacing w:after="0"/>
              <w:rPr>
                <w:rFonts w:ascii="Arial" w:eastAsia="Times New Roman" w:hAnsi="Arial" w:cs="Arial"/>
                <w:color w:val="000000"/>
                <w:lang w:eastAsia="en-ZA"/>
              </w:rPr>
            </w:pPr>
            <w:r w:rsidRPr="00982653">
              <w:rPr>
                <w:rFonts w:ascii="Arial" w:eastAsia="Times New Roman" w:hAnsi="Arial" w:cs="Arial"/>
                <w:color w:val="000000"/>
                <w:lang w:eastAsia="en-ZA"/>
              </w:rPr>
              <w:t> </w:t>
            </w:r>
          </w:p>
        </w:tc>
        <w:tc>
          <w:tcPr>
            <w:tcW w:w="1976" w:type="dxa"/>
            <w:tcBorders>
              <w:top w:val="single" w:sz="8" w:space="0" w:color="auto"/>
              <w:left w:val="nil"/>
              <w:bottom w:val="single" w:sz="4" w:space="0" w:color="auto"/>
              <w:right w:val="single" w:sz="4" w:space="0" w:color="auto"/>
            </w:tcBorders>
            <w:shd w:val="clear" w:color="auto" w:fill="auto"/>
            <w:noWrap/>
            <w:vAlign w:val="bottom"/>
            <w:hideMark/>
          </w:tcPr>
          <w:p w:rsidR="008000A1" w:rsidRPr="00982653" w:rsidRDefault="008000A1" w:rsidP="00982653">
            <w:pPr>
              <w:spacing w:after="0"/>
              <w:rPr>
                <w:rFonts w:ascii="Arial" w:eastAsia="Times New Roman" w:hAnsi="Arial" w:cs="Arial"/>
                <w:color w:val="000000"/>
                <w:lang w:eastAsia="en-ZA"/>
              </w:rPr>
            </w:pPr>
            <w:r w:rsidRPr="00982653">
              <w:rPr>
                <w:rFonts w:ascii="Arial" w:eastAsia="Times New Roman" w:hAnsi="Arial" w:cs="Arial"/>
                <w:color w:val="000000"/>
                <w:lang w:eastAsia="en-ZA"/>
              </w:rPr>
              <w:t>Khayelitsha; Goodwood</w:t>
            </w:r>
          </w:p>
        </w:tc>
        <w:tc>
          <w:tcPr>
            <w:tcW w:w="1900" w:type="dxa"/>
            <w:tcBorders>
              <w:top w:val="single" w:sz="8" w:space="0" w:color="auto"/>
              <w:left w:val="nil"/>
              <w:bottom w:val="single" w:sz="4" w:space="0" w:color="auto"/>
              <w:right w:val="single" w:sz="8" w:space="0" w:color="auto"/>
            </w:tcBorders>
            <w:shd w:val="clear" w:color="auto" w:fill="auto"/>
            <w:noWrap/>
            <w:vAlign w:val="bottom"/>
            <w:hideMark/>
          </w:tcPr>
          <w:p w:rsidR="008000A1" w:rsidRPr="00982653" w:rsidRDefault="008000A1" w:rsidP="00982653">
            <w:pPr>
              <w:spacing w:after="0"/>
              <w:rPr>
                <w:rFonts w:ascii="Arial" w:eastAsia="Times New Roman" w:hAnsi="Arial" w:cs="Arial"/>
                <w:color w:val="000000"/>
                <w:lang w:eastAsia="en-ZA"/>
              </w:rPr>
            </w:pPr>
            <w:r w:rsidRPr="00982653">
              <w:rPr>
                <w:rFonts w:ascii="Arial" w:eastAsia="Times New Roman" w:hAnsi="Arial" w:cs="Arial"/>
                <w:color w:val="000000"/>
                <w:lang w:eastAsia="en-ZA"/>
              </w:rPr>
              <w:t>Western Cape</w:t>
            </w:r>
          </w:p>
        </w:tc>
      </w:tr>
      <w:tr w:rsidR="008000A1" w:rsidRPr="00982653" w:rsidTr="003E2A1E">
        <w:trPr>
          <w:trHeight w:val="300"/>
        </w:trPr>
        <w:tc>
          <w:tcPr>
            <w:tcW w:w="1560" w:type="dxa"/>
            <w:tcBorders>
              <w:top w:val="nil"/>
              <w:left w:val="single" w:sz="8" w:space="0" w:color="auto"/>
              <w:bottom w:val="single" w:sz="4" w:space="0" w:color="auto"/>
              <w:right w:val="single" w:sz="4" w:space="0" w:color="auto"/>
            </w:tcBorders>
            <w:shd w:val="clear" w:color="auto" w:fill="auto"/>
            <w:noWrap/>
            <w:vAlign w:val="bottom"/>
            <w:hideMark/>
          </w:tcPr>
          <w:p w:rsidR="008000A1" w:rsidRPr="00982653" w:rsidRDefault="008000A1" w:rsidP="00982653">
            <w:pPr>
              <w:spacing w:after="0"/>
              <w:rPr>
                <w:rFonts w:ascii="Arial" w:eastAsia="Times New Roman" w:hAnsi="Arial" w:cs="Arial"/>
                <w:color w:val="000000"/>
                <w:lang w:eastAsia="en-ZA"/>
              </w:rPr>
            </w:pPr>
            <w:r w:rsidRPr="00982653">
              <w:rPr>
                <w:rFonts w:ascii="Arial" w:eastAsia="Times New Roman" w:hAnsi="Arial" w:cs="Arial"/>
                <w:color w:val="000000"/>
                <w:lang w:eastAsia="en-ZA"/>
              </w:rPr>
              <w:t> </w:t>
            </w:r>
          </w:p>
        </w:tc>
        <w:tc>
          <w:tcPr>
            <w:tcW w:w="1672" w:type="dxa"/>
            <w:tcBorders>
              <w:top w:val="nil"/>
              <w:left w:val="nil"/>
              <w:bottom w:val="single" w:sz="4" w:space="0" w:color="auto"/>
              <w:right w:val="single" w:sz="4" w:space="0" w:color="auto"/>
            </w:tcBorders>
            <w:shd w:val="clear" w:color="auto" w:fill="auto"/>
            <w:noWrap/>
            <w:vAlign w:val="bottom"/>
            <w:hideMark/>
          </w:tcPr>
          <w:p w:rsidR="008000A1" w:rsidRPr="00982653" w:rsidRDefault="008000A1" w:rsidP="00982653">
            <w:pPr>
              <w:spacing w:after="0"/>
              <w:rPr>
                <w:rFonts w:ascii="Arial" w:eastAsia="Times New Roman" w:hAnsi="Arial" w:cs="Arial"/>
                <w:color w:val="000000"/>
                <w:lang w:eastAsia="en-ZA"/>
              </w:rPr>
            </w:pPr>
            <w:r w:rsidRPr="00982653">
              <w:rPr>
                <w:rFonts w:ascii="Arial" w:eastAsia="Times New Roman" w:hAnsi="Arial" w:cs="Arial"/>
                <w:color w:val="000000"/>
                <w:lang w:eastAsia="en-ZA"/>
              </w:rPr>
              <w:t>Mthatha; Cofimvaba</w:t>
            </w:r>
          </w:p>
        </w:tc>
        <w:tc>
          <w:tcPr>
            <w:tcW w:w="1993" w:type="dxa"/>
            <w:tcBorders>
              <w:top w:val="nil"/>
              <w:left w:val="nil"/>
              <w:bottom w:val="single" w:sz="4" w:space="0" w:color="auto"/>
              <w:right w:val="single" w:sz="4" w:space="0" w:color="auto"/>
            </w:tcBorders>
            <w:shd w:val="clear" w:color="auto" w:fill="auto"/>
            <w:noWrap/>
            <w:vAlign w:val="bottom"/>
            <w:hideMark/>
          </w:tcPr>
          <w:p w:rsidR="008000A1" w:rsidRPr="00982653" w:rsidRDefault="008000A1" w:rsidP="00982653">
            <w:pPr>
              <w:spacing w:after="0"/>
              <w:rPr>
                <w:rFonts w:ascii="Arial" w:eastAsia="Times New Roman" w:hAnsi="Arial" w:cs="Arial"/>
                <w:color w:val="000000"/>
                <w:lang w:eastAsia="en-ZA"/>
              </w:rPr>
            </w:pPr>
            <w:r w:rsidRPr="00982653">
              <w:rPr>
                <w:rFonts w:ascii="Arial" w:eastAsia="Times New Roman" w:hAnsi="Arial" w:cs="Arial"/>
                <w:color w:val="000000"/>
                <w:lang w:eastAsia="en-ZA"/>
              </w:rPr>
              <w:t> </w:t>
            </w:r>
          </w:p>
        </w:tc>
        <w:tc>
          <w:tcPr>
            <w:tcW w:w="1976" w:type="dxa"/>
            <w:tcBorders>
              <w:top w:val="nil"/>
              <w:left w:val="nil"/>
              <w:bottom w:val="single" w:sz="4" w:space="0" w:color="auto"/>
              <w:right w:val="single" w:sz="4" w:space="0" w:color="auto"/>
            </w:tcBorders>
            <w:shd w:val="clear" w:color="auto" w:fill="auto"/>
            <w:noWrap/>
            <w:vAlign w:val="bottom"/>
            <w:hideMark/>
          </w:tcPr>
          <w:p w:rsidR="008000A1" w:rsidRPr="00982653" w:rsidRDefault="008000A1" w:rsidP="00982653">
            <w:pPr>
              <w:spacing w:after="0"/>
              <w:rPr>
                <w:rFonts w:ascii="Arial" w:eastAsia="Times New Roman" w:hAnsi="Arial" w:cs="Arial"/>
                <w:color w:val="000000"/>
                <w:lang w:eastAsia="en-ZA"/>
              </w:rPr>
            </w:pPr>
            <w:r w:rsidRPr="00982653">
              <w:rPr>
                <w:rFonts w:ascii="Arial" w:eastAsia="Times New Roman" w:hAnsi="Arial" w:cs="Arial"/>
                <w:color w:val="000000"/>
                <w:lang w:eastAsia="en-ZA"/>
              </w:rPr>
              <w:t>East London</w:t>
            </w:r>
          </w:p>
        </w:tc>
        <w:tc>
          <w:tcPr>
            <w:tcW w:w="1900" w:type="dxa"/>
            <w:tcBorders>
              <w:top w:val="nil"/>
              <w:left w:val="nil"/>
              <w:bottom w:val="single" w:sz="4" w:space="0" w:color="auto"/>
              <w:right w:val="single" w:sz="8" w:space="0" w:color="auto"/>
            </w:tcBorders>
            <w:shd w:val="clear" w:color="auto" w:fill="auto"/>
            <w:noWrap/>
            <w:vAlign w:val="bottom"/>
            <w:hideMark/>
          </w:tcPr>
          <w:p w:rsidR="008000A1" w:rsidRPr="00982653" w:rsidRDefault="008000A1" w:rsidP="00982653">
            <w:pPr>
              <w:spacing w:after="0"/>
              <w:rPr>
                <w:rFonts w:ascii="Arial" w:eastAsia="Times New Roman" w:hAnsi="Arial" w:cs="Arial"/>
                <w:color w:val="000000"/>
                <w:lang w:eastAsia="en-ZA"/>
              </w:rPr>
            </w:pPr>
            <w:r w:rsidRPr="00982653">
              <w:rPr>
                <w:rFonts w:ascii="Arial" w:eastAsia="Times New Roman" w:hAnsi="Arial" w:cs="Arial"/>
                <w:color w:val="000000"/>
                <w:lang w:eastAsia="en-ZA"/>
              </w:rPr>
              <w:t>Eastern Cape</w:t>
            </w:r>
          </w:p>
        </w:tc>
      </w:tr>
      <w:tr w:rsidR="008000A1" w:rsidRPr="00982653" w:rsidTr="003E2A1E">
        <w:trPr>
          <w:trHeight w:val="300"/>
        </w:trPr>
        <w:tc>
          <w:tcPr>
            <w:tcW w:w="1560" w:type="dxa"/>
            <w:tcBorders>
              <w:top w:val="nil"/>
              <w:left w:val="single" w:sz="8" w:space="0" w:color="auto"/>
              <w:bottom w:val="single" w:sz="4" w:space="0" w:color="auto"/>
              <w:right w:val="single" w:sz="4" w:space="0" w:color="auto"/>
            </w:tcBorders>
            <w:shd w:val="clear" w:color="auto" w:fill="auto"/>
            <w:noWrap/>
            <w:vAlign w:val="bottom"/>
            <w:hideMark/>
          </w:tcPr>
          <w:p w:rsidR="008000A1" w:rsidRPr="00982653" w:rsidRDefault="008000A1" w:rsidP="00982653">
            <w:pPr>
              <w:spacing w:after="0"/>
              <w:rPr>
                <w:rFonts w:ascii="Arial" w:eastAsia="Times New Roman" w:hAnsi="Arial" w:cs="Arial"/>
                <w:color w:val="000000"/>
                <w:lang w:eastAsia="en-ZA"/>
              </w:rPr>
            </w:pPr>
            <w:r w:rsidRPr="00982653">
              <w:rPr>
                <w:rFonts w:ascii="Arial" w:eastAsia="Times New Roman" w:hAnsi="Arial" w:cs="Arial"/>
                <w:color w:val="000000"/>
                <w:lang w:eastAsia="en-ZA"/>
              </w:rPr>
              <w:t> </w:t>
            </w:r>
          </w:p>
        </w:tc>
        <w:tc>
          <w:tcPr>
            <w:tcW w:w="1672" w:type="dxa"/>
            <w:tcBorders>
              <w:top w:val="nil"/>
              <w:left w:val="nil"/>
              <w:bottom w:val="single" w:sz="4" w:space="0" w:color="auto"/>
              <w:right w:val="single" w:sz="4" w:space="0" w:color="auto"/>
            </w:tcBorders>
            <w:shd w:val="clear" w:color="auto" w:fill="auto"/>
            <w:noWrap/>
            <w:vAlign w:val="bottom"/>
            <w:hideMark/>
          </w:tcPr>
          <w:p w:rsidR="008000A1" w:rsidRPr="00982653" w:rsidRDefault="008000A1" w:rsidP="00982653">
            <w:pPr>
              <w:spacing w:after="0"/>
              <w:rPr>
                <w:rFonts w:ascii="Arial" w:eastAsia="Times New Roman" w:hAnsi="Arial" w:cs="Arial"/>
                <w:color w:val="000000"/>
                <w:lang w:eastAsia="en-ZA"/>
              </w:rPr>
            </w:pPr>
            <w:r w:rsidRPr="00982653">
              <w:rPr>
                <w:rFonts w:ascii="Arial" w:eastAsia="Times New Roman" w:hAnsi="Arial" w:cs="Arial"/>
                <w:color w:val="000000"/>
                <w:lang w:eastAsia="en-ZA"/>
              </w:rPr>
              <w:t>Dobsonville, Soweto</w:t>
            </w:r>
          </w:p>
        </w:tc>
        <w:tc>
          <w:tcPr>
            <w:tcW w:w="1993" w:type="dxa"/>
            <w:tcBorders>
              <w:top w:val="nil"/>
              <w:left w:val="nil"/>
              <w:bottom w:val="single" w:sz="4" w:space="0" w:color="auto"/>
              <w:right w:val="single" w:sz="4" w:space="0" w:color="auto"/>
            </w:tcBorders>
            <w:shd w:val="clear" w:color="auto" w:fill="auto"/>
            <w:noWrap/>
            <w:vAlign w:val="bottom"/>
            <w:hideMark/>
          </w:tcPr>
          <w:p w:rsidR="008000A1" w:rsidRPr="00982653" w:rsidRDefault="008000A1" w:rsidP="00982653">
            <w:pPr>
              <w:spacing w:after="0"/>
              <w:rPr>
                <w:rFonts w:ascii="Arial" w:eastAsia="Times New Roman" w:hAnsi="Arial" w:cs="Arial"/>
                <w:color w:val="000000"/>
                <w:lang w:eastAsia="en-ZA"/>
              </w:rPr>
            </w:pPr>
            <w:r w:rsidRPr="00982653">
              <w:rPr>
                <w:rFonts w:ascii="Arial" w:eastAsia="Times New Roman" w:hAnsi="Arial" w:cs="Arial"/>
                <w:color w:val="000000"/>
                <w:lang w:eastAsia="en-ZA"/>
              </w:rPr>
              <w:t>Thokoza Park, Soweto</w:t>
            </w:r>
          </w:p>
        </w:tc>
        <w:tc>
          <w:tcPr>
            <w:tcW w:w="1976" w:type="dxa"/>
            <w:tcBorders>
              <w:top w:val="nil"/>
              <w:left w:val="nil"/>
              <w:bottom w:val="single" w:sz="4" w:space="0" w:color="auto"/>
              <w:right w:val="single" w:sz="4" w:space="0" w:color="auto"/>
            </w:tcBorders>
            <w:shd w:val="clear" w:color="auto" w:fill="auto"/>
            <w:noWrap/>
            <w:vAlign w:val="bottom"/>
            <w:hideMark/>
          </w:tcPr>
          <w:p w:rsidR="008000A1" w:rsidRPr="00982653" w:rsidRDefault="008000A1" w:rsidP="00982653">
            <w:pPr>
              <w:spacing w:after="0"/>
              <w:rPr>
                <w:rFonts w:ascii="Arial" w:eastAsia="Times New Roman" w:hAnsi="Arial" w:cs="Arial"/>
                <w:color w:val="000000"/>
                <w:lang w:eastAsia="en-ZA"/>
              </w:rPr>
            </w:pPr>
            <w:r w:rsidRPr="00982653">
              <w:rPr>
                <w:rFonts w:ascii="Arial" w:eastAsia="Times New Roman" w:hAnsi="Arial" w:cs="Arial"/>
                <w:color w:val="000000"/>
                <w:lang w:eastAsia="en-ZA"/>
              </w:rPr>
              <w:t>Hammanskraal; Dlamini and Chiawelo</w:t>
            </w:r>
          </w:p>
        </w:tc>
        <w:tc>
          <w:tcPr>
            <w:tcW w:w="1900" w:type="dxa"/>
            <w:tcBorders>
              <w:top w:val="nil"/>
              <w:left w:val="nil"/>
              <w:bottom w:val="single" w:sz="4" w:space="0" w:color="auto"/>
              <w:right w:val="single" w:sz="8" w:space="0" w:color="auto"/>
            </w:tcBorders>
            <w:shd w:val="clear" w:color="auto" w:fill="auto"/>
            <w:noWrap/>
            <w:vAlign w:val="bottom"/>
            <w:hideMark/>
          </w:tcPr>
          <w:p w:rsidR="008000A1" w:rsidRPr="00982653" w:rsidRDefault="008000A1" w:rsidP="00982653">
            <w:pPr>
              <w:spacing w:after="0"/>
              <w:rPr>
                <w:rFonts w:ascii="Arial" w:eastAsia="Times New Roman" w:hAnsi="Arial" w:cs="Arial"/>
                <w:color w:val="000000"/>
                <w:lang w:eastAsia="en-ZA"/>
              </w:rPr>
            </w:pPr>
            <w:r w:rsidRPr="00982653">
              <w:rPr>
                <w:rFonts w:ascii="Arial" w:eastAsia="Times New Roman" w:hAnsi="Arial" w:cs="Arial"/>
                <w:color w:val="000000"/>
                <w:lang w:eastAsia="en-ZA"/>
              </w:rPr>
              <w:t>Gauteng</w:t>
            </w:r>
          </w:p>
        </w:tc>
      </w:tr>
      <w:tr w:rsidR="008000A1" w:rsidRPr="00982653" w:rsidTr="003E2A1E">
        <w:trPr>
          <w:trHeight w:val="300"/>
        </w:trPr>
        <w:tc>
          <w:tcPr>
            <w:tcW w:w="1560" w:type="dxa"/>
            <w:tcBorders>
              <w:top w:val="nil"/>
              <w:left w:val="single" w:sz="8" w:space="0" w:color="auto"/>
              <w:bottom w:val="single" w:sz="4" w:space="0" w:color="auto"/>
              <w:right w:val="single" w:sz="4" w:space="0" w:color="auto"/>
            </w:tcBorders>
            <w:shd w:val="clear" w:color="auto" w:fill="auto"/>
            <w:noWrap/>
            <w:vAlign w:val="bottom"/>
            <w:hideMark/>
          </w:tcPr>
          <w:p w:rsidR="008000A1" w:rsidRPr="00982653" w:rsidRDefault="008000A1" w:rsidP="00982653">
            <w:pPr>
              <w:spacing w:after="0"/>
              <w:rPr>
                <w:rFonts w:ascii="Arial" w:eastAsia="Times New Roman" w:hAnsi="Arial" w:cs="Arial"/>
                <w:color w:val="000000"/>
                <w:lang w:eastAsia="en-ZA"/>
              </w:rPr>
            </w:pPr>
            <w:r w:rsidRPr="00982653">
              <w:rPr>
                <w:rFonts w:ascii="Arial" w:eastAsia="Times New Roman" w:hAnsi="Arial" w:cs="Arial"/>
                <w:color w:val="000000"/>
                <w:lang w:eastAsia="en-ZA"/>
              </w:rPr>
              <w:t> </w:t>
            </w:r>
          </w:p>
        </w:tc>
        <w:tc>
          <w:tcPr>
            <w:tcW w:w="1672" w:type="dxa"/>
            <w:tcBorders>
              <w:top w:val="nil"/>
              <w:left w:val="nil"/>
              <w:bottom w:val="single" w:sz="4" w:space="0" w:color="auto"/>
              <w:right w:val="single" w:sz="4" w:space="0" w:color="auto"/>
            </w:tcBorders>
            <w:shd w:val="clear" w:color="auto" w:fill="auto"/>
            <w:noWrap/>
            <w:vAlign w:val="bottom"/>
            <w:hideMark/>
          </w:tcPr>
          <w:p w:rsidR="008000A1" w:rsidRPr="00982653" w:rsidRDefault="008000A1" w:rsidP="00982653">
            <w:pPr>
              <w:spacing w:after="0"/>
              <w:rPr>
                <w:rFonts w:ascii="Arial" w:eastAsia="Times New Roman" w:hAnsi="Arial" w:cs="Arial"/>
                <w:color w:val="000000"/>
                <w:lang w:eastAsia="en-ZA"/>
              </w:rPr>
            </w:pPr>
            <w:r w:rsidRPr="00982653">
              <w:rPr>
                <w:rFonts w:ascii="Arial" w:eastAsia="Times New Roman" w:hAnsi="Arial" w:cs="Arial"/>
                <w:color w:val="000000"/>
                <w:lang w:eastAsia="en-ZA"/>
              </w:rPr>
              <w:t> </w:t>
            </w:r>
          </w:p>
        </w:tc>
        <w:tc>
          <w:tcPr>
            <w:tcW w:w="1993" w:type="dxa"/>
            <w:tcBorders>
              <w:top w:val="nil"/>
              <w:left w:val="nil"/>
              <w:bottom w:val="single" w:sz="4" w:space="0" w:color="auto"/>
              <w:right w:val="single" w:sz="4" w:space="0" w:color="auto"/>
            </w:tcBorders>
            <w:shd w:val="clear" w:color="auto" w:fill="auto"/>
            <w:noWrap/>
            <w:vAlign w:val="bottom"/>
            <w:hideMark/>
          </w:tcPr>
          <w:p w:rsidR="008000A1" w:rsidRPr="00982653" w:rsidRDefault="008000A1" w:rsidP="00982653">
            <w:pPr>
              <w:spacing w:after="0"/>
              <w:rPr>
                <w:rFonts w:ascii="Arial" w:eastAsia="Times New Roman" w:hAnsi="Arial" w:cs="Arial"/>
                <w:color w:val="000000"/>
                <w:lang w:eastAsia="en-ZA"/>
              </w:rPr>
            </w:pPr>
            <w:r w:rsidRPr="00982653">
              <w:rPr>
                <w:rFonts w:ascii="Arial" w:eastAsia="Times New Roman" w:hAnsi="Arial" w:cs="Arial"/>
                <w:color w:val="000000"/>
                <w:lang w:eastAsia="en-ZA"/>
              </w:rPr>
              <w:t> </w:t>
            </w:r>
          </w:p>
        </w:tc>
        <w:tc>
          <w:tcPr>
            <w:tcW w:w="1976" w:type="dxa"/>
            <w:tcBorders>
              <w:top w:val="nil"/>
              <w:left w:val="nil"/>
              <w:bottom w:val="single" w:sz="4" w:space="0" w:color="auto"/>
              <w:right w:val="single" w:sz="4" w:space="0" w:color="auto"/>
            </w:tcBorders>
            <w:shd w:val="clear" w:color="auto" w:fill="auto"/>
            <w:hideMark/>
          </w:tcPr>
          <w:p w:rsidR="008000A1" w:rsidRPr="00982653" w:rsidRDefault="008000A1" w:rsidP="00982653">
            <w:pPr>
              <w:spacing w:after="0"/>
              <w:jc w:val="both"/>
              <w:rPr>
                <w:rFonts w:ascii="Arial" w:eastAsia="Times New Roman" w:hAnsi="Arial" w:cs="Arial"/>
                <w:color w:val="000000"/>
                <w:lang w:eastAsia="en-ZA"/>
              </w:rPr>
            </w:pPr>
            <w:r w:rsidRPr="00982653">
              <w:rPr>
                <w:rFonts w:ascii="Arial" w:eastAsia="Times New Roman" w:hAnsi="Arial" w:cs="Arial"/>
                <w:color w:val="000000"/>
                <w:lang w:eastAsia="en-ZA"/>
              </w:rPr>
              <w:t>Mperebere; Mogwase</w:t>
            </w:r>
          </w:p>
        </w:tc>
        <w:tc>
          <w:tcPr>
            <w:tcW w:w="1900" w:type="dxa"/>
            <w:tcBorders>
              <w:top w:val="nil"/>
              <w:left w:val="nil"/>
              <w:bottom w:val="single" w:sz="4" w:space="0" w:color="auto"/>
              <w:right w:val="single" w:sz="8" w:space="0" w:color="auto"/>
            </w:tcBorders>
            <w:shd w:val="clear" w:color="auto" w:fill="auto"/>
            <w:noWrap/>
            <w:vAlign w:val="bottom"/>
            <w:hideMark/>
          </w:tcPr>
          <w:p w:rsidR="008000A1" w:rsidRPr="00982653" w:rsidRDefault="008000A1" w:rsidP="00982653">
            <w:pPr>
              <w:spacing w:after="0"/>
              <w:rPr>
                <w:rFonts w:ascii="Arial" w:eastAsia="Times New Roman" w:hAnsi="Arial" w:cs="Arial"/>
                <w:color w:val="000000"/>
                <w:lang w:eastAsia="en-ZA"/>
              </w:rPr>
            </w:pPr>
            <w:r w:rsidRPr="00982653">
              <w:rPr>
                <w:rFonts w:ascii="Arial" w:eastAsia="Times New Roman" w:hAnsi="Arial" w:cs="Arial"/>
                <w:color w:val="000000"/>
                <w:lang w:eastAsia="en-ZA"/>
              </w:rPr>
              <w:t>North West</w:t>
            </w:r>
          </w:p>
        </w:tc>
      </w:tr>
      <w:tr w:rsidR="008000A1" w:rsidRPr="00982653" w:rsidTr="003E2A1E">
        <w:trPr>
          <w:trHeight w:val="300"/>
        </w:trPr>
        <w:tc>
          <w:tcPr>
            <w:tcW w:w="1560" w:type="dxa"/>
            <w:tcBorders>
              <w:top w:val="nil"/>
              <w:left w:val="single" w:sz="8" w:space="0" w:color="auto"/>
              <w:bottom w:val="single" w:sz="4" w:space="0" w:color="auto"/>
              <w:right w:val="single" w:sz="4" w:space="0" w:color="auto"/>
            </w:tcBorders>
            <w:shd w:val="clear" w:color="auto" w:fill="auto"/>
            <w:noWrap/>
            <w:vAlign w:val="bottom"/>
            <w:hideMark/>
          </w:tcPr>
          <w:p w:rsidR="008000A1" w:rsidRPr="00982653" w:rsidRDefault="008000A1" w:rsidP="00982653">
            <w:pPr>
              <w:spacing w:after="0"/>
              <w:rPr>
                <w:rFonts w:ascii="Arial" w:eastAsia="Times New Roman" w:hAnsi="Arial" w:cs="Arial"/>
                <w:color w:val="000000"/>
                <w:lang w:eastAsia="en-ZA"/>
              </w:rPr>
            </w:pPr>
            <w:r w:rsidRPr="00982653">
              <w:rPr>
                <w:rFonts w:ascii="Arial" w:eastAsia="Times New Roman" w:hAnsi="Arial" w:cs="Arial"/>
                <w:color w:val="000000"/>
                <w:lang w:eastAsia="en-ZA"/>
              </w:rPr>
              <w:t> </w:t>
            </w:r>
          </w:p>
        </w:tc>
        <w:tc>
          <w:tcPr>
            <w:tcW w:w="1672" w:type="dxa"/>
            <w:tcBorders>
              <w:top w:val="nil"/>
              <w:left w:val="nil"/>
              <w:bottom w:val="single" w:sz="4" w:space="0" w:color="auto"/>
              <w:right w:val="single" w:sz="4" w:space="0" w:color="auto"/>
            </w:tcBorders>
            <w:shd w:val="clear" w:color="auto" w:fill="auto"/>
            <w:noWrap/>
            <w:vAlign w:val="bottom"/>
            <w:hideMark/>
          </w:tcPr>
          <w:p w:rsidR="008000A1" w:rsidRPr="00982653" w:rsidRDefault="008000A1" w:rsidP="00982653">
            <w:pPr>
              <w:spacing w:after="0"/>
              <w:rPr>
                <w:rFonts w:ascii="Arial" w:eastAsia="Times New Roman" w:hAnsi="Arial" w:cs="Arial"/>
                <w:color w:val="000000"/>
                <w:lang w:eastAsia="en-ZA"/>
              </w:rPr>
            </w:pPr>
            <w:r w:rsidRPr="00982653">
              <w:rPr>
                <w:rFonts w:ascii="Arial" w:eastAsia="Times New Roman" w:hAnsi="Arial" w:cs="Arial"/>
                <w:color w:val="000000"/>
                <w:lang w:eastAsia="en-ZA"/>
              </w:rPr>
              <w:t> </w:t>
            </w:r>
          </w:p>
        </w:tc>
        <w:tc>
          <w:tcPr>
            <w:tcW w:w="1993" w:type="dxa"/>
            <w:tcBorders>
              <w:top w:val="nil"/>
              <w:left w:val="nil"/>
              <w:bottom w:val="single" w:sz="4" w:space="0" w:color="auto"/>
              <w:right w:val="single" w:sz="4" w:space="0" w:color="auto"/>
            </w:tcBorders>
            <w:shd w:val="clear" w:color="auto" w:fill="auto"/>
            <w:noWrap/>
            <w:vAlign w:val="bottom"/>
            <w:hideMark/>
          </w:tcPr>
          <w:p w:rsidR="008000A1" w:rsidRPr="00982653" w:rsidRDefault="008000A1" w:rsidP="00982653">
            <w:pPr>
              <w:spacing w:after="0"/>
              <w:rPr>
                <w:rFonts w:ascii="Arial" w:eastAsia="Times New Roman" w:hAnsi="Arial" w:cs="Arial"/>
                <w:color w:val="000000"/>
                <w:lang w:eastAsia="en-ZA"/>
              </w:rPr>
            </w:pPr>
            <w:r w:rsidRPr="00982653">
              <w:rPr>
                <w:rFonts w:ascii="Arial" w:eastAsia="Times New Roman" w:hAnsi="Arial" w:cs="Arial"/>
                <w:color w:val="000000"/>
                <w:lang w:eastAsia="en-ZA"/>
              </w:rPr>
              <w:t> </w:t>
            </w:r>
          </w:p>
        </w:tc>
        <w:tc>
          <w:tcPr>
            <w:tcW w:w="1976" w:type="dxa"/>
            <w:tcBorders>
              <w:top w:val="nil"/>
              <w:left w:val="nil"/>
              <w:bottom w:val="single" w:sz="4" w:space="0" w:color="auto"/>
              <w:right w:val="single" w:sz="4" w:space="0" w:color="auto"/>
            </w:tcBorders>
            <w:shd w:val="clear" w:color="auto" w:fill="auto"/>
            <w:hideMark/>
          </w:tcPr>
          <w:p w:rsidR="008000A1" w:rsidRPr="00982653" w:rsidRDefault="008000A1" w:rsidP="00982653">
            <w:pPr>
              <w:spacing w:after="0"/>
              <w:jc w:val="both"/>
              <w:rPr>
                <w:rFonts w:ascii="Arial" w:eastAsia="Times New Roman" w:hAnsi="Arial" w:cs="Arial"/>
                <w:color w:val="000000"/>
                <w:lang w:eastAsia="en-ZA"/>
              </w:rPr>
            </w:pPr>
            <w:r w:rsidRPr="00982653">
              <w:rPr>
                <w:rFonts w:ascii="Arial" w:eastAsia="Times New Roman" w:hAnsi="Arial" w:cs="Arial"/>
                <w:color w:val="000000"/>
                <w:lang w:eastAsia="en-ZA"/>
              </w:rPr>
              <w:t>Modimolle</w:t>
            </w:r>
          </w:p>
        </w:tc>
        <w:tc>
          <w:tcPr>
            <w:tcW w:w="1900" w:type="dxa"/>
            <w:tcBorders>
              <w:top w:val="nil"/>
              <w:left w:val="nil"/>
              <w:bottom w:val="single" w:sz="4" w:space="0" w:color="auto"/>
              <w:right w:val="single" w:sz="8" w:space="0" w:color="auto"/>
            </w:tcBorders>
            <w:shd w:val="clear" w:color="auto" w:fill="auto"/>
            <w:noWrap/>
            <w:vAlign w:val="bottom"/>
            <w:hideMark/>
          </w:tcPr>
          <w:p w:rsidR="008000A1" w:rsidRPr="00982653" w:rsidRDefault="008000A1" w:rsidP="00982653">
            <w:pPr>
              <w:spacing w:after="0"/>
              <w:rPr>
                <w:rFonts w:ascii="Arial" w:eastAsia="Times New Roman" w:hAnsi="Arial" w:cs="Arial"/>
                <w:color w:val="000000"/>
                <w:lang w:eastAsia="en-ZA"/>
              </w:rPr>
            </w:pPr>
            <w:r w:rsidRPr="00982653">
              <w:rPr>
                <w:rFonts w:ascii="Arial" w:eastAsia="Times New Roman" w:hAnsi="Arial" w:cs="Arial"/>
                <w:color w:val="000000"/>
                <w:lang w:eastAsia="en-ZA"/>
              </w:rPr>
              <w:t>Limpopo</w:t>
            </w:r>
          </w:p>
        </w:tc>
      </w:tr>
      <w:tr w:rsidR="008000A1" w:rsidRPr="00982653" w:rsidTr="003E2A1E">
        <w:trPr>
          <w:trHeight w:val="300"/>
        </w:trPr>
        <w:tc>
          <w:tcPr>
            <w:tcW w:w="1560" w:type="dxa"/>
            <w:tcBorders>
              <w:top w:val="nil"/>
              <w:left w:val="single" w:sz="8" w:space="0" w:color="auto"/>
              <w:bottom w:val="single" w:sz="4" w:space="0" w:color="auto"/>
              <w:right w:val="single" w:sz="4" w:space="0" w:color="auto"/>
            </w:tcBorders>
            <w:shd w:val="clear" w:color="auto" w:fill="auto"/>
            <w:noWrap/>
            <w:vAlign w:val="bottom"/>
            <w:hideMark/>
          </w:tcPr>
          <w:p w:rsidR="008000A1" w:rsidRPr="00982653" w:rsidRDefault="008000A1" w:rsidP="00982653">
            <w:pPr>
              <w:spacing w:after="0"/>
              <w:rPr>
                <w:rFonts w:ascii="Arial" w:eastAsia="Times New Roman" w:hAnsi="Arial" w:cs="Arial"/>
                <w:color w:val="000000"/>
                <w:lang w:eastAsia="en-ZA"/>
              </w:rPr>
            </w:pPr>
            <w:r w:rsidRPr="00982653">
              <w:rPr>
                <w:rFonts w:ascii="Arial" w:eastAsia="Times New Roman" w:hAnsi="Arial" w:cs="Arial"/>
                <w:color w:val="000000"/>
                <w:lang w:eastAsia="en-ZA"/>
              </w:rPr>
              <w:t> </w:t>
            </w:r>
          </w:p>
        </w:tc>
        <w:tc>
          <w:tcPr>
            <w:tcW w:w="1672" w:type="dxa"/>
            <w:tcBorders>
              <w:top w:val="nil"/>
              <w:left w:val="nil"/>
              <w:bottom w:val="single" w:sz="4" w:space="0" w:color="auto"/>
              <w:right w:val="single" w:sz="4" w:space="0" w:color="auto"/>
            </w:tcBorders>
            <w:shd w:val="clear" w:color="auto" w:fill="auto"/>
            <w:noWrap/>
            <w:vAlign w:val="bottom"/>
            <w:hideMark/>
          </w:tcPr>
          <w:p w:rsidR="008000A1" w:rsidRPr="00982653" w:rsidRDefault="008000A1" w:rsidP="00982653">
            <w:pPr>
              <w:spacing w:after="0"/>
              <w:rPr>
                <w:rFonts w:ascii="Arial" w:eastAsia="Times New Roman" w:hAnsi="Arial" w:cs="Arial"/>
                <w:color w:val="000000"/>
                <w:lang w:eastAsia="en-ZA"/>
              </w:rPr>
            </w:pPr>
            <w:r w:rsidRPr="00982653">
              <w:rPr>
                <w:rFonts w:ascii="Arial" w:eastAsia="Times New Roman" w:hAnsi="Arial" w:cs="Arial"/>
                <w:color w:val="000000"/>
                <w:lang w:eastAsia="en-ZA"/>
              </w:rPr>
              <w:t> </w:t>
            </w:r>
          </w:p>
        </w:tc>
        <w:tc>
          <w:tcPr>
            <w:tcW w:w="1993" w:type="dxa"/>
            <w:tcBorders>
              <w:top w:val="nil"/>
              <w:left w:val="nil"/>
              <w:bottom w:val="single" w:sz="4" w:space="0" w:color="auto"/>
              <w:right w:val="single" w:sz="4" w:space="0" w:color="auto"/>
            </w:tcBorders>
            <w:shd w:val="clear" w:color="auto" w:fill="auto"/>
            <w:noWrap/>
            <w:vAlign w:val="bottom"/>
            <w:hideMark/>
          </w:tcPr>
          <w:p w:rsidR="008000A1" w:rsidRPr="00982653" w:rsidRDefault="008000A1" w:rsidP="00982653">
            <w:pPr>
              <w:spacing w:after="0"/>
              <w:rPr>
                <w:rFonts w:ascii="Arial" w:eastAsia="Times New Roman" w:hAnsi="Arial" w:cs="Arial"/>
                <w:color w:val="000000"/>
                <w:lang w:eastAsia="en-ZA"/>
              </w:rPr>
            </w:pPr>
            <w:r w:rsidRPr="00982653">
              <w:rPr>
                <w:rFonts w:ascii="Arial" w:eastAsia="Times New Roman" w:hAnsi="Arial" w:cs="Arial"/>
                <w:color w:val="000000"/>
                <w:lang w:eastAsia="en-ZA"/>
              </w:rPr>
              <w:t> </w:t>
            </w:r>
          </w:p>
        </w:tc>
        <w:tc>
          <w:tcPr>
            <w:tcW w:w="1976" w:type="dxa"/>
            <w:tcBorders>
              <w:top w:val="nil"/>
              <w:left w:val="nil"/>
              <w:bottom w:val="single" w:sz="4" w:space="0" w:color="auto"/>
              <w:right w:val="single" w:sz="4" w:space="0" w:color="auto"/>
            </w:tcBorders>
            <w:shd w:val="clear" w:color="auto" w:fill="auto"/>
            <w:hideMark/>
          </w:tcPr>
          <w:p w:rsidR="008000A1" w:rsidRPr="00982653" w:rsidRDefault="008000A1" w:rsidP="00982653">
            <w:pPr>
              <w:spacing w:after="0"/>
              <w:jc w:val="both"/>
              <w:rPr>
                <w:rFonts w:ascii="Arial" w:eastAsia="Times New Roman" w:hAnsi="Arial" w:cs="Arial"/>
                <w:color w:val="000000"/>
                <w:lang w:eastAsia="en-ZA"/>
              </w:rPr>
            </w:pPr>
            <w:r w:rsidRPr="00982653">
              <w:rPr>
                <w:rFonts w:ascii="Arial" w:eastAsia="Times New Roman" w:hAnsi="Arial" w:cs="Arial"/>
                <w:color w:val="000000"/>
                <w:lang w:eastAsia="en-ZA"/>
              </w:rPr>
              <w:t>Bloemfontein</w:t>
            </w:r>
          </w:p>
        </w:tc>
        <w:tc>
          <w:tcPr>
            <w:tcW w:w="1900" w:type="dxa"/>
            <w:tcBorders>
              <w:top w:val="nil"/>
              <w:left w:val="nil"/>
              <w:bottom w:val="single" w:sz="4" w:space="0" w:color="auto"/>
              <w:right w:val="single" w:sz="8" w:space="0" w:color="auto"/>
            </w:tcBorders>
            <w:shd w:val="clear" w:color="auto" w:fill="auto"/>
            <w:noWrap/>
            <w:vAlign w:val="bottom"/>
            <w:hideMark/>
          </w:tcPr>
          <w:p w:rsidR="008000A1" w:rsidRPr="00982653" w:rsidRDefault="008000A1" w:rsidP="00982653">
            <w:pPr>
              <w:spacing w:after="0"/>
              <w:rPr>
                <w:rFonts w:ascii="Arial" w:eastAsia="Times New Roman" w:hAnsi="Arial" w:cs="Arial"/>
                <w:color w:val="000000"/>
                <w:lang w:eastAsia="en-ZA"/>
              </w:rPr>
            </w:pPr>
            <w:r w:rsidRPr="00982653">
              <w:rPr>
                <w:rFonts w:ascii="Arial" w:eastAsia="Times New Roman" w:hAnsi="Arial" w:cs="Arial"/>
                <w:color w:val="000000"/>
                <w:lang w:eastAsia="en-ZA"/>
              </w:rPr>
              <w:t>Free State</w:t>
            </w:r>
          </w:p>
        </w:tc>
      </w:tr>
      <w:tr w:rsidR="008000A1" w:rsidRPr="00982653" w:rsidTr="003E2A1E">
        <w:trPr>
          <w:trHeight w:val="300"/>
        </w:trPr>
        <w:tc>
          <w:tcPr>
            <w:tcW w:w="1560" w:type="dxa"/>
            <w:tcBorders>
              <w:top w:val="nil"/>
              <w:left w:val="single" w:sz="8" w:space="0" w:color="auto"/>
              <w:bottom w:val="single" w:sz="4" w:space="0" w:color="auto"/>
              <w:right w:val="single" w:sz="4" w:space="0" w:color="auto"/>
            </w:tcBorders>
            <w:shd w:val="clear" w:color="auto" w:fill="auto"/>
            <w:noWrap/>
            <w:vAlign w:val="bottom"/>
            <w:hideMark/>
          </w:tcPr>
          <w:p w:rsidR="008000A1" w:rsidRPr="00982653" w:rsidRDefault="008000A1" w:rsidP="00982653">
            <w:pPr>
              <w:spacing w:after="0"/>
              <w:rPr>
                <w:rFonts w:ascii="Arial" w:eastAsia="Times New Roman" w:hAnsi="Arial" w:cs="Arial"/>
                <w:color w:val="000000"/>
                <w:lang w:eastAsia="en-ZA"/>
              </w:rPr>
            </w:pPr>
            <w:r w:rsidRPr="00982653">
              <w:rPr>
                <w:rFonts w:ascii="Arial" w:eastAsia="Times New Roman" w:hAnsi="Arial" w:cs="Arial"/>
                <w:color w:val="000000"/>
                <w:lang w:eastAsia="en-ZA"/>
              </w:rPr>
              <w:t> </w:t>
            </w:r>
          </w:p>
        </w:tc>
        <w:tc>
          <w:tcPr>
            <w:tcW w:w="1672" w:type="dxa"/>
            <w:tcBorders>
              <w:top w:val="nil"/>
              <w:left w:val="nil"/>
              <w:bottom w:val="single" w:sz="4" w:space="0" w:color="auto"/>
              <w:right w:val="single" w:sz="4" w:space="0" w:color="auto"/>
            </w:tcBorders>
            <w:shd w:val="clear" w:color="auto" w:fill="auto"/>
            <w:noWrap/>
            <w:vAlign w:val="bottom"/>
            <w:hideMark/>
          </w:tcPr>
          <w:p w:rsidR="008000A1" w:rsidRPr="00982653" w:rsidRDefault="008000A1" w:rsidP="00982653">
            <w:pPr>
              <w:spacing w:after="0"/>
              <w:rPr>
                <w:rFonts w:ascii="Arial" w:eastAsia="Times New Roman" w:hAnsi="Arial" w:cs="Arial"/>
                <w:color w:val="000000"/>
                <w:lang w:eastAsia="en-ZA"/>
              </w:rPr>
            </w:pPr>
            <w:r w:rsidRPr="00982653">
              <w:rPr>
                <w:rFonts w:ascii="Arial" w:eastAsia="Times New Roman" w:hAnsi="Arial" w:cs="Arial"/>
                <w:color w:val="000000"/>
                <w:lang w:eastAsia="en-ZA"/>
              </w:rPr>
              <w:t> </w:t>
            </w:r>
          </w:p>
        </w:tc>
        <w:tc>
          <w:tcPr>
            <w:tcW w:w="1993" w:type="dxa"/>
            <w:tcBorders>
              <w:top w:val="nil"/>
              <w:left w:val="nil"/>
              <w:bottom w:val="single" w:sz="4" w:space="0" w:color="auto"/>
              <w:right w:val="single" w:sz="4" w:space="0" w:color="auto"/>
            </w:tcBorders>
            <w:shd w:val="clear" w:color="auto" w:fill="auto"/>
            <w:noWrap/>
            <w:vAlign w:val="bottom"/>
            <w:hideMark/>
          </w:tcPr>
          <w:p w:rsidR="008000A1" w:rsidRPr="00982653" w:rsidRDefault="008000A1" w:rsidP="00982653">
            <w:pPr>
              <w:spacing w:after="0"/>
              <w:rPr>
                <w:rFonts w:ascii="Arial" w:eastAsia="Times New Roman" w:hAnsi="Arial" w:cs="Arial"/>
                <w:color w:val="000000"/>
                <w:lang w:eastAsia="en-ZA"/>
              </w:rPr>
            </w:pPr>
            <w:r w:rsidRPr="00982653">
              <w:rPr>
                <w:rFonts w:ascii="Arial" w:eastAsia="Times New Roman" w:hAnsi="Arial" w:cs="Arial"/>
                <w:color w:val="000000"/>
                <w:lang w:eastAsia="en-ZA"/>
              </w:rPr>
              <w:t> </w:t>
            </w:r>
          </w:p>
        </w:tc>
        <w:tc>
          <w:tcPr>
            <w:tcW w:w="1976" w:type="dxa"/>
            <w:tcBorders>
              <w:top w:val="nil"/>
              <w:left w:val="nil"/>
              <w:bottom w:val="single" w:sz="4" w:space="0" w:color="auto"/>
              <w:right w:val="single" w:sz="4" w:space="0" w:color="auto"/>
            </w:tcBorders>
            <w:shd w:val="clear" w:color="auto" w:fill="auto"/>
            <w:hideMark/>
          </w:tcPr>
          <w:p w:rsidR="008000A1" w:rsidRPr="00982653" w:rsidRDefault="008000A1" w:rsidP="00982653">
            <w:pPr>
              <w:spacing w:after="0"/>
              <w:jc w:val="both"/>
              <w:rPr>
                <w:rFonts w:ascii="Arial" w:eastAsia="Times New Roman" w:hAnsi="Arial" w:cs="Arial"/>
                <w:color w:val="000000"/>
                <w:lang w:eastAsia="en-ZA"/>
              </w:rPr>
            </w:pPr>
            <w:r w:rsidRPr="00982653">
              <w:rPr>
                <w:rFonts w:ascii="Arial" w:eastAsia="Times New Roman" w:hAnsi="Arial" w:cs="Arial"/>
                <w:color w:val="000000"/>
                <w:lang w:eastAsia="en-ZA"/>
              </w:rPr>
              <w:t>John Daka, Kimberley</w:t>
            </w:r>
          </w:p>
        </w:tc>
        <w:tc>
          <w:tcPr>
            <w:tcW w:w="1900" w:type="dxa"/>
            <w:tcBorders>
              <w:top w:val="nil"/>
              <w:left w:val="nil"/>
              <w:bottom w:val="single" w:sz="4" w:space="0" w:color="auto"/>
              <w:right w:val="single" w:sz="8" w:space="0" w:color="auto"/>
            </w:tcBorders>
            <w:shd w:val="clear" w:color="auto" w:fill="auto"/>
            <w:noWrap/>
            <w:vAlign w:val="bottom"/>
            <w:hideMark/>
          </w:tcPr>
          <w:p w:rsidR="008000A1" w:rsidRPr="00982653" w:rsidRDefault="008000A1" w:rsidP="00982653">
            <w:pPr>
              <w:spacing w:after="0"/>
              <w:rPr>
                <w:rFonts w:ascii="Arial" w:eastAsia="Times New Roman" w:hAnsi="Arial" w:cs="Arial"/>
                <w:color w:val="000000"/>
                <w:lang w:eastAsia="en-ZA"/>
              </w:rPr>
            </w:pPr>
            <w:r w:rsidRPr="00982653">
              <w:rPr>
                <w:rFonts w:ascii="Arial" w:eastAsia="Times New Roman" w:hAnsi="Arial" w:cs="Arial"/>
                <w:color w:val="000000"/>
                <w:lang w:eastAsia="en-ZA"/>
              </w:rPr>
              <w:t>Northern Cape</w:t>
            </w:r>
          </w:p>
        </w:tc>
      </w:tr>
      <w:tr w:rsidR="008000A1" w:rsidRPr="00982653" w:rsidTr="003E2A1E">
        <w:trPr>
          <w:trHeight w:val="300"/>
        </w:trPr>
        <w:tc>
          <w:tcPr>
            <w:tcW w:w="1560" w:type="dxa"/>
            <w:tcBorders>
              <w:top w:val="nil"/>
              <w:left w:val="single" w:sz="8" w:space="0" w:color="auto"/>
              <w:bottom w:val="single" w:sz="4" w:space="0" w:color="auto"/>
              <w:right w:val="single" w:sz="4" w:space="0" w:color="auto"/>
            </w:tcBorders>
            <w:shd w:val="clear" w:color="auto" w:fill="auto"/>
            <w:noWrap/>
            <w:vAlign w:val="bottom"/>
            <w:hideMark/>
          </w:tcPr>
          <w:p w:rsidR="008000A1" w:rsidRPr="00982653" w:rsidRDefault="008000A1" w:rsidP="00982653">
            <w:pPr>
              <w:spacing w:after="0"/>
              <w:rPr>
                <w:rFonts w:ascii="Arial" w:eastAsia="Times New Roman" w:hAnsi="Arial" w:cs="Arial"/>
                <w:color w:val="000000"/>
                <w:lang w:eastAsia="en-ZA"/>
              </w:rPr>
            </w:pPr>
            <w:r w:rsidRPr="00982653">
              <w:rPr>
                <w:rFonts w:ascii="Arial" w:eastAsia="Times New Roman" w:hAnsi="Arial" w:cs="Arial"/>
                <w:color w:val="000000"/>
                <w:lang w:eastAsia="en-ZA"/>
              </w:rPr>
              <w:t> </w:t>
            </w:r>
          </w:p>
        </w:tc>
        <w:tc>
          <w:tcPr>
            <w:tcW w:w="1672" w:type="dxa"/>
            <w:tcBorders>
              <w:top w:val="nil"/>
              <w:left w:val="nil"/>
              <w:bottom w:val="single" w:sz="4" w:space="0" w:color="auto"/>
              <w:right w:val="single" w:sz="4" w:space="0" w:color="auto"/>
            </w:tcBorders>
            <w:shd w:val="clear" w:color="auto" w:fill="auto"/>
            <w:noWrap/>
            <w:vAlign w:val="bottom"/>
            <w:hideMark/>
          </w:tcPr>
          <w:p w:rsidR="008000A1" w:rsidRPr="00982653" w:rsidRDefault="008000A1" w:rsidP="00982653">
            <w:pPr>
              <w:spacing w:after="0"/>
              <w:rPr>
                <w:rFonts w:ascii="Arial" w:eastAsia="Times New Roman" w:hAnsi="Arial" w:cs="Arial"/>
                <w:color w:val="000000"/>
                <w:lang w:eastAsia="en-ZA"/>
              </w:rPr>
            </w:pPr>
            <w:r w:rsidRPr="00982653">
              <w:rPr>
                <w:rFonts w:ascii="Arial" w:eastAsia="Times New Roman" w:hAnsi="Arial" w:cs="Arial"/>
                <w:color w:val="000000"/>
                <w:lang w:eastAsia="en-ZA"/>
              </w:rPr>
              <w:t> </w:t>
            </w:r>
          </w:p>
        </w:tc>
        <w:tc>
          <w:tcPr>
            <w:tcW w:w="1993" w:type="dxa"/>
            <w:tcBorders>
              <w:top w:val="nil"/>
              <w:left w:val="nil"/>
              <w:bottom w:val="single" w:sz="4" w:space="0" w:color="auto"/>
              <w:right w:val="single" w:sz="4" w:space="0" w:color="auto"/>
            </w:tcBorders>
            <w:shd w:val="clear" w:color="auto" w:fill="auto"/>
            <w:noWrap/>
            <w:vAlign w:val="bottom"/>
            <w:hideMark/>
          </w:tcPr>
          <w:p w:rsidR="008000A1" w:rsidRPr="00982653" w:rsidRDefault="008000A1" w:rsidP="00982653">
            <w:pPr>
              <w:spacing w:after="0"/>
              <w:rPr>
                <w:rFonts w:ascii="Arial" w:eastAsia="Times New Roman" w:hAnsi="Arial" w:cs="Arial"/>
                <w:color w:val="000000"/>
                <w:lang w:eastAsia="en-ZA"/>
              </w:rPr>
            </w:pPr>
            <w:r w:rsidRPr="00982653">
              <w:rPr>
                <w:rFonts w:ascii="Arial" w:eastAsia="Times New Roman" w:hAnsi="Arial" w:cs="Arial"/>
                <w:color w:val="000000"/>
                <w:lang w:eastAsia="en-ZA"/>
              </w:rPr>
              <w:t> </w:t>
            </w:r>
          </w:p>
        </w:tc>
        <w:tc>
          <w:tcPr>
            <w:tcW w:w="1976" w:type="dxa"/>
            <w:tcBorders>
              <w:top w:val="nil"/>
              <w:left w:val="nil"/>
              <w:bottom w:val="single" w:sz="4" w:space="0" w:color="auto"/>
              <w:right w:val="single" w:sz="4" w:space="0" w:color="auto"/>
            </w:tcBorders>
            <w:shd w:val="clear" w:color="auto" w:fill="auto"/>
            <w:hideMark/>
          </w:tcPr>
          <w:p w:rsidR="008000A1" w:rsidRPr="00982653" w:rsidRDefault="008000A1" w:rsidP="00982653">
            <w:pPr>
              <w:spacing w:after="0"/>
              <w:jc w:val="both"/>
              <w:rPr>
                <w:rFonts w:ascii="Arial" w:eastAsia="Times New Roman" w:hAnsi="Arial" w:cs="Arial"/>
                <w:color w:val="000000"/>
                <w:lang w:eastAsia="en-ZA"/>
              </w:rPr>
            </w:pPr>
            <w:r w:rsidRPr="00982653">
              <w:rPr>
                <w:rFonts w:ascii="Arial" w:eastAsia="Times New Roman" w:hAnsi="Arial" w:cs="Arial"/>
                <w:color w:val="000000"/>
                <w:lang w:eastAsia="en-ZA"/>
              </w:rPr>
              <w:t>Market Square, Pietermaritzburg</w:t>
            </w:r>
          </w:p>
        </w:tc>
        <w:tc>
          <w:tcPr>
            <w:tcW w:w="1900" w:type="dxa"/>
            <w:tcBorders>
              <w:top w:val="nil"/>
              <w:left w:val="nil"/>
              <w:bottom w:val="single" w:sz="4" w:space="0" w:color="auto"/>
              <w:right w:val="single" w:sz="8" w:space="0" w:color="auto"/>
            </w:tcBorders>
            <w:shd w:val="clear" w:color="auto" w:fill="auto"/>
            <w:noWrap/>
            <w:vAlign w:val="bottom"/>
            <w:hideMark/>
          </w:tcPr>
          <w:p w:rsidR="008000A1" w:rsidRPr="00982653" w:rsidRDefault="008000A1" w:rsidP="00982653">
            <w:pPr>
              <w:spacing w:after="0"/>
              <w:rPr>
                <w:rFonts w:ascii="Arial" w:eastAsia="Times New Roman" w:hAnsi="Arial" w:cs="Arial"/>
                <w:color w:val="000000"/>
                <w:lang w:eastAsia="en-ZA"/>
              </w:rPr>
            </w:pPr>
            <w:r w:rsidRPr="00982653">
              <w:rPr>
                <w:rFonts w:ascii="Arial" w:eastAsia="Times New Roman" w:hAnsi="Arial" w:cs="Arial"/>
                <w:color w:val="000000"/>
                <w:lang w:eastAsia="en-ZA"/>
              </w:rPr>
              <w:t>KwaZulu-Natal</w:t>
            </w:r>
          </w:p>
        </w:tc>
      </w:tr>
      <w:tr w:rsidR="008000A1" w:rsidRPr="00982653" w:rsidTr="003E2A1E">
        <w:trPr>
          <w:trHeight w:val="315"/>
        </w:trPr>
        <w:tc>
          <w:tcPr>
            <w:tcW w:w="1560" w:type="dxa"/>
            <w:tcBorders>
              <w:top w:val="nil"/>
              <w:left w:val="single" w:sz="8" w:space="0" w:color="auto"/>
              <w:bottom w:val="nil"/>
              <w:right w:val="single" w:sz="4" w:space="0" w:color="auto"/>
            </w:tcBorders>
            <w:shd w:val="clear" w:color="auto" w:fill="auto"/>
            <w:noWrap/>
            <w:vAlign w:val="bottom"/>
            <w:hideMark/>
          </w:tcPr>
          <w:p w:rsidR="008000A1" w:rsidRPr="00982653" w:rsidRDefault="008000A1" w:rsidP="00982653">
            <w:pPr>
              <w:spacing w:after="0"/>
              <w:rPr>
                <w:rFonts w:ascii="Arial" w:eastAsia="Times New Roman" w:hAnsi="Arial" w:cs="Arial"/>
                <w:color w:val="000000"/>
                <w:lang w:eastAsia="en-ZA"/>
              </w:rPr>
            </w:pPr>
            <w:r w:rsidRPr="00982653">
              <w:rPr>
                <w:rFonts w:ascii="Arial" w:eastAsia="Times New Roman" w:hAnsi="Arial" w:cs="Arial"/>
                <w:color w:val="000000"/>
                <w:lang w:eastAsia="en-ZA"/>
              </w:rPr>
              <w:t> </w:t>
            </w:r>
          </w:p>
        </w:tc>
        <w:tc>
          <w:tcPr>
            <w:tcW w:w="1672" w:type="dxa"/>
            <w:tcBorders>
              <w:top w:val="nil"/>
              <w:left w:val="nil"/>
              <w:bottom w:val="nil"/>
              <w:right w:val="single" w:sz="4" w:space="0" w:color="auto"/>
            </w:tcBorders>
            <w:shd w:val="clear" w:color="auto" w:fill="auto"/>
            <w:noWrap/>
            <w:vAlign w:val="bottom"/>
            <w:hideMark/>
          </w:tcPr>
          <w:p w:rsidR="008000A1" w:rsidRPr="00982653" w:rsidRDefault="008000A1" w:rsidP="00982653">
            <w:pPr>
              <w:spacing w:after="0"/>
              <w:rPr>
                <w:rFonts w:ascii="Arial" w:eastAsia="Times New Roman" w:hAnsi="Arial" w:cs="Arial"/>
                <w:color w:val="000000"/>
                <w:lang w:eastAsia="en-ZA"/>
              </w:rPr>
            </w:pPr>
            <w:r w:rsidRPr="00982653">
              <w:rPr>
                <w:rFonts w:ascii="Arial" w:eastAsia="Times New Roman" w:hAnsi="Arial" w:cs="Arial"/>
                <w:color w:val="000000"/>
                <w:lang w:eastAsia="en-ZA"/>
              </w:rPr>
              <w:t> </w:t>
            </w:r>
          </w:p>
        </w:tc>
        <w:tc>
          <w:tcPr>
            <w:tcW w:w="1993" w:type="dxa"/>
            <w:tcBorders>
              <w:top w:val="nil"/>
              <w:left w:val="nil"/>
              <w:bottom w:val="nil"/>
              <w:right w:val="single" w:sz="4" w:space="0" w:color="auto"/>
            </w:tcBorders>
            <w:shd w:val="clear" w:color="auto" w:fill="auto"/>
            <w:noWrap/>
            <w:vAlign w:val="bottom"/>
            <w:hideMark/>
          </w:tcPr>
          <w:p w:rsidR="008000A1" w:rsidRPr="00982653" w:rsidRDefault="008000A1" w:rsidP="00982653">
            <w:pPr>
              <w:spacing w:after="0"/>
              <w:rPr>
                <w:rFonts w:ascii="Arial" w:eastAsia="Times New Roman" w:hAnsi="Arial" w:cs="Arial"/>
                <w:color w:val="000000"/>
                <w:lang w:eastAsia="en-ZA"/>
              </w:rPr>
            </w:pPr>
            <w:r w:rsidRPr="00982653">
              <w:rPr>
                <w:rFonts w:ascii="Arial" w:eastAsia="Times New Roman" w:hAnsi="Arial" w:cs="Arial"/>
                <w:color w:val="000000"/>
                <w:lang w:eastAsia="en-ZA"/>
              </w:rPr>
              <w:t> </w:t>
            </w:r>
          </w:p>
        </w:tc>
        <w:tc>
          <w:tcPr>
            <w:tcW w:w="1976" w:type="dxa"/>
            <w:tcBorders>
              <w:top w:val="nil"/>
              <w:left w:val="nil"/>
              <w:bottom w:val="nil"/>
              <w:right w:val="single" w:sz="4" w:space="0" w:color="auto"/>
            </w:tcBorders>
            <w:shd w:val="clear" w:color="auto" w:fill="auto"/>
            <w:hideMark/>
          </w:tcPr>
          <w:p w:rsidR="008000A1" w:rsidRPr="00982653" w:rsidRDefault="008000A1" w:rsidP="00982653">
            <w:pPr>
              <w:spacing w:after="0"/>
              <w:jc w:val="both"/>
              <w:rPr>
                <w:rFonts w:ascii="Arial" w:eastAsia="Times New Roman" w:hAnsi="Arial" w:cs="Arial"/>
                <w:color w:val="000000"/>
                <w:lang w:eastAsia="en-ZA"/>
              </w:rPr>
            </w:pPr>
            <w:r w:rsidRPr="00982653">
              <w:rPr>
                <w:rFonts w:ascii="Arial" w:eastAsia="Times New Roman" w:hAnsi="Arial" w:cs="Arial"/>
                <w:color w:val="000000"/>
                <w:lang w:eastAsia="en-ZA"/>
              </w:rPr>
              <w:t>eMalahleni</w:t>
            </w:r>
          </w:p>
        </w:tc>
        <w:tc>
          <w:tcPr>
            <w:tcW w:w="1900" w:type="dxa"/>
            <w:tcBorders>
              <w:top w:val="nil"/>
              <w:left w:val="nil"/>
              <w:bottom w:val="nil"/>
              <w:right w:val="single" w:sz="8" w:space="0" w:color="auto"/>
            </w:tcBorders>
            <w:shd w:val="clear" w:color="auto" w:fill="auto"/>
            <w:noWrap/>
            <w:vAlign w:val="bottom"/>
            <w:hideMark/>
          </w:tcPr>
          <w:p w:rsidR="008000A1" w:rsidRPr="00982653" w:rsidRDefault="008000A1" w:rsidP="00982653">
            <w:pPr>
              <w:spacing w:after="0"/>
              <w:rPr>
                <w:rFonts w:ascii="Arial" w:eastAsia="Times New Roman" w:hAnsi="Arial" w:cs="Arial"/>
                <w:color w:val="000000"/>
                <w:lang w:eastAsia="en-ZA"/>
              </w:rPr>
            </w:pPr>
            <w:r w:rsidRPr="00982653">
              <w:rPr>
                <w:rFonts w:ascii="Arial" w:eastAsia="Times New Roman" w:hAnsi="Arial" w:cs="Arial"/>
                <w:color w:val="000000"/>
                <w:lang w:eastAsia="en-ZA"/>
              </w:rPr>
              <w:t>Mpumalanga</w:t>
            </w:r>
          </w:p>
        </w:tc>
      </w:tr>
      <w:tr w:rsidR="008000A1" w:rsidRPr="00982653" w:rsidTr="003E2A1E">
        <w:trPr>
          <w:trHeight w:val="300"/>
        </w:trPr>
        <w:tc>
          <w:tcPr>
            <w:tcW w:w="1560" w:type="dxa"/>
            <w:tcBorders>
              <w:top w:val="single" w:sz="8" w:space="0" w:color="auto"/>
              <w:left w:val="single" w:sz="8" w:space="0" w:color="auto"/>
              <w:bottom w:val="single" w:sz="4" w:space="0" w:color="auto"/>
              <w:right w:val="nil"/>
            </w:tcBorders>
            <w:shd w:val="clear" w:color="auto" w:fill="auto"/>
            <w:noWrap/>
            <w:vAlign w:val="bottom"/>
            <w:hideMark/>
          </w:tcPr>
          <w:p w:rsidR="008000A1" w:rsidRPr="00982653" w:rsidRDefault="008000A1" w:rsidP="00982653">
            <w:pPr>
              <w:spacing w:after="0"/>
              <w:rPr>
                <w:rFonts w:ascii="Arial" w:eastAsia="Times New Roman" w:hAnsi="Arial" w:cs="Arial"/>
                <w:color w:val="000000"/>
                <w:lang w:eastAsia="en-ZA"/>
              </w:rPr>
            </w:pPr>
            <w:r w:rsidRPr="00982653">
              <w:rPr>
                <w:rFonts w:ascii="Arial" w:eastAsia="Times New Roman" w:hAnsi="Arial" w:cs="Arial"/>
                <w:color w:val="000000"/>
                <w:lang w:eastAsia="en-ZA"/>
              </w:rPr>
              <w:t>July</w:t>
            </w:r>
          </w:p>
        </w:tc>
        <w:tc>
          <w:tcPr>
            <w:tcW w:w="1672"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8000A1" w:rsidRPr="00982653" w:rsidRDefault="008000A1" w:rsidP="00982653">
            <w:pPr>
              <w:spacing w:after="0"/>
              <w:rPr>
                <w:rFonts w:ascii="Arial" w:eastAsia="Times New Roman" w:hAnsi="Arial" w:cs="Arial"/>
                <w:color w:val="000000"/>
                <w:lang w:eastAsia="en-ZA"/>
              </w:rPr>
            </w:pPr>
            <w:r w:rsidRPr="00982653">
              <w:rPr>
                <w:rFonts w:ascii="Arial" w:eastAsia="Times New Roman" w:hAnsi="Arial" w:cs="Arial"/>
                <w:color w:val="000000"/>
                <w:lang w:eastAsia="en-ZA"/>
              </w:rPr>
              <w:t>Delft</w:t>
            </w:r>
          </w:p>
        </w:tc>
        <w:tc>
          <w:tcPr>
            <w:tcW w:w="1993" w:type="dxa"/>
            <w:tcBorders>
              <w:top w:val="single" w:sz="8" w:space="0" w:color="auto"/>
              <w:left w:val="nil"/>
              <w:bottom w:val="single" w:sz="4" w:space="0" w:color="auto"/>
              <w:right w:val="nil"/>
            </w:tcBorders>
            <w:shd w:val="clear" w:color="auto" w:fill="auto"/>
            <w:noWrap/>
            <w:vAlign w:val="bottom"/>
            <w:hideMark/>
          </w:tcPr>
          <w:p w:rsidR="008000A1" w:rsidRPr="00982653" w:rsidRDefault="008000A1" w:rsidP="00982653">
            <w:pPr>
              <w:spacing w:after="0"/>
              <w:rPr>
                <w:rFonts w:ascii="Arial" w:eastAsia="Times New Roman" w:hAnsi="Arial" w:cs="Arial"/>
                <w:color w:val="000000"/>
                <w:lang w:eastAsia="en-ZA"/>
              </w:rPr>
            </w:pPr>
            <w:r w:rsidRPr="00982653">
              <w:rPr>
                <w:rFonts w:ascii="Arial" w:eastAsia="Times New Roman" w:hAnsi="Arial" w:cs="Arial"/>
                <w:color w:val="000000"/>
                <w:lang w:eastAsia="en-ZA"/>
              </w:rPr>
              <w:t> </w:t>
            </w:r>
          </w:p>
        </w:tc>
        <w:tc>
          <w:tcPr>
            <w:tcW w:w="1976" w:type="dxa"/>
            <w:tcBorders>
              <w:top w:val="single" w:sz="8" w:space="0" w:color="auto"/>
              <w:left w:val="single" w:sz="8" w:space="0" w:color="auto"/>
              <w:bottom w:val="single" w:sz="4" w:space="0" w:color="auto"/>
              <w:right w:val="single" w:sz="8" w:space="0" w:color="auto"/>
            </w:tcBorders>
            <w:shd w:val="clear" w:color="auto" w:fill="auto"/>
            <w:hideMark/>
          </w:tcPr>
          <w:p w:rsidR="008000A1" w:rsidRPr="00982653" w:rsidRDefault="008000A1" w:rsidP="00982653">
            <w:pPr>
              <w:spacing w:after="0"/>
              <w:jc w:val="both"/>
              <w:rPr>
                <w:rFonts w:ascii="Arial" w:eastAsia="Times New Roman" w:hAnsi="Arial" w:cs="Arial"/>
                <w:color w:val="000000"/>
                <w:lang w:eastAsia="en-ZA"/>
              </w:rPr>
            </w:pPr>
            <w:r w:rsidRPr="00982653">
              <w:rPr>
                <w:rFonts w:ascii="Arial" w:eastAsia="Times New Roman" w:hAnsi="Arial" w:cs="Arial"/>
                <w:color w:val="000000"/>
                <w:lang w:eastAsia="en-ZA"/>
              </w:rPr>
              <w:t>Rondebosch</w:t>
            </w:r>
          </w:p>
        </w:tc>
        <w:tc>
          <w:tcPr>
            <w:tcW w:w="1900" w:type="dxa"/>
            <w:tcBorders>
              <w:top w:val="single" w:sz="8" w:space="0" w:color="auto"/>
              <w:left w:val="nil"/>
              <w:bottom w:val="single" w:sz="4" w:space="0" w:color="auto"/>
              <w:right w:val="single" w:sz="8" w:space="0" w:color="auto"/>
            </w:tcBorders>
            <w:shd w:val="clear" w:color="auto" w:fill="auto"/>
            <w:noWrap/>
            <w:vAlign w:val="bottom"/>
            <w:hideMark/>
          </w:tcPr>
          <w:p w:rsidR="008000A1" w:rsidRPr="00982653" w:rsidRDefault="008000A1" w:rsidP="00982653">
            <w:pPr>
              <w:spacing w:after="0"/>
              <w:rPr>
                <w:rFonts w:ascii="Arial" w:eastAsia="Times New Roman" w:hAnsi="Arial" w:cs="Arial"/>
                <w:color w:val="000000"/>
                <w:lang w:eastAsia="en-ZA"/>
              </w:rPr>
            </w:pPr>
            <w:r w:rsidRPr="00982653">
              <w:rPr>
                <w:rFonts w:ascii="Arial" w:eastAsia="Times New Roman" w:hAnsi="Arial" w:cs="Arial"/>
                <w:color w:val="000000"/>
                <w:lang w:eastAsia="en-ZA"/>
              </w:rPr>
              <w:t>Western Cape</w:t>
            </w:r>
          </w:p>
        </w:tc>
      </w:tr>
      <w:tr w:rsidR="008000A1" w:rsidRPr="00982653" w:rsidTr="003E2A1E">
        <w:trPr>
          <w:trHeight w:val="300"/>
        </w:trPr>
        <w:tc>
          <w:tcPr>
            <w:tcW w:w="1560" w:type="dxa"/>
            <w:tcBorders>
              <w:top w:val="nil"/>
              <w:left w:val="single" w:sz="8" w:space="0" w:color="auto"/>
              <w:bottom w:val="single" w:sz="4" w:space="0" w:color="auto"/>
              <w:right w:val="nil"/>
            </w:tcBorders>
            <w:shd w:val="clear" w:color="auto" w:fill="auto"/>
            <w:noWrap/>
            <w:vAlign w:val="bottom"/>
            <w:hideMark/>
          </w:tcPr>
          <w:p w:rsidR="008000A1" w:rsidRPr="00982653" w:rsidRDefault="008000A1" w:rsidP="00982653">
            <w:pPr>
              <w:spacing w:after="0"/>
              <w:rPr>
                <w:rFonts w:ascii="Arial" w:eastAsia="Times New Roman" w:hAnsi="Arial" w:cs="Arial"/>
                <w:color w:val="000000"/>
                <w:lang w:eastAsia="en-ZA"/>
              </w:rPr>
            </w:pPr>
            <w:r w:rsidRPr="00982653">
              <w:rPr>
                <w:rFonts w:ascii="Arial" w:eastAsia="Times New Roman" w:hAnsi="Arial" w:cs="Arial"/>
                <w:color w:val="000000"/>
                <w:lang w:eastAsia="en-ZA"/>
              </w:rPr>
              <w:t> </w:t>
            </w:r>
          </w:p>
        </w:tc>
        <w:tc>
          <w:tcPr>
            <w:tcW w:w="1672" w:type="dxa"/>
            <w:tcBorders>
              <w:top w:val="nil"/>
              <w:left w:val="single" w:sz="8" w:space="0" w:color="auto"/>
              <w:bottom w:val="single" w:sz="4" w:space="0" w:color="auto"/>
              <w:right w:val="single" w:sz="8" w:space="0" w:color="auto"/>
            </w:tcBorders>
            <w:shd w:val="clear" w:color="auto" w:fill="auto"/>
            <w:noWrap/>
            <w:vAlign w:val="bottom"/>
            <w:hideMark/>
          </w:tcPr>
          <w:p w:rsidR="008000A1" w:rsidRPr="00982653" w:rsidRDefault="008000A1" w:rsidP="00982653">
            <w:pPr>
              <w:spacing w:after="0"/>
              <w:rPr>
                <w:rFonts w:ascii="Arial" w:eastAsia="Times New Roman" w:hAnsi="Arial" w:cs="Arial"/>
                <w:color w:val="000000"/>
                <w:lang w:eastAsia="en-ZA"/>
              </w:rPr>
            </w:pPr>
            <w:r w:rsidRPr="00982653">
              <w:rPr>
                <w:rFonts w:ascii="Arial" w:eastAsia="Times New Roman" w:hAnsi="Arial" w:cs="Arial"/>
                <w:color w:val="000000"/>
                <w:lang w:eastAsia="en-ZA"/>
              </w:rPr>
              <w:t> </w:t>
            </w:r>
          </w:p>
        </w:tc>
        <w:tc>
          <w:tcPr>
            <w:tcW w:w="1993" w:type="dxa"/>
            <w:tcBorders>
              <w:top w:val="nil"/>
              <w:left w:val="nil"/>
              <w:bottom w:val="single" w:sz="4" w:space="0" w:color="auto"/>
              <w:right w:val="nil"/>
            </w:tcBorders>
            <w:shd w:val="clear" w:color="auto" w:fill="auto"/>
            <w:noWrap/>
            <w:vAlign w:val="bottom"/>
            <w:hideMark/>
          </w:tcPr>
          <w:p w:rsidR="008000A1" w:rsidRPr="00982653" w:rsidRDefault="008000A1" w:rsidP="00982653">
            <w:pPr>
              <w:spacing w:after="0"/>
              <w:rPr>
                <w:rFonts w:ascii="Arial" w:eastAsia="Times New Roman" w:hAnsi="Arial" w:cs="Arial"/>
                <w:color w:val="000000"/>
                <w:lang w:eastAsia="en-ZA"/>
              </w:rPr>
            </w:pPr>
            <w:r w:rsidRPr="00982653">
              <w:rPr>
                <w:rFonts w:ascii="Arial" w:eastAsia="Times New Roman" w:hAnsi="Arial" w:cs="Arial"/>
                <w:color w:val="000000"/>
                <w:lang w:eastAsia="en-ZA"/>
              </w:rPr>
              <w:t> </w:t>
            </w:r>
          </w:p>
        </w:tc>
        <w:tc>
          <w:tcPr>
            <w:tcW w:w="1976" w:type="dxa"/>
            <w:tcBorders>
              <w:top w:val="nil"/>
              <w:left w:val="single" w:sz="8" w:space="0" w:color="auto"/>
              <w:bottom w:val="single" w:sz="4" w:space="0" w:color="auto"/>
              <w:right w:val="single" w:sz="8" w:space="0" w:color="auto"/>
            </w:tcBorders>
            <w:shd w:val="clear" w:color="auto" w:fill="auto"/>
            <w:hideMark/>
          </w:tcPr>
          <w:p w:rsidR="008000A1" w:rsidRPr="00982653" w:rsidRDefault="008000A1" w:rsidP="00982653">
            <w:pPr>
              <w:spacing w:after="0"/>
              <w:jc w:val="both"/>
              <w:rPr>
                <w:rFonts w:ascii="Arial" w:eastAsia="Times New Roman" w:hAnsi="Arial" w:cs="Arial"/>
                <w:color w:val="000000"/>
                <w:lang w:eastAsia="en-ZA"/>
              </w:rPr>
            </w:pPr>
            <w:r w:rsidRPr="00982653">
              <w:rPr>
                <w:rFonts w:ascii="Arial" w:eastAsia="Times New Roman" w:hAnsi="Arial" w:cs="Arial"/>
                <w:color w:val="000000"/>
                <w:lang w:eastAsia="en-ZA"/>
              </w:rPr>
              <w:t>Alice</w:t>
            </w:r>
          </w:p>
        </w:tc>
        <w:tc>
          <w:tcPr>
            <w:tcW w:w="1900" w:type="dxa"/>
            <w:tcBorders>
              <w:top w:val="nil"/>
              <w:left w:val="nil"/>
              <w:bottom w:val="single" w:sz="4" w:space="0" w:color="auto"/>
              <w:right w:val="single" w:sz="8" w:space="0" w:color="auto"/>
            </w:tcBorders>
            <w:shd w:val="clear" w:color="auto" w:fill="auto"/>
            <w:noWrap/>
            <w:vAlign w:val="bottom"/>
            <w:hideMark/>
          </w:tcPr>
          <w:p w:rsidR="008000A1" w:rsidRPr="00982653" w:rsidRDefault="008000A1" w:rsidP="00982653">
            <w:pPr>
              <w:spacing w:after="0"/>
              <w:rPr>
                <w:rFonts w:ascii="Arial" w:eastAsia="Times New Roman" w:hAnsi="Arial" w:cs="Arial"/>
                <w:color w:val="000000"/>
                <w:lang w:eastAsia="en-ZA"/>
              </w:rPr>
            </w:pPr>
            <w:r w:rsidRPr="00982653">
              <w:rPr>
                <w:rFonts w:ascii="Arial" w:eastAsia="Times New Roman" w:hAnsi="Arial" w:cs="Arial"/>
                <w:color w:val="000000"/>
                <w:lang w:eastAsia="en-ZA"/>
              </w:rPr>
              <w:t>Eastern Cape</w:t>
            </w:r>
          </w:p>
        </w:tc>
      </w:tr>
      <w:tr w:rsidR="008000A1" w:rsidRPr="00982653" w:rsidTr="003E2A1E">
        <w:trPr>
          <w:trHeight w:val="300"/>
        </w:trPr>
        <w:tc>
          <w:tcPr>
            <w:tcW w:w="1560" w:type="dxa"/>
            <w:tcBorders>
              <w:top w:val="nil"/>
              <w:left w:val="single" w:sz="8" w:space="0" w:color="auto"/>
              <w:bottom w:val="single" w:sz="4" w:space="0" w:color="auto"/>
              <w:right w:val="nil"/>
            </w:tcBorders>
            <w:shd w:val="clear" w:color="auto" w:fill="auto"/>
            <w:noWrap/>
            <w:vAlign w:val="bottom"/>
            <w:hideMark/>
          </w:tcPr>
          <w:p w:rsidR="008000A1" w:rsidRPr="00982653" w:rsidRDefault="008000A1" w:rsidP="00982653">
            <w:pPr>
              <w:spacing w:after="0"/>
              <w:rPr>
                <w:rFonts w:ascii="Arial" w:eastAsia="Times New Roman" w:hAnsi="Arial" w:cs="Arial"/>
                <w:color w:val="000000"/>
                <w:lang w:eastAsia="en-ZA"/>
              </w:rPr>
            </w:pPr>
            <w:r w:rsidRPr="00982653">
              <w:rPr>
                <w:rFonts w:ascii="Arial" w:eastAsia="Times New Roman" w:hAnsi="Arial" w:cs="Arial"/>
                <w:color w:val="000000"/>
                <w:lang w:eastAsia="en-ZA"/>
              </w:rPr>
              <w:t> </w:t>
            </w:r>
          </w:p>
        </w:tc>
        <w:tc>
          <w:tcPr>
            <w:tcW w:w="1672" w:type="dxa"/>
            <w:tcBorders>
              <w:top w:val="nil"/>
              <w:left w:val="single" w:sz="8" w:space="0" w:color="auto"/>
              <w:bottom w:val="single" w:sz="4" w:space="0" w:color="auto"/>
              <w:right w:val="single" w:sz="8" w:space="0" w:color="auto"/>
            </w:tcBorders>
            <w:shd w:val="clear" w:color="auto" w:fill="auto"/>
            <w:noWrap/>
            <w:vAlign w:val="bottom"/>
            <w:hideMark/>
          </w:tcPr>
          <w:p w:rsidR="008000A1" w:rsidRPr="00982653" w:rsidRDefault="008000A1" w:rsidP="00982653">
            <w:pPr>
              <w:spacing w:after="0"/>
              <w:rPr>
                <w:rFonts w:ascii="Arial" w:eastAsia="Times New Roman" w:hAnsi="Arial" w:cs="Arial"/>
                <w:color w:val="000000"/>
                <w:lang w:eastAsia="en-ZA"/>
              </w:rPr>
            </w:pPr>
            <w:r w:rsidRPr="00982653">
              <w:rPr>
                <w:rFonts w:ascii="Arial" w:eastAsia="Times New Roman" w:hAnsi="Arial" w:cs="Arial"/>
                <w:color w:val="000000"/>
                <w:lang w:eastAsia="en-ZA"/>
              </w:rPr>
              <w:t>Montrose</w:t>
            </w:r>
          </w:p>
        </w:tc>
        <w:tc>
          <w:tcPr>
            <w:tcW w:w="1993" w:type="dxa"/>
            <w:tcBorders>
              <w:top w:val="nil"/>
              <w:left w:val="nil"/>
              <w:bottom w:val="single" w:sz="4" w:space="0" w:color="auto"/>
              <w:right w:val="nil"/>
            </w:tcBorders>
            <w:shd w:val="clear" w:color="auto" w:fill="auto"/>
            <w:noWrap/>
            <w:vAlign w:val="bottom"/>
            <w:hideMark/>
          </w:tcPr>
          <w:p w:rsidR="008000A1" w:rsidRPr="00982653" w:rsidRDefault="008000A1" w:rsidP="00982653">
            <w:pPr>
              <w:spacing w:after="0"/>
              <w:rPr>
                <w:rFonts w:ascii="Arial" w:eastAsia="Times New Roman" w:hAnsi="Arial" w:cs="Arial"/>
                <w:color w:val="000000"/>
                <w:lang w:eastAsia="en-ZA"/>
              </w:rPr>
            </w:pPr>
            <w:r w:rsidRPr="00982653">
              <w:rPr>
                <w:rFonts w:ascii="Arial" w:eastAsia="Times New Roman" w:hAnsi="Arial" w:cs="Arial"/>
                <w:color w:val="000000"/>
                <w:lang w:eastAsia="en-ZA"/>
              </w:rPr>
              <w:t>Bloemfontein</w:t>
            </w:r>
          </w:p>
        </w:tc>
        <w:tc>
          <w:tcPr>
            <w:tcW w:w="1976" w:type="dxa"/>
            <w:tcBorders>
              <w:top w:val="nil"/>
              <w:left w:val="single" w:sz="8" w:space="0" w:color="auto"/>
              <w:bottom w:val="single" w:sz="4" w:space="0" w:color="auto"/>
              <w:right w:val="single" w:sz="8" w:space="0" w:color="auto"/>
            </w:tcBorders>
            <w:shd w:val="clear" w:color="auto" w:fill="auto"/>
            <w:noWrap/>
            <w:vAlign w:val="bottom"/>
            <w:hideMark/>
          </w:tcPr>
          <w:p w:rsidR="008000A1" w:rsidRPr="00982653" w:rsidRDefault="008000A1" w:rsidP="00982653">
            <w:pPr>
              <w:spacing w:after="0"/>
              <w:rPr>
                <w:rFonts w:ascii="Arial" w:eastAsia="Times New Roman" w:hAnsi="Arial" w:cs="Arial"/>
                <w:color w:val="000000"/>
                <w:lang w:eastAsia="en-ZA"/>
              </w:rPr>
            </w:pPr>
            <w:r w:rsidRPr="00982653">
              <w:rPr>
                <w:rFonts w:ascii="Arial" w:eastAsia="Times New Roman" w:hAnsi="Arial" w:cs="Arial"/>
                <w:color w:val="000000"/>
                <w:lang w:eastAsia="en-ZA"/>
              </w:rPr>
              <w:t>Bloemfontein</w:t>
            </w:r>
          </w:p>
        </w:tc>
        <w:tc>
          <w:tcPr>
            <w:tcW w:w="1900" w:type="dxa"/>
            <w:tcBorders>
              <w:top w:val="nil"/>
              <w:left w:val="nil"/>
              <w:bottom w:val="single" w:sz="4" w:space="0" w:color="auto"/>
              <w:right w:val="single" w:sz="8" w:space="0" w:color="auto"/>
            </w:tcBorders>
            <w:shd w:val="clear" w:color="auto" w:fill="auto"/>
            <w:noWrap/>
            <w:vAlign w:val="bottom"/>
            <w:hideMark/>
          </w:tcPr>
          <w:p w:rsidR="008000A1" w:rsidRPr="00982653" w:rsidRDefault="008000A1" w:rsidP="00982653">
            <w:pPr>
              <w:spacing w:after="0"/>
              <w:rPr>
                <w:rFonts w:ascii="Arial" w:eastAsia="Times New Roman" w:hAnsi="Arial" w:cs="Arial"/>
                <w:color w:val="000000"/>
                <w:lang w:eastAsia="en-ZA"/>
              </w:rPr>
            </w:pPr>
            <w:r w:rsidRPr="00982653">
              <w:rPr>
                <w:rFonts w:ascii="Arial" w:eastAsia="Times New Roman" w:hAnsi="Arial" w:cs="Arial"/>
                <w:color w:val="000000"/>
                <w:lang w:eastAsia="en-ZA"/>
              </w:rPr>
              <w:t>Free State</w:t>
            </w:r>
          </w:p>
        </w:tc>
      </w:tr>
      <w:tr w:rsidR="008000A1" w:rsidRPr="00982653" w:rsidTr="003E2A1E">
        <w:trPr>
          <w:trHeight w:val="300"/>
        </w:trPr>
        <w:tc>
          <w:tcPr>
            <w:tcW w:w="1560" w:type="dxa"/>
            <w:tcBorders>
              <w:top w:val="nil"/>
              <w:left w:val="single" w:sz="8" w:space="0" w:color="auto"/>
              <w:bottom w:val="single" w:sz="4" w:space="0" w:color="auto"/>
              <w:right w:val="nil"/>
            </w:tcBorders>
            <w:shd w:val="clear" w:color="auto" w:fill="auto"/>
            <w:noWrap/>
            <w:vAlign w:val="bottom"/>
            <w:hideMark/>
          </w:tcPr>
          <w:p w:rsidR="008000A1" w:rsidRPr="00982653" w:rsidRDefault="008000A1" w:rsidP="00982653">
            <w:pPr>
              <w:spacing w:after="0"/>
              <w:rPr>
                <w:rFonts w:ascii="Arial" w:eastAsia="Times New Roman" w:hAnsi="Arial" w:cs="Arial"/>
                <w:color w:val="000000"/>
                <w:lang w:eastAsia="en-ZA"/>
              </w:rPr>
            </w:pPr>
            <w:r w:rsidRPr="00982653">
              <w:rPr>
                <w:rFonts w:ascii="Arial" w:eastAsia="Times New Roman" w:hAnsi="Arial" w:cs="Arial"/>
                <w:color w:val="000000"/>
                <w:lang w:eastAsia="en-ZA"/>
              </w:rPr>
              <w:t> </w:t>
            </w:r>
          </w:p>
        </w:tc>
        <w:tc>
          <w:tcPr>
            <w:tcW w:w="1672" w:type="dxa"/>
            <w:tcBorders>
              <w:top w:val="nil"/>
              <w:left w:val="single" w:sz="8" w:space="0" w:color="auto"/>
              <w:bottom w:val="single" w:sz="4" w:space="0" w:color="auto"/>
              <w:right w:val="single" w:sz="8" w:space="0" w:color="auto"/>
            </w:tcBorders>
            <w:shd w:val="clear" w:color="auto" w:fill="auto"/>
            <w:noWrap/>
            <w:vAlign w:val="bottom"/>
            <w:hideMark/>
          </w:tcPr>
          <w:p w:rsidR="008000A1" w:rsidRPr="00982653" w:rsidRDefault="008000A1" w:rsidP="00982653">
            <w:pPr>
              <w:spacing w:after="0"/>
              <w:rPr>
                <w:rFonts w:ascii="Arial" w:eastAsia="Times New Roman" w:hAnsi="Arial" w:cs="Arial"/>
                <w:color w:val="000000"/>
                <w:lang w:eastAsia="en-ZA"/>
              </w:rPr>
            </w:pPr>
            <w:r w:rsidRPr="00982653">
              <w:rPr>
                <w:rFonts w:ascii="Arial" w:eastAsia="Times New Roman" w:hAnsi="Arial" w:cs="Arial"/>
                <w:color w:val="000000"/>
                <w:lang w:eastAsia="en-ZA"/>
              </w:rPr>
              <w:t> </w:t>
            </w:r>
          </w:p>
        </w:tc>
        <w:tc>
          <w:tcPr>
            <w:tcW w:w="1993" w:type="dxa"/>
            <w:tcBorders>
              <w:top w:val="nil"/>
              <w:left w:val="nil"/>
              <w:bottom w:val="single" w:sz="4" w:space="0" w:color="auto"/>
              <w:right w:val="nil"/>
            </w:tcBorders>
            <w:shd w:val="clear" w:color="auto" w:fill="auto"/>
            <w:noWrap/>
            <w:vAlign w:val="bottom"/>
            <w:hideMark/>
          </w:tcPr>
          <w:p w:rsidR="008000A1" w:rsidRPr="00982653" w:rsidRDefault="008000A1" w:rsidP="00982653">
            <w:pPr>
              <w:spacing w:after="0"/>
              <w:rPr>
                <w:rFonts w:ascii="Arial" w:eastAsia="Times New Roman" w:hAnsi="Arial" w:cs="Arial"/>
                <w:color w:val="000000"/>
                <w:lang w:eastAsia="en-ZA"/>
              </w:rPr>
            </w:pPr>
            <w:r w:rsidRPr="00982653">
              <w:rPr>
                <w:rFonts w:ascii="Arial" w:eastAsia="Times New Roman" w:hAnsi="Arial" w:cs="Arial"/>
                <w:color w:val="000000"/>
                <w:lang w:eastAsia="en-ZA"/>
              </w:rPr>
              <w:t> </w:t>
            </w:r>
          </w:p>
        </w:tc>
        <w:tc>
          <w:tcPr>
            <w:tcW w:w="1976" w:type="dxa"/>
            <w:tcBorders>
              <w:top w:val="nil"/>
              <w:left w:val="single" w:sz="8" w:space="0" w:color="auto"/>
              <w:bottom w:val="single" w:sz="4" w:space="0" w:color="auto"/>
              <w:right w:val="single" w:sz="8" w:space="0" w:color="auto"/>
            </w:tcBorders>
            <w:shd w:val="clear" w:color="auto" w:fill="auto"/>
            <w:noWrap/>
            <w:vAlign w:val="bottom"/>
            <w:hideMark/>
          </w:tcPr>
          <w:p w:rsidR="008000A1" w:rsidRPr="00982653" w:rsidRDefault="008000A1" w:rsidP="00982653">
            <w:pPr>
              <w:spacing w:after="0"/>
              <w:rPr>
                <w:rFonts w:ascii="Arial" w:eastAsia="Times New Roman" w:hAnsi="Arial" w:cs="Arial"/>
                <w:color w:val="000000"/>
                <w:lang w:eastAsia="en-ZA"/>
              </w:rPr>
            </w:pPr>
            <w:r w:rsidRPr="00982653">
              <w:rPr>
                <w:rFonts w:ascii="Arial" w:eastAsia="Times New Roman" w:hAnsi="Arial" w:cs="Arial"/>
                <w:color w:val="000000"/>
                <w:lang w:eastAsia="en-ZA"/>
              </w:rPr>
              <w:t>Belabela</w:t>
            </w:r>
          </w:p>
        </w:tc>
        <w:tc>
          <w:tcPr>
            <w:tcW w:w="1900" w:type="dxa"/>
            <w:tcBorders>
              <w:top w:val="nil"/>
              <w:left w:val="nil"/>
              <w:bottom w:val="single" w:sz="4" w:space="0" w:color="auto"/>
              <w:right w:val="single" w:sz="8" w:space="0" w:color="auto"/>
            </w:tcBorders>
            <w:shd w:val="clear" w:color="auto" w:fill="auto"/>
            <w:noWrap/>
            <w:vAlign w:val="bottom"/>
            <w:hideMark/>
          </w:tcPr>
          <w:p w:rsidR="008000A1" w:rsidRPr="00982653" w:rsidRDefault="008000A1" w:rsidP="00982653">
            <w:pPr>
              <w:spacing w:after="0"/>
              <w:rPr>
                <w:rFonts w:ascii="Arial" w:eastAsia="Times New Roman" w:hAnsi="Arial" w:cs="Arial"/>
                <w:color w:val="000000"/>
                <w:lang w:eastAsia="en-ZA"/>
              </w:rPr>
            </w:pPr>
            <w:r w:rsidRPr="00982653">
              <w:rPr>
                <w:rFonts w:ascii="Arial" w:eastAsia="Times New Roman" w:hAnsi="Arial" w:cs="Arial"/>
                <w:color w:val="000000"/>
                <w:lang w:eastAsia="en-ZA"/>
              </w:rPr>
              <w:t>Limpopo</w:t>
            </w:r>
          </w:p>
        </w:tc>
      </w:tr>
      <w:tr w:rsidR="008000A1" w:rsidRPr="00982653" w:rsidTr="003E2A1E">
        <w:trPr>
          <w:trHeight w:val="300"/>
        </w:trPr>
        <w:tc>
          <w:tcPr>
            <w:tcW w:w="1560" w:type="dxa"/>
            <w:tcBorders>
              <w:top w:val="nil"/>
              <w:left w:val="single" w:sz="8" w:space="0" w:color="auto"/>
              <w:bottom w:val="single" w:sz="4" w:space="0" w:color="auto"/>
              <w:right w:val="nil"/>
            </w:tcBorders>
            <w:shd w:val="clear" w:color="auto" w:fill="auto"/>
            <w:noWrap/>
            <w:vAlign w:val="bottom"/>
            <w:hideMark/>
          </w:tcPr>
          <w:p w:rsidR="008000A1" w:rsidRPr="00982653" w:rsidRDefault="008000A1" w:rsidP="00982653">
            <w:pPr>
              <w:spacing w:after="0"/>
              <w:rPr>
                <w:rFonts w:ascii="Arial" w:eastAsia="Times New Roman" w:hAnsi="Arial" w:cs="Arial"/>
                <w:color w:val="000000"/>
                <w:lang w:eastAsia="en-ZA"/>
              </w:rPr>
            </w:pPr>
            <w:r w:rsidRPr="00982653">
              <w:rPr>
                <w:rFonts w:ascii="Arial" w:eastAsia="Times New Roman" w:hAnsi="Arial" w:cs="Arial"/>
                <w:color w:val="000000"/>
                <w:lang w:eastAsia="en-ZA"/>
              </w:rPr>
              <w:t> </w:t>
            </w:r>
          </w:p>
        </w:tc>
        <w:tc>
          <w:tcPr>
            <w:tcW w:w="1672" w:type="dxa"/>
            <w:tcBorders>
              <w:top w:val="nil"/>
              <w:left w:val="single" w:sz="8" w:space="0" w:color="auto"/>
              <w:bottom w:val="single" w:sz="4" w:space="0" w:color="auto"/>
              <w:right w:val="single" w:sz="8" w:space="0" w:color="auto"/>
            </w:tcBorders>
            <w:shd w:val="clear" w:color="auto" w:fill="auto"/>
            <w:noWrap/>
            <w:vAlign w:val="bottom"/>
            <w:hideMark/>
          </w:tcPr>
          <w:p w:rsidR="008000A1" w:rsidRPr="00982653" w:rsidRDefault="008000A1" w:rsidP="00982653">
            <w:pPr>
              <w:spacing w:after="0"/>
              <w:rPr>
                <w:rFonts w:ascii="Arial" w:eastAsia="Times New Roman" w:hAnsi="Arial" w:cs="Arial"/>
                <w:color w:val="000000"/>
                <w:lang w:eastAsia="en-ZA"/>
              </w:rPr>
            </w:pPr>
            <w:r w:rsidRPr="00982653">
              <w:rPr>
                <w:rFonts w:ascii="Arial" w:eastAsia="Times New Roman" w:hAnsi="Arial" w:cs="Arial"/>
                <w:color w:val="000000"/>
                <w:lang w:eastAsia="en-ZA"/>
              </w:rPr>
              <w:t> </w:t>
            </w:r>
          </w:p>
        </w:tc>
        <w:tc>
          <w:tcPr>
            <w:tcW w:w="1993" w:type="dxa"/>
            <w:tcBorders>
              <w:top w:val="nil"/>
              <w:left w:val="nil"/>
              <w:bottom w:val="single" w:sz="4" w:space="0" w:color="auto"/>
              <w:right w:val="nil"/>
            </w:tcBorders>
            <w:shd w:val="clear" w:color="auto" w:fill="auto"/>
            <w:noWrap/>
            <w:vAlign w:val="bottom"/>
            <w:hideMark/>
          </w:tcPr>
          <w:p w:rsidR="008000A1" w:rsidRPr="00982653" w:rsidRDefault="008000A1" w:rsidP="00982653">
            <w:pPr>
              <w:spacing w:after="0"/>
              <w:rPr>
                <w:rFonts w:ascii="Arial" w:eastAsia="Times New Roman" w:hAnsi="Arial" w:cs="Arial"/>
                <w:color w:val="000000"/>
                <w:lang w:eastAsia="en-ZA"/>
              </w:rPr>
            </w:pPr>
            <w:r w:rsidRPr="00982653">
              <w:rPr>
                <w:rFonts w:ascii="Arial" w:eastAsia="Times New Roman" w:hAnsi="Arial" w:cs="Arial"/>
                <w:color w:val="000000"/>
                <w:lang w:eastAsia="en-ZA"/>
              </w:rPr>
              <w:t> </w:t>
            </w:r>
          </w:p>
        </w:tc>
        <w:tc>
          <w:tcPr>
            <w:tcW w:w="1976" w:type="dxa"/>
            <w:tcBorders>
              <w:top w:val="nil"/>
              <w:left w:val="single" w:sz="8" w:space="0" w:color="auto"/>
              <w:bottom w:val="single" w:sz="4" w:space="0" w:color="auto"/>
              <w:right w:val="single" w:sz="8" w:space="0" w:color="auto"/>
            </w:tcBorders>
            <w:shd w:val="clear" w:color="auto" w:fill="auto"/>
            <w:noWrap/>
            <w:vAlign w:val="bottom"/>
            <w:hideMark/>
          </w:tcPr>
          <w:p w:rsidR="008000A1" w:rsidRPr="00982653" w:rsidRDefault="008000A1" w:rsidP="00982653">
            <w:pPr>
              <w:spacing w:after="0"/>
              <w:rPr>
                <w:rFonts w:ascii="Arial" w:eastAsia="Times New Roman" w:hAnsi="Arial" w:cs="Arial"/>
                <w:color w:val="000000"/>
                <w:lang w:eastAsia="en-ZA"/>
              </w:rPr>
            </w:pPr>
            <w:r w:rsidRPr="00982653">
              <w:rPr>
                <w:rFonts w:ascii="Arial" w:eastAsia="Times New Roman" w:hAnsi="Arial" w:cs="Arial"/>
                <w:color w:val="000000"/>
                <w:lang w:eastAsia="en-ZA"/>
              </w:rPr>
              <w:t>Caledon</w:t>
            </w:r>
          </w:p>
        </w:tc>
        <w:tc>
          <w:tcPr>
            <w:tcW w:w="1900" w:type="dxa"/>
            <w:tcBorders>
              <w:top w:val="nil"/>
              <w:left w:val="nil"/>
              <w:bottom w:val="single" w:sz="4" w:space="0" w:color="auto"/>
              <w:right w:val="single" w:sz="8" w:space="0" w:color="auto"/>
            </w:tcBorders>
            <w:shd w:val="clear" w:color="auto" w:fill="auto"/>
            <w:noWrap/>
            <w:vAlign w:val="bottom"/>
            <w:hideMark/>
          </w:tcPr>
          <w:p w:rsidR="008000A1" w:rsidRPr="00982653" w:rsidRDefault="008000A1" w:rsidP="00982653">
            <w:pPr>
              <w:spacing w:after="0"/>
              <w:rPr>
                <w:rFonts w:ascii="Arial" w:eastAsia="Times New Roman" w:hAnsi="Arial" w:cs="Arial"/>
                <w:color w:val="000000"/>
                <w:lang w:eastAsia="en-ZA"/>
              </w:rPr>
            </w:pPr>
            <w:r w:rsidRPr="00982653">
              <w:rPr>
                <w:rFonts w:ascii="Arial" w:eastAsia="Times New Roman" w:hAnsi="Arial" w:cs="Arial"/>
                <w:color w:val="000000"/>
                <w:lang w:eastAsia="en-ZA"/>
              </w:rPr>
              <w:t>Western Cape</w:t>
            </w:r>
          </w:p>
        </w:tc>
      </w:tr>
      <w:tr w:rsidR="008000A1" w:rsidRPr="00982653" w:rsidTr="003E2A1E">
        <w:trPr>
          <w:trHeight w:val="300"/>
        </w:trPr>
        <w:tc>
          <w:tcPr>
            <w:tcW w:w="1560" w:type="dxa"/>
            <w:tcBorders>
              <w:top w:val="nil"/>
              <w:left w:val="single" w:sz="8" w:space="0" w:color="auto"/>
              <w:bottom w:val="single" w:sz="4" w:space="0" w:color="auto"/>
              <w:right w:val="nil"/>
            </w:tcBorders>
            <w:shd w:val="clear" w:color="auto" w:fill="auto"/>
            <w:noWrap/>
            <w:vAlign w:val="bottom"/>
            <w:hideMark/>
          </w:tcPr>
          <w:p w:rsidR="008000A1" w:rsidRPr="00982653" w:rsidRDefault="008000A1" w:rsidP="00982653">
            <w:pPr>
              <w:spacing w:after="0"/>
              <w:rPr>
                <w:rFonts w:ascii="Arial" w:eastAsia="Times New Roman" w:hAnsi="Arial" w:cs="Arial"/>
                <w:color w:val="000000"/>
                <w:lang w:eastAsia="en-ZA"/>
              </w:rPr>
            </w:pPr>
            <w:r w:rsidRPr="00982653">
              <w:rPr>
                <w:rFonts w:ascii="Arial" w:eastAsia="Times New Roman" w:hAnsi="Arial" w:cs="Arial"/>
                <w:color w:val="000000"/>
                <w:lang w:eastAsia="en-ZA"/>
              </w:rPr>
              <w:t> </w:t>
            </w:r>
          </w:p>
        </w:tc>
        <w:tc>
          <w:tcPr>
            <w:tcW w:w="1672" w:type="dxa"/>
            <w:tcBorders>
              <w:top w:val="nil"/>
              <w:left w:val="single" w:sz="8" w:space="0" w:color="auto"/>
              <w:bottom w:val="single" w:sz="4" w:space="0" w:color="auto"/>
              <w:right w:val="single" w:sz="8" w:space="0" w:color="auto"/>
            </w:tcBorders>
            <w:shd w:val="clear" w:color="auto" w:fill="auto"/>
            <w:noWrap/>
            <w:vAlign w:val="bottom"/>
            <w:hideMark/>
          </w:tcPr>
          <w:p w:rsidR="008000A1" w:rsidRPr="00982653" w:rsidRDefault="008000A1" w:rsidP="00982653">
            <w:pPr>
              <w:spacing w:after="0"/>
              <w:rPr>
                <w:rFonts w:ascii="Arial" w:eastAsia="Times New Roman" w:hAnsi="Arial" w:cs="Arial"/>
                <w:color w:val="000000"/>
                <w:lang w:eastAsia="en-ZA"/>
              </w:rPr>
            </w:pPr>
            <w:r w:rsidRPr="00982653">
              <w:rPr>
                <w:rFonts w:ascii="Arial" w:eastAsia="Times New Roman" w:hAnsi="Arial" w:cs="Arial"/>
                <w:color w:val="000000"/>
                <w:lang w:eastAsia="en-ZA"/>
              </w:rPr>
              <w:t> </w:t>
            </w:r>
          </w:p>
        </w:tc>
        <w:tc>
          <w:tcPr>
            <w:tcW w:w="1993" w:type="dxa"/>
            <w:tcBorders>
              <w:top w:val="nil"/>
              <w:left w:val="nil"/>
              <w:bottom w:val="single" w:sz="4" w:space="0" w:color="auto"/>
              <w:right w:val="nil"/>
            </w:tcBorders>
            <w:shd w:val="clear" w:color="auto" w:fill="auto"/>
            <w:noWrap/>
            <w:vAlign w:val="bottom"/>
            <w:hideMark/>
          </w:tcPr>
          <w:p w:rsidR="008000A1" w:rsidRPr="00982653" w:rsidRDefault="008000A1" w:rsidP="00982653">
            <w:pPr>
              <w:spacing w:after="0"/>
              <w:rPr>
                <w:rFonts w:ascii="Arial" w:eastAsia="Times New Roman" w:hAnsi="Arial" w:cs="Arial"/>
                <w:color w:val="000000"/>
                <w:lang w:eastAsia="en-ZA"/>
              </w:rPr>
            </w:pPr>
            <w:r w:rsidRPr="00982653">
              <w:rPr>
                <w:rFonts w:ascii="Arial" w:eastAsia="Times New Roman" w:hAnsi="Arial" w:cs="Arial"/>
                <w:color w:val="000000"/>
                <w:lang w:eastAsia="en-ZA"/>
              </w:rPr>
              <w:t>Middleburg</w:t>
            </w:r>
          </w:p>
        </w:tc>
        <w:tc>
          <w:tcPr>
            <w:tcW w:w="1976" w:type="dxa"/>
            <w:tcBorders>
              <w:top w:val="nil"/>
              <w:left w:val="single" w:sz="8" w:space="0" w:color="auto"/>
              <w:bottom w:val="single" w:sz="4" w:space="0" w:color="auto"/>
              <w:right w:val="single" w:sz="8" w:space="0" w:color="auto"/>
            </w:tcBorders>
            <w:shd w:val="clear" w:color="auto" w:fill="auto"/>
            <w:noWrap/>
            <w:vAlign w:val="bottom"/>
            <w:hideMark/>
          </w:tcPr>
          <w:p w:rsidR="008000A1" w:rsidRPr="00982653" w:rsidRDefault="008000A1" w:rsidP="00982653">
            <w:pPr>
              <w:spacing w:after="0"/>
              <w:rPr>
                <w:rFonts w:ascii="Arial" w:eastAsia="Times New Roman" w:hAnsi="Arial" w:cs="Arial"/>
                <w:color w:val="000000"/>
                <w:lang w:eastAsia="en-ZA"/>
              </w:rPr>
            </w:pPr>
            <w:r w:rsidRPr="00982653">
              <w:rPr>
                <w:rFonts w:ascii="Arial" w:eastAsia="Times New Roman" w:hAnsi="Arial" w:cs="Arial"/>
                <w:color w:val="000000"/>
                <w:lang w:eastAsia="en-ZA"/>
              </w:rPr>
              <w:t>Alzu</w:t>
            </w:r>
          </w:p>
        </w:tc>
        <w:tc>
          <w:tcPr>
            <w:tcW w:w="1900" w:type="dxa"/>
            <w:tcBorders>
              <w:top w:val="nil"/>
              <w:left w:val="nil"/>
              <w:bottom w:val="single" w:sz="4" w:space="0" w:color="auto"/>
              <w:right w:val="single" w:sz="8" w:space="0" w:color="auto"/>
            </w:tcBorders>
            <w:shd w:val="clear" w:color="auto" w:fill="auto"/>
            <w:noWrap/>
            <w:vAlign w:val="bottom"/>
            <w:hideMark/>
          </w:tcPr>
          <w:p w:rsidR="008000A1" w:rsidRPr="00982653" w:rsidRDefault="008000A1" w:rsidP="00982653">
            <w:pPr>
              <w:spacing w:after="0"/>
              <w:rPr>
                <w:rFonts w:ascii="Arial" w:eastAsia="Times New Roman" w:hAnsi="Arial" w:cs="Arial"/>
                <w:color w:val="000000"/>
                <w:lang w:eastAsia="en-ZA"/>
              </w:rPr>
            </w:pPr>
            <w:r w:rsidRPr="00982653">
              <w:rPr>
                <w:rFonts w:ascii="Arial" w:eastAsia="Times New Roman" w:hAnsi="Arial" w:cs="Arial"/>
                <w:color w:val="000000"/>
                <w:lang w:eastAsia="en-ZA"/>
              </w:rPr>
              <w:t>Mpumalanga</w:t>
            </w:r>
          </w:p>
        </w:tc>
      </w:tr>
      <w:tr w:rsidR="008000A1" w:rsidRPr="00982653" w:rsidTr="003E2A1E">
        <w:trPr>
          <w:trHeight w:val="315"/>
        </w:trPr>
        <w:tc>
          <w:tcPr>
            <w:tcW w:w="1560" w:type="dxa"/>
            <w:tcBorders>
              <w:top w:val="nil"/>
              <w:left w:val="single" w:sz="8" w:space="0" w:color="auto"/>
              <w:bottom w:val="single" w:sz="8" w:space="0" w:color="auto"/>
              <w:right w:val="nil"/>
            </w:tcBorders>
            <w:shd w:val="clear" w:color="auto" w:fill="auto"/>
            <w:noWrap/>
            <w:vAlign w:val="bottom"/>
            <w:hideMark/>
          </w:tcPr>
          <w:p w:rsidR="008000A1" w:rsidRPr="00982653" w:rsidRDefault="008000A1" w:rsidP="00982653">
            <w:pPr>
              <w:spacing w:after="0"/>
              <w:rPr>
                <w:rFonts w:ascii="Arial" w:eastAsia="Times New Roman" w:hAnsi="Arial" w:cs="Arial"/>
                <w:color w:val="000000"/>
                <w:lang w:eastAsia="en-ZA"/>
              </w:rPr>
            </w:pPr>
            <w:r w:rsidRPr="00982653">
              <w:rPr>
                <w:rFonts w:ascii="Arial" w:eastAsia="Times New Roman" w:hAnsi="Arial" w:cs="Arial"/>
                <w:color w:val="000000"/>
                <w:lang w:eastAsia="en-ZA"/>
              </w:rPr>
              <w:t> </w:t>
            </w:r>
          </w:p>
        </w:tc>
        <w:tc>
          <w:tcPr>
            <w:tcW w:w="1672" w:type="dxa"/>
            <w:tcBorders>
              <w:top w:val="nil"/>
              <w:left w:val="single" w:sz="8" w:space="0" w:color="auto"/>
              <w:bottom w:val="single" w:sz="8" w:space="0" w:color="auto"/>
              <w:right w:val="single" w:sz="8" w:space="0" w:color="auto"/>
            </w:tcBorders>
            <w:shd w:val="clear" w:color="auto" w:fill="auto"/>
            <w:noWrap/>
            <w:vAlign w:val="bottom"/>
            <w:hideMark/>
          </w:tcPr>
          <w:p w:rsidR="008000A1" w:rsidRPr="00982653" w:rsidRDefault="008000A1" w:rsidP="00982653">
            <w:pPr>
              <w:spacing w:after="0"/>
              <w:rPr>
                <w:rFonts w:ascii="Arial" w:eastAsia="Times New Roman" w:hAnsi="Arial" w:cs="Arial"/>
                <w:color w:val="000000"/>
                <w:lang w:eastAsia="en-ZA"/>
              </w:rPr>
            </w:pPr>
            <w:r w:rsidRPr="00982653">
              <w:rPr>
                <w:rFonts w:ascii="Arial" w:eastAsia="Times New Roman" w:hAnsi="Arial" w:cs="Arial"/>
                <w:color w:val="000000"/>
                <w:lang w:eastAsia="en-ZA"/>
              </w:rPr>
              <w:t>Kenilworth</w:t>
            </w:r>
          </w:p>
        </w:tc>
        <w:tc>
          <w:tcPr>
            <w:tcW w:w="1993" w:type="dxa"/>
            <w:tcBorders>
              <w:top w:val="nil"/>
              <w:left w:val="nil"/>
              <w:bottom w:val="single" w:sz="8" w:space="0" w:color="auto"/>
              <w:right w:val="nil"/>
            </w:tcBorders>
            <w:shd w:val="clear" w:color="auto" w:fill="auto"/>
            <w:noWrap/>
            <w:vAlign w:val="bottom"/>
            <w:hideMark/>
          </w:tcPr>
          <w:p w:rsidR="008000A1" w:rsidRPr="00982653" w:rsidRDefault="008000A1" w:rsidP="00982653">
            <w:pPr>
              <w:spacing w:after="0"/>
              <w:rPr>
                <w:rFonts w:ascii="Arial" w:eastAsia="Times New Roman" w:hAnsi="Arial" w:cs="Arial"/>
                <w:color w:val="000000"/>
                <w:lang w:eastAsia="en-ZA"/>
              </w:rPr>
            </w:pPr>
            <w:r w:rsidRPr="00982653">
              <w:rPr>
                <w:rFonts w:ascii="Arial" w:eastAsia="Times New Roman" w:hAnsi="Arial" w:cs="Arial"/>
                <w:color w:val="000000"/>
                <w:lang w:eastAsia="en-ZA"/>
              </w:rPr>
              <w:t> </w:t>
            </w:r>
          </w:p>
        </w:tc>
        <w:tc>
          <w:tcPr>
            <w:tcW w:w="1976" w:type="dxa"/>
            <w:tcBorders>
              <w:top w:val="nil"/>
              <w:left w:val="single" w:sz="8" w:space="0" w:color="auto"/>
              <w:bottom w:val="single" w:sz="8" w:space="0" w:color="auto"/>
              <w:right w:val="single" w:sz="8" w:space="0" w:color="auto"/>
            </w:tcBorders>
            <w:shd w:val="clear" w:color="auto" w:fill="auto"/>
            <w:noWrap/>
            <w:vAlign w:val="bottom"/>
            <w:hideMark/>
          </w:tcPr>
          <w:p w:rsidR="008000A1" w:rsidRPr="00982653" w:rsidRDefault="008000A1" w:rsidP="00982653">
            <w:pPr>
              <w:spacing w:after="0"/>
              <w:rPr>
                <w:rFonts w:ascii="Arial" w:eastAsia="Times New Roman" w:hAnsi="Arial" w:cs="Arial"/>
                <w:color w:val="000000"/>
                <w:lang w:eastAsia="en-ZA"/>
              </w:rPr>
            </w:pPr>
            <w:r w:rsidRPr="00982653">
              <w:rPr>
                <w:rFonts w:ascii="Arial" w:eastAsia="Times New Roman" w:hAnsi="Arial" w:cs="Arial"/>
                <w:color w:val="000000"/>
                <w:lang w:eastAsia="en-ZA"/>
              </w:rPr>
              <w:t> </w:t>
            </w:r>
          </w:p>
        </w:tc>
        <w:tc>
          <w:tcPr>
            <w:tcW w:w="1900" w:type="dxa"/>
            <w:tcBorders>
              <w:top w:val="nil"/>
              <w:left w:val="nil"/>
              <w:bottom w:val="single" w:sz="8" w:space="0" w:color="auto"/>
              <w:right w:val="single" w:sz="8" w:space="0" w:color="auto"/>
            </w:tcBorders>
            <w:shd w:val="clear" w:color="auto" w:fill="auto"/>
            <w:noWrap/>
            <w:vAlign w:val="bottom"/>
            <w:hideMark/>
          </w:tcPr>
          <w:p w:rsidR="008000A1" w:rsidRPr="00982653" w:rsidRDefault="008000A1" w:rsidP="00982653">
            <w:pPr>
              <w:spacing w:after="0"/>
              <w:rPr>
                <w:rFonts w:ascii="Arial" w:eastAsia="Times New Roman" w:hAnsi="Arial" w:cs="Arial"/>
                <w:color w:val="000000"/>
                <w:lang w:eastAsia="en-ZA"/>
              </w:rPr>
            </w:pPr>
            <w:r w:rsidRPr="00982653">
              <w:rPr>
                <w:rFonts w:ascii="Arial" w:eastAsia="Times New Roman" w:hAnsi="Arial" w:cs="Arial"/>
                <w:color w:val="000000"/>
                <w:lang w:eastAsia="en-ZA"/>
              </w:rPr>
              <w:t>KwaZulu-Natal</w:t>
            </w:r>
          </w:p>
        </w:tc>
      </w:tr>
      <w:tr w:rsidR="008000A1" w:rsidRPr="00982653" w:rsidTr="003E2A1E">
        <w:trPr>
          <w:trHeight w:val="300"/>
        </w:trPr>
        <w:tc>
          <w:tcPr>
            <w:tcW w:w="1560" w:type="dxa"/>
            <w:tcBorders>
              <w:top w:val="nil"/>
              <w:left w:val="single" w:sz="8" w:space="0" w:color="auto"/>
              <w:bottom w:val="single" w:sz="4" w:space="0" w:color="auto"/>
              <w:right w:val="nil"/>
            </w:tcBorders>
            <w:shd w:val="clear" w:color="auto" w:fill="auto"/>
            <w:noWrap/>
            <w:vAlign w:val="bottom"/>
            <w:hideMark/>
          </w:tcPr>
          <w:p w:rsidR="008000A1" w:rsidRPr="00982653" w:rsidRDefault="008000A1" w:rsidP="00982653">
            <w:pPr>
              <w:spacing w:after="0"/>
              <w:rPr>
                <w:rFonts w:ascii="Arial" w:eastAsia="Times New Roman" w:hAnsi="Arial" w:cs="Arial"/>
                <w:color w:val="000000"/>
                <w:lang w:eastAsia="en-ZA"/>
              </w:rPr>
            </w:pPr>
            <w:r w:rsidRPr="00982653">
              <w:rPr>
                <w:rFonts w:ascii="Arial" w:eastAsia="Times New Roman" w:hAnsi="Arial" w:cs="Arial"/>
                <w:color w:val="000000"/>
                <w:lang w:eastAsia="en-ZA"/>
              </w:rPr>
              <w:t>August</w:t>
            </w:r>
          </w:p>
        </w:tc>
        <w:tc>
          <w:tcPr>
            <w:tcW w:w="1672" w:type="dxa"/>
            <w:tcBorders>
              <w:top w:val="nil"/>
              <w:left w:val="single" w:sz="8" w:space="0" w:color="auto"/>
              <w:bottom w:val="single" w:sz="4" w:space="0" w:color="auto"/>
              <w:right w:val="single" w:sz="8" w:space="0" w:color="auto"/>
            </w:tcBorders>
            <w:shd w:val="clear" w:color="auto" w:fill="auto"/>
            <w:noWrap/>
            <w:vAlign w:val="bottom"/>
            <w:hideMark/>
          </w:tcPr>
          <w:p w:rsidR="008000A1" w:rsidRPr="00982653" w:rsidRDefault="008000A1" w:rsidP="00982653">
            <w:pPr>
              <w:spacing w:after="0"/>
              <w:rPr>
                <w:rFonts w:ascii="Arial" w:eastAsia="Times New Roman" w:hAnsi="Arial" w:cs="Arial"/>
                <w:color w:val="000000"/>
                <w:lang w:eastAsia="en-ZA"/>
              </w:rPr>
            </w:pPr>
            <w:r w:rsidRPr="00982653">
              <w:rPr>
                <w:rFonts w:ascii="Arial" w:eastAsia="Times New Roman" w:hAnsi="Arial" w:cs="Arial"/>
                <w:color w:val="000000"/>
                <w:lang w:eastAsia="en-ZA"/>
              </w:rPr>
              <w:t>Middleburg</w:t>
            </w:r>
          </w:p>
        </w:tc>
        <w:tc>
          <w:tcPr>
            <w:tcW w:w="1993" w:type="dxa"/>
            <w:tcBorders>
              <w:top w:val="nil"/>
              <w:left w:val="nil"/>
              <w:bottom w:val="single" w:sz="4" w:space="0" w:color="auto"/>
              <w:right w:val="nil"/>
            </w:tcBorders>
            <w:shd w:val="clear" w:color="auto" w:fill="auto"/>
            <w:noWrap/>
            <w:vAlign w:val="bottom"/>
            <w:hideMark/>
          </w:tcPr>
          <w:p w:rsidR="008000A1" w:rsidRPr="00982653" w:rsidRDefault="008000A1" w:rsidP="00982653">
            <w:pPr>
              <w:spacing w:after="0"/>
              <w:rPr>
                <w:rFonts w:ascii="Arial" w:eastAsia="Times New Roman" w:hAnsi="Arial" w:cs="Arial"/>
                <w:color w:val="000000"/>
                <w:lang w:eastAsia="en-ZA"/>
              </w:rPr>
            </w:pPr>
            <w:r w:rsidRPr="00982653">
              <w:rPr>
                <w:rFonts w:ascii="Arial" w:eastAsia="Times New Roman" w:hAnsi="Arial" w:cs="Arial"/>
                <w:color w:val="000000"/>
                <w:lang w:eastAsia="en-ZA"/>
              </w:rPr>
              <w:t> </w:t>
            </w:r>
          </w:p>
        </w:tc>
        <w:tc>
          <w:tcPr>
            <w:tcW w:w="1976" w:type="dxa"/>
            <w:tcBorders>
              <w:top w:val="nil"/>
              <w:left w:val="single" w:sz="8" w:space="0" w:color="auto"/>
              <w:bottom w:val="single" w:sz="4" w:space="0" w:color="auto"/>
              <w:right w:val="single" w:sz="8" w:space="0" w:color="auto"/>
            </w:tcBorders>
            <w:shd w:val="clear" w:color="auto" w:fill="auto"/>
            <w:noWrap/>
            <w:vAlign w:val="bottom"/>
            <w:hideMark/>
          </w:tcPr>
          <w:p w:rsidR="008000A1" w:rsidRPr="00982653" w:rsidRDefault="008000A1" w:rsidP="00982653">
            <w:pPr>
              <w:spacing w:after="0"/>
              <w:rPr>
                <w:rFonts w:ascii="Arial" w:eastAsia="Times New Roman" w:hAnsi="Arial" w:cs="Arial"/>
                <w:color w:val="000000"/>
                <w:lang w:eastAsia="en-ZA"/>
              </w:rPr>
            </w:pPr>
            <w:r w:rsidRPr="00982653">
              <w:rPr>
                <w:rFonts w:ascii="Arial" w:eastAsia="Times New Roman" w:hAnsi="Arial" w:cs="Arial"/>
                <w:color w:val="000000"/>
                <w:lang w:eastAsia="en-ZA"/>
              </w:rPr>
              <w:t>eMalahleni</w:t>
            </w:r>
          </w:p>
        </w:tc>
        <w:tc>
          <w:tcPr>
            <w:tcW w:w="1900" w:type="dxa"/>
            <w:tcBorders>
              <w:top w:val="nil"/>
              <w:left w:val="nil"/>
              <w:bottom w:val="single" w:sz="4" w:space="0" w:color="auto"/>
              <w:right w:val="single" w:sz="8" w:space="0" w:color="auto"/>
            </w:tcBorders>
            <w:shd w:val="clear" w:color="auto" w:fill="auto"/>
            <w:noWrap/>
            <w:vAlign w:val="bottom"/>
            <w:hideMark/>
          </w:tcPr>
          <w:p w:rsidR="008000A1" w:rsidRPr="00982653" w:rsidRDefault="008000A1" w:rsidP="00982653">
            <w:pPr>
              <w:spacing w:after="0"/>
              <w:rPr>
                <w:rFonts w:ascii="Arial" w:eastAsia="Times New Roman" w:hAnsi="Arial" w:cs="Arial"/>
                <w:color w:val="000000"/>
                <w:lang w:eastAsia="en-ZA"/>
              </w:rPr>
            </w:pPr>
            <w:r w:rsidRPr="00982653">
              <w:rPr>
                <w:rFonts w:ascii="Arial" w:eastAsia="Times New Roman" w:hAnsi="Arial" w:cs="Arial"/>
                <w:color w:val="000000"/>
                <w:lang w:eastAsia="en-ZA"/>
              </w:rPr>
              <w:t>Mpumalanga</w:t>
            </w:r>
          </w:p>
        </w:tc>
      </w:tr>
      <w:tr w:rsidR="008000A1" w:rsidRPr="00982653" w:rsidTr="003E2A1E">
        <w:trPr>
          <w:trHeight w:val="300"/>
        </w:trPr>
        <w:tc>
          <w:tcPr>
            <w:tcW w:w="1560" w:type="dxa"/>
            <w:tcBorders>
              <w:top w:val="nil"/>
              <w:left w:val="single" w:sz="8" w:space="0" w:color="auto"/>
              <w:bottom w:val="single" w:sz="4" w:space="0" w:color="auto"/>
              <w:right w:val="nil"/>
            </w:tcBorders>
            <w:shd w:val="clear" w:color="auto" w:fill="auto"/>
            <w:noWrap/>
            <w:vAlign w:val="bottom"/>
            <w:hideMark/>
          </w:tcPr>
          <w:p w:rsidR="008000A1" w:rsidRPr="00982653" w:rsidRDefault="008000A1" w:rsidP="00982653">
            <w:pPr>
              <w:spacing w:after="0"/>
              <w:rPr>
                <w:rFonts w:ascii="Arial" w:eastAsia="Times New Roman" w:hAnsi="Arial" w:cs="Arial"/>
                <w:color w:val="000000"/>
                <w:lang w:eastAsia="en-ZA"/>
              </w:rPr>
            </w:pPr>
            <w:r w:rsidRPr="00982653">
              <w:rPr>
                <w:rFonts w:ascii="Arial" w:eastAsia="Times New Roman" w:hAnsi="Arial" w:cs="Arial"/>
                <w:color w:val="000000"/>
                <w:lang w:eastAsia="en-ZA"/>
              </w:rPr>
              <w:t> </w:t>
            </w:r>
          </w:p>
        </w:tc>
        <w:tc>
          <w:tcPr>
            <w:tcW w:w="1672" w:type="dxa"/>
            <w:tcBorders>
              <w:top w:val="nil"/>
              <w:left w:val="single" w:sz="8" w:space="0" w:color="auto"/>
              <w:bottom w:val="single" w:sz="4" w:space="0" w:color="auto"/>
              <w:right w:val="single" w:sz="8" w:space="0" w:color="auto"/>
            </w:tcBorders>
            <w:shd w:val="clear" w:color="auto" w:fill="auto"/>
            <w:noWrap/>
            <w:vAlign w:val="bottom"/>
            <w:hideMark/>
          </w:tcPr>
          <w:p w:rsidR="008000A1" w:rsidRPr="00982653" w:rsidRDefault="008000A1" w:rsidP="00982653">
            <w:pPr>
              <w:spacing w:after="0"/>
              <w:rPr>
                <w:rFonts w:ascii="Arial" w:eastAsia="Times New Roman" w:hAnsi="Arial" w:cs="Arial"/>
                <w:color w:val="000000"/>
                <w:lang w:eastAsia="en-ZA"/>
              </w:rPr>
            </w:pPr>
            <w:r w:rsidRPr="00982653">
              <w:rPr>
                <w:rFonts w:ascii="Arial" w:eastAsia="Times New Roman" w:hAnsi="Arial" w:cs="Arial"/>
                <w:color w:val="000000"/>
                <w:lang w:eastAsia="en-ZA"/>
              </w:rPr>
              <w:t> </w:t>
            </w:r>
          </w:p>
        </w:tc>
        <w:tc>
          <w:tcPr>
            <w:tcW w:w="1993" w:type="dxa"/>
            <w:tcBorders>
              <w:top w:val="nil"/>
              <w:left w:val="nil"/>
              <w:bottom w:val="single" w:sz="4" w:space="0" w:color="auto"/>
              <w:right w:val="nil"/>
            </w:tcBorders>
            <w:shd w:val="clear" w:color="auto" w:fill="auto"/>
            <w:noWrap/>
            <w:vAlign w:val="bottom"/>
            <w:hideMark/>
          </w:tcPr>
          <w:p w:rsidR="008000A1" w:rsidRPr="00982653" w:rsidRDefault="008000A1" w:rsidP="00982653">
            <w:pPr>
              <w:spacing w:after="0"/>
              <w:rPr>
                <w:rFonts w:ascii="Arial" w:eastAsia="Times New Roman" w:hAnsi="Arial" w:cs="Arial"/>
                <w:color w:val="000000"/>
                <w:lang w:eastAsia="en-ZA"/>
              </w:rPr>
            </w:pPr>
            <w:r w:rsidRPr="00982653">
              <w:rPr>
                <w:rFonts w:ascii="Arial" w:eastAsia="Times New Roman" w:hAnsi="Arial" w:cs="Arial"/>
                <w:color w:val="000000"/>
                <w:lang w:eastAsia="en-ZA"/>
              </w:rPr>
              <w:t>Klerksdorp; Rustenburg</w:t>
            </w:r>
          </w:p>
        </w:tc>
        <w:tc>
          <w:tcPr>
            <w:tcW w:w="1976" w:type="dxa"/>
            <w:tcBorders>
              <w:top w:val="nil"/>
              <w:left w:val="single" w:sz="8" w:space="0" w:color="auto"/>
              <w:bottom w:val="single" w:sz="4" w:space="0" w:color="auto"/>
              <w:right w:val="single" w:sz="8" w:space="0" w:color="auto"/>
            </w:tcBorders>
            <w:shd w:val="clear" w:color="auto" w:fill="auto"/>
            <w:noWrap/>
            <w:vAlign w:val="bottom"/>
            <w:hideMark/>
          </w:tcPr>
          <w:p w:rsidR="008000A1" w:rsidRPr="00982653" w:rsidRDefault="008000A1" w:rsidP="00982653">
            <w:pPr>
              <w:spacing w:after="0"/>
              <w:rPr>
                <w:rFonts w:ascii="Arial" w:eastAsia="Times New Roman" w:hAnsi="Arial" w:cs="Arial"/>
                <w:color w:val="000000"/>
                <w:lang w:eastAsia="en-ZA"/>
              </w:rPr>
            </w:pPr>
            <w:r w:rsidRPr="00982653">
              <w:rPr>
                <w:rFonts w:ascii="Arial" w:eastAsia="Times New Roman" w:hAnsi="Arial" w:cs="Arial"/>
                <w:color w:val="000000"/>
                <w:lang w:eastAsia="en-ZA"/>
              </w:rPr>
              <w:t>Ikageng, Potchefstroom</w:t>
            </w:r>
          </w:p>
        </w:tc>
        <w:tc>
          <w:tcPr>
            <w:tcW w:w="1900" w:type="dxa"/>
            <w:tcBorders>
              <w:top w:val="nil"/>
              <w:left w:val="nil"/>
              <w:bottom w:val="single" w:sz="4" w:space="0" w:color="auto"/>
              <w:right w:val="single" w:sz="8" w:space="0" w:color="auto"/>
            </w:tcBorders>
            <w:shd w:val="clear" w:color="auto" w:fill="auto"/>
            <w:noWrap/>
            <w:vAlign w:val="bottom"/>
            <w:hideMark/>
          </w:tcPr>
          <w:p w:rsidR="008000A1" w:rsidRPr="00982653" w:rsidRDefault="008000A1" w:rsidP="00982653">
            <w:pPr>
              <w:spacing w:after="0"/>
              <w:rPr>
                <w:rFonts w:ascii="Arial" w:eastAsia="Times New Roman" w:hAnsi="Arial" w:cs="Arial"/>
                <w:color w:val="000000"/>
                <w:lang w:eastAsia="en-ZA"/>
              </w:rPr>
            </w:pPr>
            <w:r w:rsidRPr="00982653">
              <w:rPr>
                <w:rFonts w:ascii="Arial" w:eastAsia="Times New Roman" w:hAnsi="Arial" w:cs="Arial"/>
                <w:color w:val="000000"/>
                <w:lang w:eastAsia="en-ZA"/>
              </w:rPr>
              <w:t>North West</w:t>
            </w:r>
          </w:p>
        </w:tc>
      </w:tr>
      <w:tr w:rsidR="008000A1" w:rsidRPr="00982653" w:rsidTr="003E2A1E">
        <w:trPr>
          <w:trHeight w:val="300"/>
        </w:trPr>
        <w:tc>
          <w:tcPr>
            <w:tcW w:w="1560" w:type="dxa"/>
            <w:tcBorders>
              <w:top w:val="nil"/>
              <w:left w:val="single" w:sz="8" w:space="0" w:color="auto"/>
              <w:bottom w:val="single" w:sz="4" w:space="0" w:color="auto"/>
              <w:right w:val="nil"/>
            </w:tcBorders>
            <w:shd w:val="clear" w:color="auto" w:fill="auto"/>
            <w:noWrap/>
            <w:vAlign w:val="bottom"/>
            <w:hideMark/>
          </w:tcPr>
          <w:p w:rsidR="008000A1" w:rsidRPr="00982653" w:rsidRDefault="008000A1" w:rsidP="00982653">
            <w:pPr>
              <w:spacing w:after="0"/>
              <w:rPr>
                <w:rFonts w:ascii="Arial" w:eastAsia="Times New Roman" w:hAnsi="Arial" w:cs="Arial"/>
                <w:color w:val="000000"/>
                <w:lang w:eastAsia="en-ZA"/>
              </w:rPr>
            </w:pPr>
            <w:r w:rsidRPr="00982653">
              <w:rPr>
                <w:rFonts w:ascii="Arial" w:eastAsia="Times New Roman" w:hAnsi="Arial" w:cs="Arial"/>
                <w:color w:val="000000"/>
                <w:lang w:eastAsia="en-ZA"/>
              </w:rPr>
              <w:t> </w:t>
            </w:r>
          </w:p>
        </w:tc>
        <w:tc>
          <w:tcPr>
            <w:tcW w:w="1672" w:type="dxa"/>
            <w:tcBorders>
              <w:top w:val="nil"/>
              <w:left w:val="single" w:sz="8" w:space="0" w:color="auto"/>
              <w:bottom w:val="single" w:sz="4" w:space="0" w:color="auto"/>
              <w:right w:val="single" w:sz="8" w:space="0" w:color="auto"/>
            </w:tcBorders>
            <w:shd w:val="clear" w:color="auto" w:fill="auto"/>
            <w:noWrap/>
            <w:vAlign w:val="bottom"/>
            <w:hideMark/>
          </w:tcPr>
          <w:p w:rsidR="008000A1" w:rsidRPr="00982653" w:rsidRDefault="008000A1" w:rsidP="00982653">
            <w:pPr>
              <w:spacing w:after="0"/>
              <w:rPr>
                <w:rFonts w:ascii="Arial" w:eastAsia="Times New Roman" w:hAnsi="Arial" w:cs="Arial"/>
                <w:color w:val="000000"/>
                <w:lang w:eastAsia="en-ZA"/>
              </w:rPr>
            </w:pPr>
            <w:r w:rsidRPr="00982653">
              <w:rPr>
                <w:rFonts w:ascii="Arial" w:eastAsia="Times New Roman" w:hAnsi="Arial" w:cs="Arial"/>
                <w:color w:val="000000"/>
                <w:lang w:eastAsia="en-ZA"/>
              </w:rPr>
              <w:t>Richardsbay</w:t>
            </w:r>
          </w:p>
        </w:tc>
        <w:tc>
          <w:tcPr>
            <w:tcW w:w="1993" w:type="dxa"/>
            <w:tcBorders>
              <w:top w:val="nil"/>
              <w:left w:val="nil"/>
              <w:bottom w:val="single" w:sz="4" w:space="0" w:color="auto"/>
              <w:right w:val="nil"/>
            </w:tcBorders>
            <w:shd w:val="clear" w:color="auto" w:fill="auto"/>
            <w:noWrap/>
            <w:vAlign w:val="bottom"/>
            <w:hideMark/>
          </w:tcPr>
          <w:p w:rsidR="008000A1" w:rsidRPr="00982653" w:rsidRDefault="008000A1" w:rsidP="00982653">
            <w:pPr>
              <w:spacing w:after="0"/>
              <w:rPr>
                <w:rFonts w:ascii="Arial" w:eastAsia="Times New Roman" w:hAnsi="Arial" w:cs="Arial"/>
                <w:color w:val="000000"/>
                <w:lang w:eastAsia="en-ZA"/>
              </w:rPr>
            </w:pPr>
            <w:r w:rsidRPr="00982653">
              <w:rPr>
                <w:rFonts w:ascii="Arial" w:eastAsia="Times New Roman" w:hAnsi="Arial" w:cs="Arial"/>
                <w:color w:val="000000"/>
                <w:lang w:eastAsia="en-ZA"/>
              </w:rPr>
              <w:t> </w:t>
            </w:r>
          </w:p>
        </w:tc>
        <w:tc>
          <w:tcPr>
            <w:tcW w:w="1976" w:type="dxa"/>
            <w:tcBorders>
              <w:top w:val="nil"/>
              <w:left w:val="single" w:sz="8" w:space="0" w:color="auto"/>
              <w:bottom w:val="single" w:sz="4" w:space="0" w:color="auto"/>
              <w:right w:val="single" w:sz="8" w:space="0" w:color="auto"/>
            </w:tcBorders>
            <w:shd w:val="clear" w:color="auto" w:fill="auto"/>
            <w:noWrap/>
            <w:vAlign w:val="bottom"/>
            <w:hideMark/>
          </w:tcPr>
          <w:p w:rsidR="008000A1" w:rsidRPr="00982653" w:rsidRDefault="008000A1" w:rsidP="00982653">
            <w:pPr>
              <w:spacing w:after="0"/>
              <w:rPr>
                <w:rFonts w:ascii="Arial" w:eastAsia="Times New Roman" w:hAnsi="Arial" w:cs="Arial"/>
                <w:color w:val="000000"/>
                <w:lang w:eastAsia="en-ZA"/>
              </w:rPr>
            </w:pPr>
            <w:r w:rsidRPr="00982653">
              <w:rPr>
                <w:rFonts w:ascii="Arial" w:eastAsia="Times New Roman" w:hAnsi="Arial" w:cs="Arial"/>
                <w:color w:val="000000"/>
                <w:lang w:eastAsia="en-ZA"/>
              </w:rPr>
              <w:t>Portshepstone</w:t>
            </w:r>
          </w:p>
        </w:tc>
        <w:tc>
          <w:tcPr>
            <w:tcW w:w="1900" w:type="dxa"/>
            <w:tcBorders>
              <w:top w:val="nil"/>
              <w:left w:val="nil"/>
              <w:bottom w:val="single" w:sz="4" w:space="0" w:color="auto"/>
              <w:right w:val="single" w:sz="8" w:space="0" w:color="auto"/>
            </w:tcBorders>
            <w:shd w:val="clear" w:color="auto" w:fill="auto"/>
            <w:noWrap/>
            <w:vAlign w:val="bottom"/>
            <w:hideMark/>
          </w:tcPr>
          <w:p w:rsidR="008000A1" w:rsidRPr="00982653" w:rsidRDefault="008000A1" w:rsidP="00982653">
            <w:pPr>
              <w:spacing w:after="0"/>
              <w:rPr>
                <w:rFonts w:ascii="Arial" w:eastAsia="Times New Roman" w:hAnsi="Arial" w:cs="Arial"/>
                <w:color w:val="000000"/>
                <w:lang w:eastAsia="en-ZA"/>
              </w:rPr>
            </w:pPr>
            <w:r w:rsidRPr="00982653">
              <w:rPr>
                <w:rFonts w:ascii="Arial" w:eastAsia="Times New Roman" w:hAnsi="Arial" w:cs="Arial"/>
                <w:color w:val="000000"/>
                <w:lang w:eastAsia="en-ZA"/>
              </w:rPr>
              <w:t>KwaZulu-Natal</w:t>
            </w:r>
          </w:p>
        </w:tc>
      </w:tr>
      <w:tr w:rsidR="008000A1" w:rsidRPr="00982653" w:rsidTr="003E2A1E">
        <w:trPr>
          <w:trHeight w:val="300"/>
        </w:trPr>
        <w:tc>
          <w:tcPr>
            <w:tcW w:w="1560" w:type="dxa"/>
            <w:tcBorders>
              <w:top w:val="nil"/>
              <w:left w:val="single" w:sz="8" w:space="0" w:color="auto"/>
              <w:bottom w:val="single" w:sz="4" w:space="0" w:color="auto"/>
              <w:right w:val="nil"/>
            </w:tcBorders>
            <w:shd w:val="clear" w:color="auto" w:fill="auto"/>
            <w:noWrap/>
            <w:vAlign w:val="bottom"/>
            <w:hideMark/>
          </w:tcPr>
          <w:p w:rsidR="008000A1" w:rsidRPr="00982653" w:rsidRDefault="008000A1" w:rsidP="00982653">
            <w:pPr>
              <w:spacing w:after="0"/>
              <w:rPr>
                <w:rFonts w:ascii="Arial" w:eastAsia="Times New Roman" w:hAnsi="Arial" w:cs="Arial"/>
                <w:color w:val="000000"/>
                <w:lang w:eastAsia="en-ZA"/>
              </w:rPr>
            </w:pPr>
            <w:r w:rsidRPr="00982653">
              <w:rPr>
                <w:rFonts w:ascii="Arial" w:eastAsia="Times New Roman" w:hAnsi="Arial" w:cs="Arial"/>
                <w:color w:val="000000"/>
                <w:lang w:eastAsia="en-ZA"/>
              </w:rPr>
              <w:t> </w:t>
            </w:r>
          </w:p>
        </w:tc>
        <w:tc>
          <w:tcPr>
            <w:tcW w:w="1672" w:type="dxa"/>
            <w:tcBorders>
              <w:top w:val="nil"/>
              <w:left w:val="single" w:sz="8" w:space="0" w:color="auto"/>
              <w:bottom w:val="single" w:sz="4" w:space="0" w:color="auto"/>
              <w:right w:val="single" w:sz="8" w:space="0" w:color="auto"/>
            </w:tcBorders>
            <w:shd w:val="clear" w:color="auto" w:fill="auto"/>
            <w:noWrap/>
            <w:vAlign w:val="bottom"/>
            <w:hideMark/>
          </w:tcPr>
          <w:p w:rsidR="008000A1" w:rsidRPr="00982653" w:rsidRDefault="008000A1" w:rsidP="00982653">
            <w:pPr>
              <w:spacing w:after="0"/>
              <w:rPr>
                <w:rFonts w:ascii="Arial" w:eastAsia="Times New Roman" w:hAnsi="Arial" w:cs="Arial"/>
                <w:color w:val="000000"/>
                <w:lang w:eastAsia="en-ZA"/>
              </w:rPr>
            </w:pPr>
            <w:r w:rsidRPr="00982653">
              <w:rPr>
                <w:rFonts w:ascii="Arial" w:eastAsia="Times New Roman" w:hAnsi="Arial" w:cs="Arial"/>
                <w:color w:val="000000"/>
                <w:lang w:eastAsia="en-ZA"/>
              </w:rPr>
              <w:t>Kranskop</w:t>
            </w:r>
          </w:p>
        </w:tc>
        <w:tc>
          <w:tcPr>
            <w:tcW w:w="1993" w:type="dxa"/>
            <w:tcBorders>
              <w:top w:val="nil"/>
              <w:left w:val="nil"/>
              <w:bottom w:val="single" w:sz="4" w:space="0" w:color="auto"/>
              <w:right w:val="nil"/>
            </w:tcBorders>
            <w:shd w:val="clear" w:color="auto" w:fill="auto"/>
            <w:noWrap/>
            <w:vAlign w:val="bottom"/>
            <w:hideMark/>
          </w:tcPr>
          <w:p w:rsidR="008000A1" w:rsidRPr="00982653" w:rsidRDefault="008000A1" w:rsidP="00982653">
            <w:pPr>
              <w:spacing w:after="0"/>
              <w:rPr>
                <w:rFonts w:ascii="Arial" w:eastAsia="Times New Roman" w:hAnsi="Arial" w:cs="Arial"/>
                <w:color w:val="000000"/>
                <w:lang w:eastAsia="en-ZA"/>
              </w:rPr>
            </w:pPr>
            <w:r w:rsidRPr="00982653">
              <w:rPr>
                <w:rFonts w:ascii="Arial" w:eastAsia="Times New Roman" w:hAnsi="Arial" w:cs="Arial"/>
                <w:color w:val="000000"/>
                <w:lang w:eastAsia="en-ZA"/>
              </w:rPr>
              <w:t> </w:t>
            </w:r>
          </w:p>
        </w:tc>
        <w:tc>
          <w:tcPr>
            <w:tcW w:w="1976" w:type="dxa"/>
            <w:tcBorders>
              <w:top w:val="nil"/>
              <w:left w:val="single" w:sz="8" w:space="0" w:color="auto"/>
              <w:bottom w:val="single" w:sz="4" w:space="0" w:color="auto"/>
              <w:right w:val="single" w:sz="8" w:space="0" w:color="auto"/>
            </w:tcBorders>
            <w:shd w:val="clear" w:color="auto" w:fill="auto"/>
            <w:noWrap/>
            <w:vAlign w:val="bottom"/>
            <w:hideMark/>
          </w:tcPr>
          <w:p w:rsidR="008000A1" w:rsidRPr="00982653" w:rsidRDefault="008000A1" w:rsidP="00982653">
            <w:pPr>
              <w:spacing w:after="0"/>
              <w:rPr>
                <w:rFonts w:ascii="Arial" w:eastAsia="Times New Roman" w:hAnsi="Arial" w:cs="Arial"/>
                <w:color w:val="000000"/>
                <w:lang w:eastAsia="en-ZA"/>
              </w:rPr>
            </w:pPr>
            <w:r w:rsidRPr="00982653">
              <w:rPr>
                <w:rFonts w:ascii="Arial" w:eastAsia="Times New Roman" w:hAnsi="Arial" w:cs="Arial"/>
                <w:color w:val="000000"/>
                <w:lang w:eastAsia="en-ZA"/>
              </w:rPr>
              <w:t>Mashaba</w:t>
            </w:r>
          </w:p>
        </w:tc>
        <w:tc>
          <w:tcPr>
            <w:tcW w:w="1900" w:type="dxa"/>
            <w:tcBorders>
              <w:top w:val="nil"/>
              <w:left w:val="nil"/>
              <w:bottom w:val="single" w:sz="4" w:space="0" w:color="auto"/>
              <w:right w:val="single" w:sz="8" w:space="0" w:color="auto"/>
            </w:tcBorders>
            <w:shd w:val="clear" w:color="auto" w:fill="auto"/>
            <w:noWrap/>
            <w:vAlign w:val="bottom"/>
            <w:hideMark/>
          </w:tcPr>
          <w:p w:rsidR="008000A1" w:rsidRPr="00982653" w:rsidRDefault="008000A1" w:rsidP="00982653">
            <w:pPr>
              <w:spacing w:after="0"/>
              <w:rPr>
                <w:rFonts w:ascii="Arial" w:eastAsia="Times New Roman" w:hAnsi="Arial" w:cs="Arial"/>
                <w:color w:val="000000"/>
                <w:lang w:eastAsia="en-ZA"/>
              </w:rPr>
            </w:pPr>
            <w:r w:rsidRPr="00982653">
              <w:rPr>
                <w:rFonts w:ascii="Arial" w:eastAsia="Times New Roman" w:hAnsi="Arial" w:cs="Arial"/>
                <w:color w:val="000000"/>
                <w:lang w:eastAsia="en-ZA"/>
              </w:rPr>
              <w:t>Limpopo</w:t>
            </w:r>
          </w:p>
        </w:tc>
      </w:tr>
      <w:tr w:rsidR="008000A1" w:rsidRPr="00982653" w:rsidTr="003E2A1E">
        <w:trPr>
          <w:trHeight w:val="300"/>
        </w:trPr>
        <w:tc>
          <w:tcPr>
            <w:tcW w:w="1560" w:type="dxa"/>
            <w:tcBorders>
              <w:top w:val="nil"/>
              <w:left w:val="single" w:sz="8" w:space="0" w:color="auto"/>
              <w:bottom w:val="nil"/>
              <w:right w:val="nil"/>
            </w:tcBorders>
            <w:shd w:val="clear" w:color="auto" w:fill="auto"/>
            <w:noWrap/>
            <w:vAlign w:val="bottom"/>
            <w:hideMark/>
          </w:tcPr>
          <w:p w:rsidR="008000A1" w:rsidRPr="00982653" w:rsidRDefault="008000A1" w:rsidP="00982653">
            <w:pPr>
              <w:spacing w:after="0"/>
              <w:rPr>
                <w:rFonts w:ascii="Arial" w:eastAsia="Times New Roman" w:hAnsi="Arial" w:cs="Arial"/>
                <w:color w:val="000000"/>
                <w:lang w:eastAsia="en-ZA"/>
              </w:rPr>
            </w:pPr>
            <w:r w:rsidRPr="00982653">
              <w:rPr>
                <w:rFonts w:ascii="Arial" w:eastAsia="Times New Roman" w:hAnsi="Arial" w:cs="Arial"/>
                <w:color w:val="000000"/>
                <w:lang w:eastAsia="en-ZA"/>
              </w:rPr>
              <w:t> </w:t>
            </w:r>
          </w:p>
        </w:tc>
        <w:tc>
          <w:tcPr>
            <w:tcW w:w="1672" w:type="dxa"/>
            <w:tcBorders>
              <w:top w:val="nil"/>
              <w:left w:val="single" w:sz="8" w:space="0" w:color="auto"/>
              <w:bottom w:val="nil"/>
              <w:right w:val="single" w:sz="8" w:space="0" w:color="auto"/>
            </w:tcBorders>
            <w:shd w:val="clear" w:color="auto" w:fill="auto"/>
            <w:noWrap/>
            <w:vAlign w:val="bottom"/>
            <w:hideMark/>
          </w:tcPr>
          <w:p w:rsidR="008000A1" w:rsidRPr="00982653" w:rsidRDefault="008000A1" w:rsidP="00982653">
            <w:pPr>
              <w:spacing w:after="0"/>
              <w:rPr>
                <w:rFonts w:ascii="Arial" w:eastAsia="Times New Roman" w:hAnsi="Arial" w:cs="Arial"/>
                <w:color w:val="000000"/>
                <w:lang w:eastAsia="en-ZA"/>
              </w:rPr>
            </w:pPr>
            <w:r w:rsidRPr="00982653">
              <w:rPr>
                <w:rFonts w:ascii="Arial" w:eastAsia="Times New Roman" w:hAnsi="Arial" w:cs="Arial"/>
                <w:color w:val="000000"/>
                <w:lang w:eastAsia="en-ZA"/>
              </w:rPr>
              <w:t>Midrand</w:t>
            </w:r>
          </w:p>
        </w:tc>
        <w:tc>
          <w:tcPr>
            <w:tcW w:w="1993" w:type="dxa"/>
            <w:tcBorders>
              <w:top w:val="nil"/>
              <w:left w:val="nil"/>
              <w:bottom w:val="nil"/>
              <w:right w:val="nil"/>
            </w:tcBorders>
            <w:shd w:val="clear" w:color="auto" w:fill="auto"/>
            <w:noWrap/>
            <w:vAlign w:val="bottom"/>
            <w:hideMark/>
          </w:tcPr>
          <w:p w:rsidR="008000A1" w:rsidRPr="00982653" w:rsidRDefault="008000A1" w:rsidP="00982653">
            <w:pPr>
              <w:spacing w:after="0"/>
              <w:rPr>
                <w:rFonts w:ascii="Arial" w:eastAsia="Times New Roman" w:hAnsi="Arial" w:cs="Arial"/>
                <w:color w:val="000000"/>
                <w:lang w:eastAsia="en-ZA"/>
              </w:rPr>
            </w:pPr>
            <w:r w:rsidRPr="00982653">
              <w:rPr>
                <w:rFonts w:ascii="Arial" w:eastAsia="Times New Roman" w:hAnsi="Arial" w:cs="Arial"/>
                <w:color w:val="000000"/>
                <w:lang w:eastAsia="en-ZA"/>
              </w:rPr>
              <w:t> </w:t>
            </w:r>
          </w:p>
        </w:tc>
        <w:tc>
          <w:tcPr>
            <w:tcW w:w="1976" w:type="dxa"/>
            <w:tcBorders>
              <w:top w:val="nil"/>
              <w:left w:val="single" w:sz="8" w:space="0" w:color="auto"/>
              <w:bottom w:val="nil"/>
              <w:right w:val="single" w:sz="8" w:space="0" w:color="auto"/>
            </w:tcBorders>
            <w:shd w:val="clear" w:color="auto" w:fill="auto"/>
            <w:noWrap/>
            <w:vAlign w:val="bottom"/>
            <w:hideMark/>
          </w:tcPr>
          <w:p w:rsidR="008000A1" w:rsidRPr="00982653" w:rsidRDefault="008000A1" w:rsidP="00982653">
            <w:pPr>
              <w:spacing w:after="0"/>
              <w:rPr>
                <w:rFonts w:ascii="Arial" w:eastAsia="Times New Roman" w:hAnsi="Arial" w:cs="Arial"/>
                <w:color w:val="000000"/>
                <w:lang w:eastAsia="en-ZA"/>
              </w:rPr>
            </w:pPr>
            <w:r w:rsidRPr="00982653">
              <w:rPr>
                <w:rFonts w:ascii="Arial" w:eastAsia="Times New Roman" w:hAnsi="Arial" w:cs="Arial"/>
                <w:color w:val="000000"/>
                <w:lang w:eastAsia="en-ZA"/>
              </w:rPr>
              <w:t> </w:t>
            </w:r>
          </w:p>
        </w:tc>
        <w:tc>
          <w:tcPr>
            <w:tcW w:w="1900" w:type="dxa"/>
            <w:tcBorders>
              <w:top w:val="nil"/>
              <w:left w:val="nil"/>
              <w:bottom w:val="nil"/>
              <w:right w:val="single" w:sz="8" w:space="0" w:color="auto"/>
            </w:tcBorders>
            <w:shd w:val="clear" w:color="auto" w:fill="auto"/>
            <w:noWrap/>
            <w:vAlign w:val="bottom"/>
            <w:hideMark/>
          </w:tcPr>
          <w:p w:rsidR="008000A1" w:rsidRPr="00982653" w:rsidRDefault="008000A1" w:rsidP="00982653">
            <w:pPr>
              <w:spacing w:after="0"/>
              <w:rPr>
                <w:rFonts w:ascii="Arial" w:eastAsia="Times New Roman" w:hAnsi="Arial" w:cs="Arial"/>
                <w:color w:val="000000"/>
                <w:lang w:eastAsia="en-ZA"/>
              </w:rPr>
            </w:pPr>
            <w:r w:rsidRPr="00982653">
              <w:rPr>
                <w:rFonts w:ascii="Arial" w:eastAsia="Times New Roman" w:hAnsi="Arial" w:cs="Arial"/>
                <w:color w:val="000000"/>
                <w:lang w:eastAsia="en-ZA"/>
              </w:rPr>
              <w:t>Gauteng</w:t>
            </w:r>
          </w:p>
        </w:tc>
      </w:tr>
      <w:tr w:rsidR="008000A1" w:rsidRPr="00982653" w:rsidTr="003E2A1E">
        <w:trPr>
          <w:trHeight w:val="300"/>
        </w:trPr>
        <w:tc>
          <w:tcPr>
            <w:tcW w:w="1560" w:type="dxa"/>
            <w:tcBorders>
              <w:top w:val="single" w:sz="4" w:space="0" w:color="auto"/>
              <w:left w:val="single" w:sz="8" w:space="0" w:color="auto"/>
              <w:bottom w:val="nil"/>
              <w:right w:val="nil"/>
            </w:tcBorders>
            <w:shd w:val="clear" w:color="auto" w:fill="auto"/>
            <w:noWrap/>
            <w:vAlign w:val="bottom"/>
            <w:hideMark/>
          </w:tcPr>
          <w:p w:rsidR="008000A1" w:rsidRPr="00982653" w:rsidRDefault="008000A1" w:rsidP="00982653">
            <w:pPr>
              <w:spacing w:after="0"/>
              <w:rPr>
                <w:rFonts w:ascii="Arial" w:eastAsia="Times New Roman" w:hAnsi="Arial" w:cs="Arial"/>
                <w:color w:val="000000"/>
                <w:lang w:eastAsia="en-ZA"/>
              </w:rPr>
            </w:pPr>
            <w:r w:rsidRPr="00982653">
              <w:rPr>
                <w:rFonts w:ascii="Arial" w:eastAsia="Times New Roman" w:hAnsi="Arial" w:cs="Arial"/>
                <w:color w:val="000000"/>
                <w:lang w:eastAsia="en-ZA"/>
              </w:rPr>
              <w:t> </w:t>
            </w:r>
          </w:p>
        </w:tc>
        <w:tc>
          <w:tcPr>
            <w:tcW w:w="1672" w:type="dxa"/>
            <w:tcBorders>
              <w:top w:val="single" w:sz="4" w:space="0" w:color="auto"/>
              <w:left w:val="single" w:sz="8" w:space="0" w:color="auto"/>
              <w:bottom w:val="nil"/>
              <w:right w:val="single" w:sz="8" w:space="0" w:color="auto"/>
            </w:tcBorders>
            <w:shd w:val="clear" w:color="auto" w:fill="auto"/>
            <w:noWrap/>
            <w:vAlign w:val="bottom"/>
            <w:hideMark/>
          </w:tcPr>
          <w:p w:rsidR="008000A1" w:rsidRPr="00982653" w:rsidRDefault="008000A1" w:rsidP="00982653">
            <w:pPr>
              <w:spacing w:after="0"/>
              <w:rPr>
                <w:rFonts w:ascii="Arial" w:eastAsia="Times New Roman" w:hAnsi="Arial" w:cs="Arial"/>
                <w:color w:val="000000"/>
                <w:lang w:eastAsia="en-ZA"/>
              </w:rPr>
            </w:pPr>
            <w:r w:rsidRPr="00982653">
              <w:rPr>
                <w:rFonts w:ascii="Arial" w:eastAsia="Times New Roman" w:hAnsi="Arial" w:cs="Arial"/>
                <w:color w:val="000000"/>
                <w:lang w:eastAsia="en-ZA"/>
              </w:rPr>
              <w:t> </w:t>
            </w:r>
          </w:p>
        </w:tc>
        <w:tc>
          <w:tcPr>
            <w:tcW w:w="1993" w:type="dxa"/>
            <w:tcBorders>
              <w:top w:val="single" w:sz="4" w:space="0" w:color="auto"/>
              <w:left w:val="nil"/>
              <w:bottom w:val="nil"/>
              <w:right w:val="nil"/>
            </w:tcBorders>
            <w:shd w:val="clear" w:color="auto" w:fill="auto"/>
            <w:noWrap/>
            <w:vAlign w:val="bottom"/>
            <w:hideMark/>
          </w:tcPr>
          <w:p w:rsidR="008000A1" w:rsidRPr="00982653" w:rsidRDefault="008000A1" w:rsidP="00982653">
            <w:pPr>
              <w:spacing w:after="0"/>
              <w:rPr>
                <w:rFonts w:ascii="Arial" w:eastAsia="Times New Roman" w:hAnsi="Arial" w:cs="Arial"/>
                <w:color w:val="000000"/>
                <w:lang w:eastAsia="en-ZA"/>
              </w:rPr>
            </w:pPr>
            <w:r w:rsidRPr="00982653">
              <w:rPr>
                <w:rFonts w:ascii="Arial" w:eastAsia="Times New Roman" w:hAnsi="Arial" w:cs="Arial"/>
                <w:color w:val="000000"/>
                <w:lang w:eastAsia="en-ZA"/>
              </w:rPr>
              <w:t>Kiwane</w:t>
            </w:r>
          </w:p>
        </w:tc>
        <w:tc>
          <w:tcPr>
            <w:tcW w:w="1976" w:type="dxa"/>
            <w:tcBorders>
              <w:top w:val="single" w:sz="4" w:space="0" w:color="auto"/>
              <w:left w:val="single" w:sz="8" w:space="0" w:color="auto"/>
              <w:bottom w:val="nil"/>
              <w:right w:val="single" w:sz="8" w:space="0" w:color="auto"/>
            </w:tcBorders>
            <w:shd w:val="clear" w:color="auto" w:fill="auto"/>
            <w:noWrap/>
            <w:vAlign w:val="bottom"/>
            <w:hideMark/>
          </w:tcPr>
          <w:p w:rsidR="008000A1" w:rsidRPr="00982653" w:rsidRDefault="008000A1" w:rsidP="00982653">
            <w:pPr>
              <w:spacing w:after="0"/>
              <w:rPr>
                <w:rFonts w:ascii="Arial" w:eastAsia="Times New Roman" w:hAnsi="Arial" w:cs="Arial"/>
                <w:color w:val="000000"/>
                <w:lang w:eastAsia="en-ZA"/>
              </w:rPr>
            </w:pPr>
            <w:r w:rsidRPr="00982653">
              <w:rPr>
                <w:rFonts w:ascii="Arial" w:eastAsia="Times New Roman" w:hAnsi="Arial" w:cs="Arial"/>
                <w:color w:val="000000"/>
                <w:lang w:eastAsia="en-ZA"/>
              </w:rPr>
              <w:t> </w:t>
            </w:r>
          </w:p>
        </w:tc>
        <w:tc>
          <w:tcPr>
            <w:tcW w:w="1900" w:type="dxa"/>
            <w:tcBorders>
              <w:top w:val="single" w:sz="4" w:space="0" w:color="auto"/>
              <w:left w:val="nil"/>
              <w:bottom w:val="nil"/>
              <w:right w:val="single" w:sz="8" w:space="0" w:color="auto"/>
            </w:tcBorders>
            <w:shd w:val="clear" w:color="auto" w:fill="auto"/>
            <w:noWrap/>
            <w:vAlign w:val="bottom"/>
            <w:hideMark/>
          </w:tcPr>
          <w:p w:rsidR="008000A1" w:rsidRPr="00982653" w:rsidRDefault="008000A1" w:rsidP="00982653">
            <w:pPr>
              <w:spacing w:after="0"/>
              <w:rPr>
                <w:rFonts w:ascii="Arial" w:eastAsia="Times New Roman" w:hAnsi="Arial" w:cs="Arial"/>
                <w:color w:val="000000"/>
                <w:lang w:eastAsia="en-ZA"/>
              </w:rPr>
            </w:pPr>
            <w:r w:rsidRPr="00982653">
              <w:rPr>
                <w:rFonts w:ascii="Arial" w:eastAsia="Times New Roman" w:hAnsi="Arial" w:cs="Arial"/>
                <w:color w:val="000000"/>
                <w:lang w:eastAsia="en-ZA"/>
              </w:rPr>
              <w:t>Eastern Cape</w:t>
            </w:r>
          </w:p>
        </w:tc>
      </w:tr>
      <w:tr w:rsidR="008000A1" w:rsidRPr="00982653" w:rsidTr="003E2A1E">
        <w:trPr>
          <w:trHeight w:val="315"/>
        </w:trPr>
        <w:tc>
          <w:tcPr>
            <w:tcW w:w="1560" w:type="dxa"/>
            <w:tcBorders>
              <w:top w:val="single" w:sz="4" w:space="0" w:color="auto"/>
              <w:left w:val="single" w:sz="8" w:space="0" w:color="auto"/>
              <w:bottom w:val="single" w:sz="8" w:space="0" w:color="auto"/>
              <w:right w:val="nil"/>
            </w:tcBorders>
            <w:shd w:val="clear" w:color="auto" w:fill="auto"/>
            <w:noWrap/>
            <w:vAlign w:val="bottom"/>
            <w:hideMark/>
          </w:tcPr>
          <w:p w:rsidR="008000A1" w:rsidRPr="00982653" w:rsidRDefault="008000A1" w:rsidP="00982653">
            <w:pPr>
              <w:spacing w:after="0"/>
              <w:rPr>
                <w:rFonts w:ascii="Arial" w:eastAsia="Times New Roman" w:hAnsi="Arial" w:cs="Arial"/>
                <w:color w:val="000000"/>
                <w:lang w:eastAsia="en-ZA"/>
              </w:rPr>
            </w:pPr>
            <w:r w:rsidRPr="00982653">
              <w:rPr>
                <w:rFonts w:ascii="Arial" w:eastAsia="Times New Roman" w:hAnsi="Arial" w:cs="Arial"/>
                <w:color w:val="000000"/>
                <w:lang w:eastAsia="en-ZA"/>
              </w:rPr>
              <w:t> </w:t>
            </w:r>
          </w:p>
        </w:tc>
        <w:tc>
          <w:tcPr>
            <w:tcW w:w="1672"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rsidR="008000A1" w:rsidRPr="00982653" w:rsidRDefault="008000A1" w:rsidP="00982653">
            <w:pPr>
              <w:spacing w:after="0"/>
              <w:rPr>
                <w:rFonts w:ascii="Arial" w:eastAsia="Times New Roman" w:hAnsi="Arial" w:cs="Arial"/>
                <w:color w:val="000000"/>
                <w:lang w:eastAsia="en-ZA"/>
              </w:rPr>
            </w:pPr>
            <w:r w:rsidRPr="00982653">
              <w:rPr>
                <w:rFonts w:ascii="Arial" w:eastAsia="Times New Roman" w:hAnsi="Arial" w:cs="Arial"/>
                <w:color w:val="000000"/>
                <w:lang w:eastAsia="en-ZA"/>
              </w:rPr>
              <w:t> </w:t>
            </w:r>
          </w:p>
        </w:tc>
        <w:tc>
          <w:tcPr>
            <w:tcW w:w="1993" w:type="dxa"/>
            <w:tcBorders>
              <w:top w:val="single" w:sz="4" w:space="0" w:color="auto"/>
              <w:left w:val="nil"/>
              <w:bottom w:val="single" w:sz="8" w:space="0" w:color="auto"/>
              <w:right w:val="nil"/>
            </w:tcBorders>
            <w:shd w:val="clear" w:color="auto" w:fill="auto"/>
            <w:noWrap/>
            <w:vAlign w:val="bottom"/>
            <w:hideMark/>
          </w:tcPr>
          <w:p w:rsidR="008000A1" w:rsidRPr="00982653" w:rsidRDefault="008000A1" w:rsidP="00982653">
            <w:pPr>
              <w:spacing w:after="0"/>
              <w:rPr>
                <w:rFonts w:ascii="Arial" w:eastAsia="Times New Roman" w:hAnsi="Arial" w:cs="Arial"/>
                <w:color w:val="000000"/>
                <w:lang w:eastAsia="en-ZA"/>
              </w:rPr>
            </w:pPr>
            <w:r w:rsidRPr="00982653">
              <w:rPr>
                <w:rFonts w:ascii="Arial" w:eastAsia="Times New Roman" w:hAnsi="Arial" w:cs="Arial"/>
                <w:color w:val="000000"/>
                <w:lang w:eastAsia="en-ZA"/>
              </w:rPr>
              <w:t>Kimberley</w:t>
            </w:r>
          </w:p>
        </w:tc>
        <w:tc>
          <w:tcPr>
            <w:tcW w:w="1976"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rsidR="008000A1" w:rsidRPr="00982653" w:rsidRDefault="008000A1" w:rsidP="00982653">
            <w:pPr>
              <w:spacing w:after="0"/>
              <w:rPr>
                <w:rFonts w:ascii="Arial" w:eastAsia="Times New Roman" w:hAnsi="Arial" w:cs="Arial"/>
                <w:color w:val="000000"/>
                <w:lang w:eastAsia="en-ZA"/>
              </w:rPr>
            </w:pPr>
            <w:r w:rsidRPr="00982653">
              <w:rPr>
                <w:rFonts w:ascii="Arial" w:eastAsia="Times New Roman" w:hAnsi="Arial" w:cs="Arial"/>
                <w:color w:val="000000"/>
                <w:lang w:eastAsia="en-ZA"/>
              </w:rPr>
              <w:t>De Aar</w:t>
            </w:r>
          </w:p>
        </w:tc>
        <w:tc>
          <w:tcPr>
            <w:tcW w:w="1900" w:type="dxa"/>
            <w:tcBorders>
              <w:top w:val="single" w:sz="4" w:space="0" w:color="auto"/>
              <w:left w:val="nil"/>
              <w:bottom w:val="single" w:sz="8" w:space="0" w:color="auto"/>
              <w:right w:val="single" w:sz="8" w:space="0" w:color="auto"/>
            </w:tcBorders>
            <w:shd w:val="clear" w:color="auto" w:fill="auto"/>
            <w:noWrap/>
            <w:vAlign w:val="bottom"/>
            <w:hideMark/>
          </w:tcPr>
          <w:p w:rsidR="008000A1" w:rsidRPr="00982653" w:rsidRDefault="008000A1" w:rsidP="00982653">
            <w:pPr>
              <w:spacing w:after="0"/>
              <w:rPr>
                <w:rFonts w:ascii="Arial" w:eastAsia="Times New Roman" w:hAnsi="Arial" w:cs="Arial"/>
                <w:color w:val="000000"/>
                <w:lang w:eastAsia="en-ZA"/>
              </w:rPr>
            </w:pPr>
            <w:r w:rsidRPr="00982653">
              <w:rPr>
                <w:rFonts w:ascii="Arial" w:eastAsia="Times New Roman" w:hAnsi="Arial" w:cs="Arial"/>
                <w:color w:val="000000"/>
                <w:lang w:eastAsia="en-ZA"/>
              </w:rPr>
              <w:t>Northern Cape</w:t>
            </w:r>
          </w:p>
        </w:tc>
      </w:tr>
      <w:tr w:rsidR="008000A1" w:rsidRPr="00982653" w:rsidTr="003E2A1E">
        <w:trPr>
          <w:trHeight w:val="300"/>
        </w:trPr>
        <w:tc>
          <w:tcPr>
            <w:tcW w:w="1560" w:type="dxa"/>
            <w:tcBorders>
              <w:top w:val="nil"/>
              <w:left w:val="single" w:sz="8" w:space="0" w:color="auto"/>
              <w:bottom w:val="single" w:sz="4" w:space="0" w:color="auto"/>
              <w:right w:val="nil"/>
            </w:tcBorders>
            <w:shd w:val="clear" w:color="auto" w:fill="auto"/>
            <w:noWrap/>
            <w:vAlign w:val="bottom"/>
            <w:hideMark/>
          </w:tcPr>
          <w:p w:rsidR="008000A1" w:rsidRPr="00982653" w:rsidRDefault="008000A1" w:rsidP="00982653">
            <w:pPr>
              <w:spacing w:after="0"/>
              <w:rPr>
                <w:rFonts w:ascii="Arial" w:eastAsia="Times New Roman" w:hAnsi="Arial" w:cs="Arial"/>
                <w:color w:val="000000"/>
                <w:lang w:eastAsia="en-ZA"/>
              </w:rPr>
            </w:pPr>
            <w:r w:rsidRPr="00982653">
              <w:rPr>
                <w:rFonts w:ascii="Arial" w:eastAsia="Times New Roman" w:hAnsi="Arial" w:cs="Arial"/>
                <w:color w:val="000000"/>
                <w:lang w:eastAsia="en-ZA"/>
              </w:rPr>
              <w:t>September</w:t>
            </w:r>
          </w:p>
        </w:tc>
        <w:tc>
          <w:tcPr>
            <w:tcW w:w="1672" w:type="dxa"/>
            <w:tcBorders>
              <w:top w:val="nil"/>
              <w:left w:val="single" w:sz="8" w:space="0" w:color="auto"/>
              <w:bottom w:val="single" w:sz="4" w:space="0" w:color="auto"/>
              <w:right w:val="single" w:sz="8" w:space="0" w:color="auto"/>
            </w:tcBorders>
            <w:shd w:val="clear" w:color="auto" w:fill="auto"/>
            <w:noWrap/>
            <w:vAlign w:val="bottom"/>
            <w:hideMark/>
          </w:tcPr>
          <w:p w:rsidR="008000A1" w:rsidRPr="00982653" w:rsidRDefault="008000A1" w:rsidP="00982653">
            <w:pPr>
              <w:spacing w:after="0"/>
              <w:rPr>
                <w:rFonts w:ascii="Arial" w:eastAsia="Times New Roman" w:hAnsi="Arial" w:cs="Arial"/>
                <w:color w:val="000000"/>
                <w:lang w:eastAsia="en-ZA"/>
              </w:rPr>
            </w:pPr>
            <w:r w:rsidRPr="00982653">
              <w:rPr>
                <w:rFonts w:ascii="Arial" w:eastAsia="Times New Roman" w:hAnsi="Arial" w:cs="Arial"/>
                <w:color w:val="000000"/>
                <w:lang w:eastAsia="en-ZA"/>
              </w:rPr>
              <w:t> </w:t>
            </w:r>
          </w:p>
        </w:tc>
        <w:tc>
          <w:tcPr>
            <w:tcW w:w="1993" w:type="dxa"/>
            <w:tcBorders>
              <w:top w:val="nil"/>
              <w:left w:val="nil"/>
              <w:bottom w:val="single" w:sz="4" w:space="0" w:color="auto"/>
              <w:right w:val="nil"/>
            </w:tcBorders>
            <w:shd w:val="clear" w:color="auto" w:fill="auto"/>
            <w:noWrap/>
            <w:vAlign w:val="bottom"/>
            <w:hideMark/>
          </w:tcPr>
          <w:p w:rsidR="008000A1" w:rsidRPr="00982653" w:rsidRDefault="008000A1" w:rsidP="00982653">
            <w:pPr>
              <w:spacing w:after="0"/>
              <w:rPr>
                <w:rFonts w:ascii="Arial" w:eastAsia="Times New Roman" w:hAnsi="Arial" w:cs="Arial"/>
                <w:color w:val="000000"/>
                <w:lang w:eastAsia="en-ZA"/>
              </w:rPr>
            </w:pPr>
            <w:r w:rsidRPr="00982653">
              <w:rPr>
                <w:rFonts w:ascii="Arial" w:eastAsia="Times New Roman" w:hAnsi="Arial" w:cs="Arial"/>
                <w:color w:val="000000"/>
                <w:lang w:eastAsia="en-ZA"/>
              </w:rPr>
              <w:t>University of Free State</w:t>
            </w:r>
          </w:p>
        </w:tc>
        <w:tc>
          <w:tcPr>
            <w:tcW w:w="1976" w:type="dxa"/>
            <w:tcBorders>
              <w:top w:val="nil"/>
              <w:left w:val="single" w:sz="8" w:space="0" w:color="auto"/>
              <w:bottom w:val="single" w:sz="4" w:space="0" w:color="auto"/>
              <w:right w:val="single" w:sz="8" w:space="0" w:color="auto"/>
            </w:tcBorders>
            <w:shd w:val="clear" w:color="auto" w:fill="auto"/>
            <w:noWrap/>
            <w:vAlign w:val="bottom"/>
            <w:hideMark/>
          </w:tcPr>
          <w:p w:rsidR="008000A1" w:rsidRPr="00982653" w:rsidRDefault="008000A1" w:rsidP="00982653">
            <w:pPr>
              <w:spacing w:after="0"/>
              <w:rPr>
                <w:rFonts w:ascii="Arial" w:eastAsia="Times New Roman" w:hAnsi="Arial" w:cs="Arial"/>
                <w:color w:val="000000"/>
                <w:lang w:eastAsia="en-ZA"/>
              </w:rPr>
            </w:pPr>
            <w:r w:rsidRPr="00982653">
              <w:rPr>
                <w:rFonts w:ascii="Arial" w:eastAsia="Times New Roman" w:hAnsi="Arial" w:cs="Arial"/>
                <w:color w:val="000000"/>
                <w:lang w:eastAsia="en-ZA"/>
              </w:rPr>
              <w:t>Kroonstad</w:t>
            </w:r>
          </w:p>
        </w:tc>
        <w:tc>
          <w:tcPr>
            <w:tcW w:w="1900" w:type="dxa"/>
            <w:tcBorders>
              <w:top w:val="nil"/>
              <w:left w:val="nil"/>
              <w:bottom w:val="single" w:sz="4" w:space="0" w:color="auto"/>
              <w:right w:val="single" w:sz="8" w:space="0" w:color="auto"/>
            </w:tcBorders>
            <w:shd w:val="clear" w:color="auto" w:fill="auto"/>
            <w:noWrap/>
            <w:vAlign w:val="bottom"/>
            <w:hideMark/>
          </w:tcPr>
          <w:p w:rsidR="008000A1" w:rsidRPr="00982653" w:rsidRDefault="008000A1" w:rsidP="00982653">
            <w:pPr>
              <w:spacing w:after="0"/>
              <w:rPr>
                <w:rFonts w:ascii="Arial" w:eastAsia="Times New Roman" w:hAnsi="Arial" w:cs="Arial"/>
                <w:color w:val="000000"/>
                <w:lang w:eastAsia="en-ZA"/>
              </w:rPr>
            </w:pPr>
            <w:r w:rsidRPr="00982653">
              <w:rPr>
                <w:rFonts w:ascii="Arial" w:eastAsia="Times New Roman" w:hAnsi="Arial" w:cs="Arial"/>
                <w:color w:val="000000"/>
                <w:lang w:eastAsia="en-ZA"/>
              </w:rPr>
              <w:t>Free State</w:t>
            </w:r>
          </w:p>
        </w:tc>
      </w:tr>
      <w:tr w:rsidR="008000A1" w:rsidRPr="00982653" w:rsidTr="003E2A1E">
        <w:trPr>
          <w:trHeight w:val="300"/>
        </w:trPr>
        <w:tc>
          <w:tcPr>
            <w:tcW w:w="1560" w:type="dxa"/>
            <w:tcBorders>
              <w:top w:val="nil"/>
              <w:left w:val="single" w:sz="8" w:space="0" w:color="auto"/>
              <w:bottom w:val="single" w:sz="4" w:space="0" w:color="auto"/>
              <w:right w:val="nil"/>
            </w:tcBorders>
            <w:shd w:val="clear" w:color="auto" w:fill="auto"/>
            <w:noWrap/>
            <w:vAlign w:val="bottom"/>
            <w:hideMark/>
          </w:tcPr>
          <w:p w:rsidR="008000A1" w:rsidRPr="00982653" w:rsidRDefault="008000A1" w:rsidP="00982653">
            <w:pPr>
              <w:spacing w:after="0"/>
              <w:rPr>
                <w:rFonts w:ascii="Arial" w:eastAsia="Times New Roman" w:hAnsi="Arial" w:cs="Arial"/>
                <w:color w:val="000000"/>
                <w:lang w:eastAsia="en-ZA"/>
              </w:rPr>
            </w:pPr>
            <w:r w:rsidRPr="00982653">
              <w:rPr>
                <w:rFonts w:ascii="Arial" w:eastAsia="Times New Roman" w:hAnsi="Arial" w:cs="Arial"/>
                <w:color w:val="000000"/>
                <w:lang w:eastAsia="en-ZA"/>
              </w:rPr>
              <w:t> </w:t>
            </w:r>
          </w:p>
        </w:tc>
        <w:tc>
          <w:tcPr>
            <w:tcW w:w="1672" w:type="dxa"/>
            <w:tcBorders>
              <w:top w:val="nil"/>
              <w:left w:val="single" w:sz="8" w:space="0" w:color="auto"/>
              <w:bottom w:val="single" w:sz="4" w:space="0" w:color="auto"/>
              <w:right w:val="single" w:sz="8" w:space="0" w:color="auto"/>
            </w:tcBorders>
            <w:shd w:val="clear" w:color="auto" w:fill="auto"/>
            <w:noWrap/>
            <w:vAlign w:val="bottom"/>
            <w:hideMark/>
          </w:tcPr>
          <w:p w:rsidR="008000A1" w:rsidRPr="00982653" w:rsidRDefault="008000A1" w:rsidP="00982653">
            <w:pPr>
              <w:spacing w:after="0"/>
              <w:rPr>
                <w:rFonts w:ascii="Arial" w:eastAsia="Times New Roman" w:hAnsi="Arial" w:cs="Arial"/>
                <w:color w:val="000000"/>
                <w:lang w:eastAsia="en-ZA"/>
              </w:rPr>
            </w:pPr>
            <w:r w:rsidRPr="00982653">
              <w:rPr>
                <w:rFonts w:ascii="Arial" w:eastAsia="Times New Roman" w:hAnsi="Arial" w:cs="Arial"/>
                <w:color w:val="000000"/>
                <w:lang w:eastAsia="en-ZA"/>
              </w:rPr>
              <w:t>Modimolle; Polokwane</w:t>
            </w:r>
          </w:p>
        </w:tc>
        <w:tc>
          <w:tcPr>
            <w:tcW w:w="1993" w:type="dxa"/>
            <w:tcBorders>
              <w:top w:val="nil"/>
              <w:left w:val="nil"/>
              <w:bottom w:val="single" w:sz="4" w:space="0" w:color="auto"/>
              <w:right w:val="nil"/>
            </w:tcBorders>
            <w:shd w:val="clear" w:color="auto" w:fill="auto"/>
            <w:noWrap/>
            <w:vAlign w:val="bottom"/>
            <w:hideMark/>
          </w:tcPr>
          <w:p w:rsidR="008000A1" w:rsidRPr="00982653" w:rsidRDefault="008000A1" w:rsidP="00982653">
            <w:pPr>
              <w:spacing w:after="0"/>
              <w:rPr>
                <w:rFonts w:ascii="Arial" w:eastAsia="Times New Roman" w:hAnsi="Arial" w:cs="Arial"/>
                <w:color w:val="000000"/>
                <w:lang w:eastAsia="en-ZA"/>
              </w:rPr>
            </w:pPr>
            <w:r w:rsidRPr="00982653">
              <w:rPr>
                <w:rFonts w:ascii="Arial" w:eastAsia="Times New Roman" w:hAnsi="Arial" w:cs="Arial"/>
                <w:color w:val="000000"/>
                <w:lang w:eastAsia="en-ZA"/>
              </w:rPr>
              <w:t>Sibasa</w:t>
            </w:r>
          </w:p>
        </w:tc>
        <w:tc>
          <w:tcPr>
            <w:tcW w:w="1976" w:type="dxa"/>
            <w:tcBorders>
              <w:top w:val="nil"/>
              <w:left w:val="single" w:sz="8" w:space="0" w:color="auto"/>
              <w:bottom w:val="single" w:sz="4" w:space="0" w:color="auto"/>
              <w:right w:val="single" w:sz="8" w:space="0" w:color="auto"/>
            </w:tcBorders>
            <w:shd w:val="clear" w:color="auto" w:fill="auto"/>
            <w:noWrap/>
            <w:vAlign w:val="bottom"/>
            <w:hideMark/>
          </w:tcPr>
          <w:p w:rsidR="008000A1" w:rsidRPr="00982653" w:rsidRDefault="008000A1" w:rsidP="00982653">
            <w:pPr>
              <w:spacing w:after="0"/>
              <w:rPr>
                <w:rFonts w:ascii="Arial" w:eastAsia="Times New Roman" w:hAnsi="Arial" w:cs="Arial"/>
                <w:color w:val="000000"/>
                <w:lang w:eastAsia="en-ZA"/>
              </w:rPr>
            </w:pPr>
            <w:r w:rsidRPr="00982653">
              <w:rPr>
                <w:rFonts w:ascii="Arial" w:eastAsia="Times New Roman" w:hAnsi="Arial" w:cs="Arial"/>
                <w:color w:val="000000"/>
                <w:lang w:eastAsia="en-ZA"/>
              </w:rPr>
              <w:t>Polokwane</w:t>
            </w:r>
          </w:p>
        </w:tc>
        <w:tc>
          <w:tcPr>
            <w:tcW w:w="1900" w:type="dxa"/>
            <w:tcBorders>
              <w:top w:val="nil"/>
              <w:left w:val="nil"/>
              <w:bottom w:val="single" w:sz="4" w:space="0" w:color="auto"/>
              <w:right w:val="single" w:sz="8" w:space="0" w:color="auto"/>
            </w:tcBorders>
            <w:shd w:val="clear" w:color="auto" w:fill="auto"/>
            <w:noWrap/>
            <w:vAlign w:val="bottom"/>
            <w:hideMark/>
          </w:tcPr>
          <w:p w:rsidR="008000A1" w:rsidRPr="00982653" w:rsidRDefault="008000A1" w:rsidP="00982653">
            <w:pPr>
              <w:spacing w:after="0"/>
              <w:rPr>
                <w:rFonts w:ascii="Arial" w:eastAsia="Times New Roman" w:hAnsi="Arial" w:cs="Arial"/>
                <w:color w:val="000000"/>
                <w:lang w:eastAsia="en-ZA"/>
              </w:rPr>
            </w:pPr>
            <w:r w:rsidRPr="00982653">
              <w:rPr>
                <w:rFonts w:ascii="Arial" w:eastAsia="Times New Roman" w:hAnsi="Arial" w:cs="Arial"/>
                <w:color w:val="000000"/>
                <w:lang w:eastAsia="en-ZA"/>
              </w:rPr>
              <w:t>Limpopo</w:t>
            </w:r>
          </w:p>
        </w:tc>
      </w:tr>
      <w:tr w:rsidR="008000A1" w:rsidRPr="00982653" w:rsidTr="003E2A1E">
        <w:trPr>
          <w:trHeight w:val="300"/>
        </w:trPr>
        <w:tc>
          <w:tcPr>
            <w:tcW w:w="1560" w:type="dxa"/>
            <w:tcBorders>
              <w:top w:val="nil"/>
              <w:left w:val="single" w:sz="8" w:space="0" w:color="auto"/>
              <w:bottom w:val="single" w:sz="4" w:space="0" w:color="auto"/>
              <w:right w:val="nil"/>
            </w:tcBorders>
            <w:shd w:val="clear" w:color="auto" w:fill="auto"/>
            <w:noWrap/>
            <w:vAlign w:val="bottom"/>
            <w:hideMark/>
          </w:tcPr>
          <w:p w:rsidR="008000A1" w:rsidRPr="00982653" w:rsidRDefault="008000A1" w:rsidP="00982653">
            <w:pPr>
              <w:spacing w:after="0"/>
              <w:rPr>
                <w:rFonts w:ascii="Arial" w:eastAsia="Times New Roman" w:hAnsi="Arial" w:cs="Arial"/>
                <w:color w:val="000000"/>
                <w:lang w:eastAsia="en-ZA"/>
              </w:rPr>
            </w:pPr>
            <w:r w:rsidRPr="00982653">
              <w:rPr>
                <w:rFonts w:ascii="Arial" w:eastAsia="Times New Roman" w:hAnsi="Arial" w:cs="Arial"/>
                <w:color w:val="000000"/>
                <w:lang w:eastAsia="en-ZA"/>
              </w:rPr>
              <w:t> </w:t>
            </w:r>
          </w:p>
        </w:tc>
        <w:tc>
          <w:tcPr>
            <w:tcW w:w="1672" w:type="dxa"/>
            <w:tcBorders>
              <w:top w:val="nil"/>
              <w:left w:val="single" w:sz="8" w:space="0" w:color="auto"/>
              <w:bottom w:val="single" w:sz="4" w:space="0" w:color="auto"/>
              <w:right w:val="single" w:sz="8" w:space="0" w:color="auto"/>
            </w:tcBorders>
            <w:shd w:val="clear" w:color="auto" w:fill="auto"/>
            <w:noWrap/>
            <w:vAlign w:val="bottom"/>
            <w:hideMark/>
          </w:tcPr>
          <w:p w:rsidR="008000A1" w:rsidRPr="00982653" w:rsidRDefault="008000A1" w:rsidP="00982653">
            <w:pPr>
              <w:spacing w:after="0"/>
              <w:rPr>
                <w:rFonts w:ascii="Arial" w:eastAsia="Times New Roman" w:hAnsi="Arial" w:cs="Arial"/>
                <w:color w:val="000000"/>
                <w:lang w:eastAsia="en-ZA"/>
              </w:rPr>
            </w:pPr>
            <w:r w:rsidRPr="00982653">
              <w:rPr>
                <w:rFonts w:ascii="Arial" w:eastAsia="Times New Roman" w:hAnsi="Arial" w:cs="Arial"/>
                <w:color w:val="000000"/>
                <w:lang w:eastAsia="en-ZA"/>
              </w:rPr>
              <w:t>Volksrust</w:t>
            </w:r>
          </w:p>
        </w:tc>
        <w:tc>
          <w:tcPr>
            <w:tcW w:w="1993" w:type="dxa"/>
            <w:tcBorders>
              <w:top w:val="nil"/>
              <w:left w:val="nil"/>
              <w:bottom w:val="single" w:sz="4" w:space="0" w:color="auto"/>
              <w:right w:val="nil"/>
            </w:tcBorders>
            <w:shd w:val="clear" w:color="auto" w:fill="auto"/>
            <w:noWrap/>
            <w:vAlign w:val="bottom"/>
            <w:hideMark/>
          </w:tcPr>
          <w:p w:rsidR="008000A1" w:rsidRPr="00982653" w:rsidRDefault="008000A1" w:rsidP="00982653">
            <w:pPr>
              <w:spacing w:after="0"/>
              <w:rPr>
                <w:rFonts w:ascii="Arial" w:eastAsia="Times New Roman" w:hAnsi="Arial" w:cs="Arial"/>
                <w:color w:val="000000"/>
                <w:lang w:eastAsia="en-ZA"/>
              </w:rPr>
            </w:pPr>
            <w:r w:rsidRPr="00982653">
              <w:rPr>
                <w:rFonts w:ascii="Arial" w:eastAsia="Times New Roman" w:hAnsi="Arial" w:cs="Arial"/>
                <w:color w:val="000000"/>
                <w:lang w:eastAsia="en-ZA"/>
              </w:rPr>
              <w:t> </w:t>
            </w:r>
          </w:p>
        </w:tc>
        <w:tc>
          <w:tcPr>
            <w:tcW w:w="1976" w:type="dxa"/>
            <w:tcBorders>
              <w:top w:val="nil"/>
              <w:left w:val="single" w:sz="8" w:space="0" w:color="auto"/>
              <w:bottom w:val="single" w:sz="4" w:space="0" w:color="auto"/>
              <w:right w:val="single" w:sz="8" w:space="0" w:color="auto"/>
            </w:tcBorders>
            <w:shd w:val="clear" w:color="auto" w:fill="auto"/>
            <w:noWrap/>
            <w:vAlign w:val="bottom"/>
            <w:hideMark/>
          </w:tcPr>
          <w:p w:rsidR="008000A1" w:rsidRPr="00982653" w:rsidRDefault="008000A1" w:rsidP="00982653">
            <w:pPr>
              <w:spacing w:after="0"/>
              <w:rPr>
                <w:rFonts w:ascii="Arial" w:eastAsia="Times New Roman" w:hAnsi="Arial" w:cs="Arial"/>
                <w:color w:val="000000"/>
                <w:lang w:eastAsia="en-ZA"/>
              </w:rPr>
            </w:pPr>
            <w:r w:rsidRPr="00982653">
              <w:rPr>
                <w:rFonts w:ascii="Arial" w:eastAsia="Times New Roman" w:hAnsi="Arial" w:cs="Arial"/>
                <w:color w:val="000000"/>
                <w:lang w:eastAsia="en-ZA"/>
              </w:rPr>
              <w:t>Nghodwana</w:t>
            </w:r>
          </w:p>
        </w:tc>
        <w:tc>
          <w:tcPr>
            <w:tcW w:w="1900" w:type="dxa"/>
            <w:tcBorders>
              <w:top w:val="nil"/>
              <w:left w:val="nil"/>
              <w:bottom w:val="single" w:sz="4" w:space="0" w:color="auto"/>
              <w:right w:val="single" w:sz="8" w:space="0" w:color="auto"/>
            </w:tcBorders>
            <w:shd w:val="clear" w:color="auto" w:fill="auto"/>
            <w:noWrap/>
            <w:vAlign w:val="bottom"/>
            <w:hideMark/>
          </w:tcPr>
          <w:p w:rsidR="008000A1" w:rsidRPr="00982653" w:rsidRDefault="008000A1" w:rsidP="00982653">
            <w:pPr>
              <w:spacing w:after="0"/>
              <w:rPr>
                <w:rFonts w:ascii="Arial" w:eastAsia="Times New Roman" w:hAnsi="Arial" w:cs="Arial"/>
                <w:color w:val="000000"/>
                <w:lang w:eastAsia="en-ZA"/>
              </w:rPr>
            </w:pPr>
            <w:r w:rsidRPr="00982653">
              <w:rPr>
                <w:rFonts w:ascii="Arial" w:eastAsia="Times New Roman" w:hAnsi="Arial" w:cs="Arial"/>
                <w:color w:val="000000"/>
                <w:lang w:eastAsia="en-ZA"/>
              </w:rPr>
              <w:t>Mpumalanga</w:t>
            </w:r>
          </w:p>
        </w:tc>
      </w:tr>
      <w:tr w:rsidR="008000A1" w:rsidRPr="00982653" w:rsidTr="003E2A1E">
        <w:trPr>
          <w:trHeight w:val="315"/>
        </w:trPr>
        <w:tc>
          <w:tcPr>
            <w:tcW w:w="1560" w:type="dxa"/>
            <w:tcBorders>
              <w:top w:val="nil"/>
              <w:left w:val="single" w:sz="8" w:space="0" w:color="auto"/>
              <w:bottom w:val="single" w:sz="8" w:space="0" w:color="auto"/>
              <w:right w:val="nil"/>
            </w:tcBorders>
            <w:shd w:val="clear" w:color="auto" w:fill="auto"/>
            <w:noWrap/>
            <w:vAlign w:val="bottom"/>
            <w:hideMark/>
          </w:tcPr>
          <w:p w:rsidR="008000A1" w:rsidRPr="00982653" w:rsidRDefault="008000A1" w:rsidP="00982653">
            <w:pPr>
              <w:spacing w:after="0"/>
              <w:rPr>
                <w:rFonts w:ascii="Arial" w:eastAsia="Times New Roman" w:hAnsi="Arial" w:cs="Arial"/>
                <w:color w:val="000000"/>
                <w:lang w:eastAsia="en-ZA"/>
              </w:rPr>
            </w:pPr>
            <w:r w:rsidRPr="00982653">
              <w:rPr>
                <w:rFonts w:ascii="Arial" w:eastAsia="Times New Roman" w:hAnsi="Arial" w:cs="Arial"/>
                <w:color w:val="000000"/>
                <w:lang w:eastAsia="en-ZA"/>
              </w:rPr>
              <w:t> </w:t>
            </w:r>
          </w:p>
        </w:tc>
        <w:tc>
          <w:tcPr>
            <w:tcW w:w="1672" w:type="dxa"/>
            <w:tcBorders>
              <w:top w:val="nil"/>
              <w:left w:val="single" w:sz="8" w:space="0" w:color="auto"/>
              <w:bottom w:val="single" w:sz="8" w:space="0" w:color="auto"/>
              <w:right w:val="single" w:sz="8" w:space="0" w:color="auto"/>
            </w:tcBorders>
            <w:shd w:val="clear" w:color="auto" w:fill="auto"/>
            <w:noWrap/>
            <w:vAlign w:val="bottom"/>
            <w:hideMark/>
          </w:tcPr>
          <w:p w:rsidR="008000A1" w:rsidRPr="00982653" w:rsidRDefault="008000A1" w:rsidP="00982653">
            <w:pPr>
              <w:spacing w:after="0"/>
              <w:rPr>
                <w:rFonts w:ascii="Arial" w:eastAsia="Times New Roman" w:hAnsi="Arial" w:cs="Arial"/>
                <w:color w:val="000000"/>
                <w:lang w:eastAsia="en-ZA"/>
              </w:rPr>
            </w:pPr>
            <w:r w:rsidRPr="00982653">
              <w:rPr>
                <w:rFonts w:ascii="Arial" w:eastAsia="Times New Roman" w:hAnsi="Arial" w:cs="Arial"/>
                <w:color w:val="000000"/>
                <w:lang w:eastAsia="en-ZA"/>
              </w:rPr>
              <w:t> </w:t>
            </w:r>
          </w:p>
        </w:tc>
        <w:tc>
          <w:tcPr>
            <w:tcW w:w="1993" w:type="dxa"/>
            <w:tcBorders>
              <w:top w:val="nil"/>
              <w:left w:val="nil"/>
              <w:bottom w:val="single" w:sz="8" w:space="0" w:color="auto"/>
              <w:right w:val="nil"/>
            </w:tcBorders>
            <w:shd w:val="clear" w:color="auto" w:fill="auto"/>
            <w:noWrap/>
            <w:vAlign w:val="bottom"/>
            <w:hideMark/>
          </w:tcPr>
          <w:p w:rsidR="008000A1" w:rsidRPr="00982653" w:rsidRDefault="008000A1" w:rsidP="00982653">
            <w:pPr>
              <w:spacing w:after="0"/>
              <w:rPr>
                <w:rFonts w:ascii="Arial" w:eastAsia="Times New Roman" w:hAnsi="Arial" w:cs="Arial"/>
                <w:color w:val="000000"/>
                <w:lang w:eastAsia="en-ZA"/>
              </w:rPr>
            </w:pPr>
            <w:r w:rsidRPr="00982653">
              <w:rPr>
                <w:rFonts w:ascii="Arial" w:eastAsia="Times New Roman" w:hAnsi="Arial" w:cs="Arial"/>
                <w:color w:val="000000"/>
                <w:lang w:eastAsia="en-ZA"/>
              </w:rPr>
              <w:t>Gugulethu</w:t>
            </w:r>
          </w:p>
        </w:tc>
        <w:tc>
          <w:tcPr>
            <w:tcW w:w="1976" w:type="dxa"/>
            <w:tcBorders>
              <w:top w:val="nil"/>
              <w:left w:val="single" w:sz="8" w:space="0" w:color="auto"/>
              <w:bottom w:val="single" w:sz="8" w:space="0" w:color="auto"/>
              <w:right w:val="single" w:sz="8" w:space="0" w:color="auto"/>
            </w:tcBorders>
            <w:shd w:val="clear" w:color="auto" w:fill="auto"/>
            <w:noWrap/>
            <w:vAlign w:val="bottom"/>
            <w:hideMark/>
          </w:tcPr>
          <w:p w:rsidR="008000A1" w:rsidRPr="00982653" w:rsidRDefault="008000A1" w:rsidP="00982653">
            <w:pPr>
              <w:spacing w:after="0"/>
              <w:rPr>
                <w:rFonts w:ascii="Arial" w:eastAsia="Times New Roman" w:hAnsi="Arial" w:cs="Arial"/>
                <w:color w:val="000000"/>
                <w:lang w:eastAsia="en-ZA"/>
              </w:rPr>
            </w:pPr>
            <w:r w:rsidRPr="00982653">
              <w:rPr>
                <w:rFonts w:ascii="Arial" w:eastAsia="Times New Roman" w:hAnsi="Arial" w:cs="Arial"/>
                <w:color w:val="000000"/>
                <w:lang w:eastAsia="en-ZA"/>
              </w:rPr>
              <w:t>Overberg</w:t>
            </w:r>
          </w:p>
        </w:tc>
        <w:tc>
          <w:tcPr>
            <w:tcW w:w="1900" w:type="dxa"/>
            <w:tcBorders>
              <w:top w:val="nil"/>
              <w:left w:val="nil"/>
              <w:bottom w:val="single" w:sz="8" w:space="0" w:color="auto"/>
              <w:right w:val="single" w:sz="8" w:space="0" w:color="auto"/>
            </w:tcBorders>
            <w:shd w:val="clear" w:color="auto" w:fill="auto"/>
            <w:noWrap/>
            <w:vAlign w:val="bottom"/>
            <w:hideMark/>
          </w:tcPr>
          <w:p w:rsidR="008000A1" w:rsidRPr="00982653" w:rsidRDefault="008000A1" w:rsidP="00982653">
            <w:pPr>
              <w:spacing w:after="0"/>
              <w:rPr>
                <w:rFonts w:ascii="Arial" w:eastAsia="Times New Roman" w:hAnsi="Arial" w:cs="Arial"/>
                <w:color w:val="000000"/>
                <w:lang w:eastAsia="en-ZA"/>
              </w:rPr>
            </w:pPr>
            <w:r w:rsidRPr="00982653">
              <w:rPr>
                <w:rFonts w:ascii="Arial" w:eastAsia="Times New Roman" w:hAnsi="Arial" w:cs="Arial"/>
                <w:color w:val="000000"/>
                <w:lang w:eastAsia="en-ZA"/>
              </w:rPr>
              <w:t>Western Cape</w:t>
            </w:r>
          </w:p>
        </w:tc>
      </w:tr>
      <w:tr w:rsidR="008000A1" w:rsidRPr="00982653" w:rsidTr="003E2A1E">
        <w:trPr>
          <w:trHeight w:val="300"/>
        </w:trPr>
        <w:tc>
          <w:tcPr>
            <w:tcW w:w="1560" w:type="dxa"/>
            <w:tcBorders>
              <w:top w:val="nil"/>
              <w:left w:val="single" w:sz="8" w:space="0" w:color="auto"/>
              <w:bottom w:val="single" w:sz="4" w:space="0" w:color="auto"/>
              <w:right w:val="nil"/>
            </w:tcBorders>
            <w:shd w:val="clear" w:color="auto" w:fill="auto"/>
            <w:noWrap/>
            <w:vAlign w:val="bottom"/>
            <w:hideMark/>
          </w:tcPr>
          <w:p w:rsidR="008000A1" w:rsidRPr="00982653" w:rsidRDefault="008000A1" w:rsidP="00982653">
            <w:pPr>
              <w:spacing w:after="0"/>
              <w:rPr>
                <w:rFonts w:ascii="Arial" w:eastAsia="Times New Roman" w:hAnsi="Arial" w:cs="Arial"/>
                <w:color w:val="000000"/>
                <w:lang w:eastAsia="en-ZA"/>
              </w:rPr>
            </w:pPr>
            <w:r w:rsidRPr="00982653">
              <w:rPr>
                <w:rFonts w:ascii="Arial" w:eastAsia="Times New Roman" w:hAnsi="Arial" w:cs="Arial"/>
                <w:color w:val="000000"/>
                <w:lang w:eastAsia="en-ZA"/>
              </w:rPr>
              <w:t>October</w:t>
            </w:r>
          </w:p>
        </w:tc>
        <w:tc>
          <w:tcPr>
            <w:tcW w:w="1672" w:type="dxa"/>
            <w:tcBorders>
              <w:top w:val="nil"/>
              <w:left w:val="single" w:sz="8" w:space="0" w:color="auto"/>
              <w:bottom w:val="single" w:sz="4" w:space="0" w:color="auto"/>
              <w:right w:val="single" w:sz="8" w:space="0" w:color="auto"/>
            </w:tcBorders>
            <w:shd w:val="clear" w:color="auto" w:fill="auto"/>
            <w:noWrap/>
            <w:vAlign w:val="bottom"/>
            <w:hideMark/>
          </w:tcPr>
          <w:p w:rsidR="008000A1" w:rsidRPr="00982653" w:rsidRDefault="008000A1" w:rsidP="00982653">
            <w:pPr>
              <w:spacing w:after="0"/>
              <w:rPr>
                <w:rFonts w:ascii="Arial" w:eastAsia="Times New Roman" w:hAnsi="Arial" w:cs="Arial"/>
                <w:color w:val="000000"/>
                <w:lang w:eastAsia="en-ZA"/>
              </w:rPr>
            </w:pPr>
            <w:r w:rsidRPr="00982653">
              <w:rPr>
                <w:rFonts w:ascii="Arial" w:eastAsia="Times New Roman" w:hAnsi="Arial" w:cs="Arial"/>
                <w:color w:val="000000"/>
                <w:lang w:eastAsia="en-ZA"/>
              </w:rPr>
              <w:t>Benoni</w:t>
            </w:r>
          </w:p>
        </w:tc>
        <w:tc>
          <w:tcPr>
            <w:tcW w:w="1993" w:type="dxa"/>
            <w:tcBorders>
              <w:top w:val="nil"/>
              <w:left w:val="nil"/>
              <w:bottom w:val="single" w:sz="4" w:space="0" w:color="auto"/>
              <w:right w:val="nil"/>
            </w:tcBorders>
            <w:shd w:val="clear" w:color="auto" w:fill="auto"/>
            <w:noWrap/>
            <w:vAlign w:val="bottom"/>
            <w:hideMark/>
          </w:tcPr>
          <w:p w:rsidR="008000A1" w:rsidRPr="00982653" w:rsidRDefault="008000A1" w:rsidP="00982653">
            <w:pPr>
              <w:spacing w:after="0"/>
              <w:rPr>
                <w:rFonts w:ascii="Arial" w:eastAsia="Times New Roman" w:hAnsi="Arial" w:cs="Arial"/>
                <w:color w:val="000000"/>
                <w:lang w:eastAsia="en-ZA"/>
              </w:rPr>
            </w:pPr>
            <w:r w:rsidRPr="00982653">
              <w:rPr>
                <w:rFonts w:ascii="Arial" w:eastAsia="Times New Roman" w:hAnsi="Arial" w:cs="Arial"/>
                <w:color w:val="000000"/>
                <w:lang w:eastAsia="en-ZA"/>
              </w:rPr>
              <w:t> </w:t>
            </w:r>
          </w:p>
        </w:tc>
        <w:tc>
          <w:tcPr>
            <w:tcW w:w="1976" w:type="dxa"/>
            <w:tcBorders>
              <w:top w:val="nil"/>
              <w:left w:val="single" w:sz="8" w:space="0" w:color="auto"/>
              <w:bottom w:val="single" w:sz="4" w:space="0" w:color="auto"/>
              <w:right w:val="single" w:sz="8" w:space="0" w:color="auto"/>
            </w:tcBorders>
            <w:shd w:val="clear" w:color="auto" w:fill="auto"/>
            <w:noWrap/>
            <w:vAlign w:val="bottom"/>
            <w:hideMark/>
          </w:tcPr>
          <w:p w:rsidR="008000A1" w:rsidRPr="00982653" w:rsidRDefault="008000A1" w:rsidP="00982653">
            <w:pPr>
              <w:spacing w:after="0"/>
              <w:rPr>
                <w:rFonts w:ascii="Arial" w:eastAsia="Times New Roman" w:hAnsi="Arial" w:cs="Arial"/>
                <w:color w:val="000000"/>
                <w:lang w:eastAsia="en-ZA"/>
              </w:rPr>
            </w:pPr>
            <w:r w:rsidRPr="00982653">
              <w:rPr>
                <w:rFonts w:ascii="Arial" w:eastAsia="Times New Roman" w:hAnsi="Arial" w:cs="Arial"/>
                <w:color w:val="000000"/>
                <w:lang w:eastAsia="en-ZA"/>
              </w:rPr>
              <w:t> </w:t>
            </w:r>
          </w:p>
        </w:tc>
        <w:tc>
          <w:tcPr>
            <w:tcW w:w="1900" w:type="dxa"/>
            <w:tcBorders>
              <w:top w:val="nil"/>
              <w:left w:val="nil"/>
              <w:bottom w:val="single" w:sz="4" w:space="0" w:color="auto"/>
              <w:right w:val="single" w:sz="8" w:space="0" w:color="auto"/>
            </w:tcBorders>
            <w:shd w:val="clear" w:color="auto" w:fill="auto"/>
            <w:noWrap/>
            <w:vAlign w:val="bottom"/>
            <w:hideMark/>
          </w:tcPr>
          <w:p w:rsidR="008000A1" w:rsidRPr="00982653" w:rsidRDefault="008000A1" w:rsidP="00982653">
            <w:pPr>
              <w:spacing w:after="0"/>
              <w:rPr>
                <w:rFonts w:ascii="Arial" w:eastAsia="Times New Roman" w:hAnsi="Arial" w:cs="Arial"/>
                <w:color w:val="000000"/>
                <w:lang w:eastAsia="en-ZA"/>
              </w:rPr>
            </w:pPr>
            <w:r w:rsidRPr="00982653">
              <w:rPr>
                <w:rFonts w:ascii="Arial" w:eastAsia="Times New Roman" w:hAnsi="Arial" w:cs="Arial"/>
                <w:color w:val="000000"/>
                <w:lang w:eastAsia="en-ZA"/>
              </w:rPr>
              <w:t>Gauteng</w:t>
            </w:r>
          </w:p>
        </w:tc>
      </w:tr>
      <w:tr w:rsidR="008000A1" w:rsidRPr="00982653" w:rsidTr="003E2A1E">
        <w:trPr>
          <w:trHeight w:val="300"/>
        </w:trPr>
        <w:tc>
          <w:tcPr>
            <w:tcW w:w="1560" w:type="dxa"/>
            <w:tcBorders>
              <w:top w:val="nil"/>
              <w:left w:val="single" w:sz="8" w:space="0" w:color="auto"/>
              <w:bottom w:val="single" w:sz="4" w:space="0" w:color="auto"/>
              <w:right w:val="nil"/>
            </w:tcBorders>
            <w:shd w:val="clear" w:color="auto" w:fill="auto"/>
            <w:noWrap/>
            <w:vAlign w:val="bottom"/>
            <w:hideMark/>
          </w:tcPr>
          <w:p w:rsidR="008000A1" w:rsidRPr="00982653" w:rsidRDefault="008000A1" w:rsidP="00982653">
            <w:pPr>
              <w:spacing w:after="0"/>
              <w:rPr>
                <w:rFonts w:ascii="Arial" w:eastAsia="Times New Roman" w:hAnsi="Arial" w:cs="Arial"/>
                <w:color w:val="000000"/>
                <w:lang w:eastAsia="en-ZA"/>
              </w:rPr>
            </w:pPr>
            <w:r w:rsidRPr="00982653">
              <w:rPr>
                <w:rFonts w:ascii="Arial" w:eastAsia="Times New Roman" w:hAnsi="Arial" w:cs="Arial"/>
                <w:color w:val="000000"/>
                <w:lang w:eastAsia="en-ZA"/>
              </w:rPr>
              <w:t> </w:t>
            </w:r>
          </w:p>
        </w:tc>
        <w:tc>
          <w:tcPr>
            <w:tcW w:w="1672" w:type="dxa"/>
            <w:tcBorders>
              <w:top w:val="nil"/>
              <w:left w:val="single" w:sz="8" w:space="0" w:color="auto"/>
              <w:bottom w:val="single" w:sz="4" w:space="0" w:color="auto"/>
              <w:right w:val="single" w:sz="8" w:space="0" w:color="auto"/>
            </w:tcBorders>
            <w:shd w:val="clear" w:color="auto" w:fill="auto"/>
            <w:noWrap/>
            <w:vAlign w:val="bottom"/>
            <w:hideMark/>
          </w:tcPr>
          <w:p w:rsidR="008000A1" w:rsidRPr="00982653" w:rsidRDefault="008000A1" w:rsidP="00982653">
            <w:pPr>
              <w:spacing w:after="0"/>
              <w:rPr>
                <w:rFonts w:ascii="Arial" w:eastAsia="Times New Roman" w:hAnsi="Arial" w:cs="Arial"/>
                <w:color w:val="000000"/>
                <w:lang w:eastAsia="en-ZA"/>
              </w:rPr>
            </w:pPr>
            <w:r w:rsidRPr="00982653">
              <w:rPr>
                <w:rFonts w:ascii="Arial" w:eastAsia="Times New Roman" w:hAnsi="Arial" w:cs="Arial"/>
                <w:color w:val="000000"/>
                <w:lang w:eastAsia="en-ZA"/>
              </w:rPr>
              <w:t>Sasolburg</w:t>
            </w:r>
          </w:p>
        </w:tc>
        <w:tc>
          <w:tcPr>
            <w:tcW w:w="1993" w:type="dxa"/>
            <w:tcBorders>
              <w:top w:val="nil"/>
              <w:left w:val="nil"/>
              <w:bottom w:val="single" w:sz="4" w:space="0" w:color="auto"/>
              <w:right w:val="nil"/>
            </w:tcBorders>
            <w:shd w:val="clear" w:color="auto" w:fill="auto"/>
            <w:noWrap/>
            <w:vAlign w:val="bottom"/>
            <w:hideMark/>
          </w:tcPr>
          <w:p w:rsidR="008000A1" w:rsidRPr="00982653" w:rsidRDefault="008000A1" w:rsidP="00982653">
            <w:pPr>
              <w:spacing w:after="0"/>
              <w:rPr>
                <w:rFonts w:ascii="Arial" w:eastAsia="Times New Roman" w:hAnsi="Arial" w:cs="Arial"/>
                <w:color w:val="000000"/>
                <w:lang w:eastAsia="en-ZA"/>
              </w:rPr>
            </w:pPr>
            <w:r w:rsidRPr="00982653">
              <w:rPr>
                <w:rFonts w:ascii="Arial" w:eastAsia="Times New Roman" w:hAnsi="Arial" w:cs="Arial"/>
                <w:color w:val="000000"/>
                <w:lang w:eastAsia="en-ZA"/>
              </w:rPr>
              <w:t>Kroonstad</w:t>
            </w:r>
          </w:p>
        </w:tc>
        <w:tc>
          <w:tcPr>
            <w:tcW w:w="1976" w:type="dxa"/>
            <w:tcBorders>
              <w:top w:val="nil"/>
              <w:left w:val="single" w:sz="8" w:space="0" w:color="auto"/>
              <w:bottom w:val="single" w:sz="4" w:space="0" w:color="auto"/>
              <w:right w:val="single" w:sz="8" w:space="0" w:color="auto"/>
            </w:tcBorders>
            <w:shd w:val="clear" w:color="auto" w:fill="auto"/>
            <w:noWrap/>
            <w:vAlign w:val="bottom"/>
            <w:hideMark/>
          </w:tcPr>
          <w:p w:rsidR="008000A1" w:rsidRPr="00982653" w:rsidRDefault="008000A1" w:rsidP="00982653">
            <w:pPr>
              <w:spacing w:after="0"/>
              <w:rPr>
                <w:rFonts w:ascii="Arial" w:eastAsia="Times New Roman" w:hAnsi="Arial" w:cs="Arial"/>
                <w:color w:val="000000"/>
                <w:lang w:eastAsia="en-ZA"/>
              </w:rPr>
            </w:pPr>
            <w:r w:rsidRPr="00982653">
              <w:rPr>
                <w:rFonts w:ascii="Arial" w:eastAsia="Times New Roman" w:hAnsi="Arial" w:cs="Arial"/>
                <w:color w:val="000000"/>
                <w:lang w:eastAsia="en-ZA"/>
              </w:rPr>
              <w:t> </w:t>
            </w:r>
          </w:p>
        </w:tc>
        <w:tc>
          <w:tcPr>
            <w:tcW w:w="1900" w:type="dxa"/>
            <w:tcBorders>
              <w:top w:val="nil"/>
              <w:left w:val="nil"/>
              <w:bottom w:val="single" w:sz="4" w:space="0" w:color="auto"/>
              <w:right w:val="single" w:sz="8" w:space="0" w:color="auto"/>
            </w:tcBorders>
            <w:shd w:val="clear" w:color="auto" w:fill="auto"/>
            <w:noWrap/>
            <w:vAlign w:val="bottom"/>
            <w:hideMark/>
          </w:tcPr>
          <w:p w:rsidR="008000A1" w:rsidRPr="00982653" w:rsidRDefault="008000A1" w:rsidP="00982653">
            <w:pPr>
              <w:spacing w:after="0"/>
              <w:rPr>
                <w:rFonts w:ascii="Arial" w:eastAsia="Times New Roman" w:hAnsi="Arial" w:cs="Arial"/>
                <w:color w:val="000000"/>
                <w:lang w:eastAsia="en-ZA"/>
              </w:rPr>
            </w:pPr>
            <w:r w:rsidRPr="00982653">
              <w:rPr>
                <w:rFonts w:ascii="Arial" w:eastAsia="Times New Roman" w:hAnsi="Arial" w:cs="Arial"/>
                <w:color w:val="000000"/>
                <w:lang w:eastAsia="en-ZA"/>
              </w:rPr>
              <w:t>Free State</w:t>
            </w:r>
          </w:p>
        </w:tc>
      </w:tr>
      <w:tr w:rsidR="008000A1" w:rsidRPr="00982653" w:rsidTr="000D6CE3">
        <w:trPr>
          <w:trHeight w:val="315"/>
        </w:trPr>
        <w:tc>
          <w:tcPr>
            <w:tcW w:w="1560" w:type="dxa"/>
            <w:tcBorders>
              <w:top w:val="nil"/>
              <w:left w:val="single" w:sz="8" w:space="0" w:color="auto"/>
              <w:bottom w:val="single" w:sz="4" w:space="0" w:color="auto"/>
              <w:right w:val="nil"/>
            </w:tcBorders>
            <w:shd w:val="clear" w:color="auto" w:fill="auto"/>
            <w:noWrap/>
            <w:vAlign w:val="bottom"/>
            <w:hideMark/>
          </w:tcPr>
          <w:p w:rsidR="008000A1" w:rsidRPr="00982653" w:rsidRDefault="008000A1" w:rsidP="00982653">
            <w:pPr>
              <w:spacing w:after="0"/>
              <w:rPr>
                <w:rFonts w:ascii="Arial" w:eastAsia="Times New Roman" w:hAnsi="Arial" w:cs="Arial"/>
                <w:color w:val="000000"/>
                <w:lang w:eastAsia="en-ZA"/>
              </w:rPr>
            </w:pPr>
            <w:r w:rsidRPr="00982653">
              <w:rPr>
                <w:rFonts w:ascii="Arial" w:eastAsia="Times New Roman" w:hAnsi="Arial" w:cs="Arial"/>
                <w:color w:val="000000"/>
                <w:lang w:eastAsia="en-ZA"/>
              </w:rPr>
              <w:t> </w:t>
            </w:r>
          </w:p>
        </w:tc>
        <w:tc>
          <w:tcPr>
            <w:tcW w:w="1672" w:type="dxa"/>
            <w:tcBorders>
              <w:top w:val="nil"/>
              <w:left w:val="single" w:sz="8" w:space="0" w:color="auto"/>
              <w:bottom w:val="single" w:sz="4" w:space="0" w:color="auto"/>
              <w:right w:val="single" w:sz="8" w:space="0" w:color="auto"/>
            </w:tcBorders>
            <w:shd w:val="clear" w:color="auto" w:fill="auto"/>
            <w:noWrap/>
            <w:vAlign w:val="bottom"/>
            <w:hideMark/>
          </w:tcPr>
          <w:p w:rsidR="008000A1" w:rsidRPr="00982653" w:rsidRDefault="008000A1" w:rsidP="00982653">
            <w:pPr>
              <w:spacing w:after="0"/>
              <w:rPr>
                <w:rFonts w:ascii="Arial" w:eastAsia="Times New Roman" w:hAnsi="Arial" w:cs="Arial"/>
                <w:color w:val="000000"/>
                <w:lang w:eastAsia="en-ZA"/>
              </w:rPr>
            </w:pPr>
            <w:r w:rsidRPr="00982653">
              <w:rPr>
                <w:rFonts w:ascii="Arial" w:eastAsia="Times New Roman" w:hAnsi="Arial" w:cs="Arial"/>
                <w:color w:val="000000"/>
                <w:lang w:eastAsia="en-ZA"/>
              </w:rPr>
              <w:t> </w:t>
            </w:r>
          </w:p>
        </w:tc>
        <w:tc>
          <w:tcPr>
            <w:tcW w:w="1993" w:type="dxa"/>
            <w:tcBorders>
              <w:top w:val="nil"/>
              <w:left w:val="nil"/>
              <w:bottom w:val="single" w:sz="4" w:space="0" w:color="auto"/>
              <w:right w:val="nil"/>
            </w:tcBorders>
            <w:shd w:val="clear" w:color="auto" w:fill="auto"/>
            <w:noWrap/>
            <w:vAlign w:val="bottom"/>
            <w:hideMark/>
          </w:tcPr>
          <w:p w:rsidR="008000A1" w:rsidRPr="00982653" w:rsidRDefault="008000A1" w:rsidP="00982653">
            <w:pPr>
              <w:spacing w:after="0"/>
              <w:rPr>
                <w:rFonts w:ascii="Arial" w:eastAsia="Times New Roman" w:hAnsi="Arial" w:cs="Arial"/>
                <w:color w:val="000000"/>
                <w:lang w:eastAsia="en-ZA"/>
              </w:rPr>
            </w:pPr>
            <w:r w:rsidRPr="00982653">
              <w:rPr>
                <w:rFonts w:ascii="Arial" w:eastAsia="Times New Roman" w:hAnsi="Arial" w:cs="Arial"/>
                <w:color w:val="000000"/>
                <w:lang w:eastAsia="en-ZA"/>
              </w:rPr>
              <w:t> </w:t>
            </w:r>
          </w:p>
        </w:tc>
        <w:tc>
          <w:tcPr>
            <w:tcW w:w="1976" w:type="dxa"/>
            <w:tcBorders>
              <w:top w:val="nil"/>
              <w:left w:val="single" w:sz="8" w:space="0" w:color="auto"/>
              <w:bottom w:val="single" w:sz="4" w:space="0" w:color="auto"/>
              <w:right w:val="single" w:sz="8" w:space="0" w:color="auto"/>
            </w:tcBorders>
            <w:shd w:val="clear" w:color="auto" w:fill="auto"/>
            <w:noWrap/>
            <w:vAlign w:val="bottom"/>
            <w:hideMark/>
          </w:tcPr>
          <w:p w:rsidR="008000A1" w:rsidRPr="00982653" w:rsidRDefault="008000A1" w:rsidP="00982653">
            <w:pPr>
              <w:spacing w:after="0"/>
              <w:rPr>
                <w:rFonts w:ascii="Arial" w:eastAsia="Times New Roman" w:hAnsi="Arial" w:cs="Arial"/>
                <w:color w:val="000000"/>
                <w:lang w:eastAsia="en-ZA"/>
              </w:rPr>
            </w:pPr>
            <w:r w:rsidRPr="00982653">
              <w:rPr>
                <w:rFonts w:ascii="Arial" w:eastAsia="Times New Roman" w:hAnsi="Arial" w:cs="Arial"/>
                <w:color w:val="000000"/>
                <w:lang w:eastAsia="en-ZA"/>
              </w:rPr>
              <w:t>Polokwane</w:t>
            </w:r>
          </w:p>
        </w:tc>
        <w:tc>
          <w:tcPr>
            <w:tcW w:w="1900" w:type="dxa"/>
            <w:tcBorders>
              <w:top w:val="nil"/>
              <w:left w:val="nil"/>
              <w:bottom w:val="single" w:sz="4" w:space="0" w:color="auto"/>
              <w:right w:val="single" w:sz="8" w:space="0" w:color="auto"/>
            </w:tcBorders>
            <w:shd w:val="clear" w:color="auto" w:fill="auto"/>
            <w:noWrap/>
            <w:vAlign w:val="bottom"/>
            <w:hideMark/>
          </w:tcPr>
          <w:p w:rsidR="008000A1" w:rsidRPr="00982653" w:rsidRDefault="008000A1" w:rsidP="00982653">
            <w:pPr>
              <w:spacing w:after="0"/>
              <w:rPr>
                <w:rFonts w:ascii="Arial" w:eastAsia="Times New Roman" w:hAnsi="Arial" w:cs="Arial"/>
                <w:color w:val="000000"/>
                <w:lang w:eastAsia="en-ZA"/>
              </w:rPr>
            </w:pPr>
            <w:r w:rsidRPr="00982653">
              <w:rPr>
                <w:rFonts w:ascii="Arial" w:eastAsia="Times New Roman" w:hAnsi="Arial" w:cs="Arial"/>
                <w:color w:val="000000"/>
                <w:lang w:eastAsia="en-ZA"/>
              </w:rPr>
              <w:t>Limpopo</w:t>
            </w:r>
          </w:p>
        </w:tc>
      </w:tr>
      <w:tr w:rsidR="000D6CE3" w:rsidRPr="00982653" w:rsidTr="000D6CE3">
        <w:trPr>
          <w:trHeight w:val="300"/>
        </w:trPr>
        <w:tc>
          <w:tcPr>
            <w:tcW w:w="1560" w:type="dxa"/>
            <w:tcBorders>
              <w:top w:val="single" w:sz="4" w:space="0" w:color="auto"/>
              <w:left w:val="single" w:sz="4" w:space="0" w:color="auto"/>
              <w:bottom w:val="single" w:sz="4" w:space="0" w:color="auto"/>
              <w:right w:val="nil"/>
            </w:tcBorders>
            <w:shd w:val="clear" w:color="auto" w:fill="auto"/>
            <w:noWrap/>
            <w:vAlign w:val="bottom"/>
          </w:tcPr>
          <w:p w:rsidR="000D6CE3" w:rsidRPr="00982653" w:rsidRDefault="000D6CE3" w:rsidP="00982653">
            <w:pPr>
              <w:spacing w:after="0"/>
              <w:rPr>
                <w:rFonts w:ascii="Arial" w:eastAsia="Times New Roman" w:hAnsi="Arial" w:cs="Arial"/>
                <w:color w:val="000000"/>
                <w:lang w:eastAsia="en-ZA"/>
              </w:rPr>
            </w:pPr>
          </w:p>
        </w:tc>
        <w:tc>
          <w:tcPr>
            <w:tcW w:w="1672" w:type="dxa"/>
            <w:tcBorders>
              <w:top w:val="single" w:sz="4" w:space="0" w:color="auto"/>
              <w:left w:val="single" w:sz="8" w:space="0" w:color="auto"/>
              <w:bottom w:val="single" w:sz="4" w:space="0" w:color="auto"/>
              <w:right w:val="single" w:sz="8" w:space="0" w:color="auto"/>
            </w:tcBorders>
            <w:shd w:val="clear" w:color="auto" w:fill="auto"/>
            <w:noWrap/>
            <w:vAlign w:val="bottom"/>
          </w:tcPr>
          <w:p w:rsidR="000D6CE3" w:rsidRPr="00982653" w:rsidRDefault="000D6CE3" w:rsidP="00982653">
            <w:pPr>
              <w:spacing w:after="0"/>
              <w:rPr>
                <w:rFonts w:ascii="Arial" w:eastAsia="Times New Roman" w:hAnsi="Arial" w:cs="Arial"/>
                <w:color w:val="000000"/>
                <w:lang w:eastAsia="en-ZA"/>
              </w:rPr>
            </w:pPr>
          </w:p>
        </w:tc>
        <w:tc>
          <w:tcPr>
            <w:tcW w:w="1993" w:type="dxa"/>
            <w:tcBorders>
              <w:top w:val="single" w:sz="4" w:space="0" w:color="auto"/>
              <w:left w:val="nil"/>
              <w:bottom w:val="single" w:sz="4" w:space="0" w:color="auto"/>
              <w:right w:val="nil"/>
            </w:tcBorders>
            <w:shd w:val="clear" w:color="auto" w:fill="auto"/>
            <w:noWrap/>
            <w:vAlign w:val="bottom"/>
          </w:tcPr>
          <w:p w:rsidR="000D6CE3" w:rsidRPr="00982653" w:rsidRDefault="000D6CE3" w:rsidP="00982653">
            <w:pPr>
              <w:spacing w:after="0"/>
              <w:rPr>
                <w:rFonts w:ascii="Arial" w:eastAsia="Times New Roman" w:hAnsi="Arial" w:cs="Arial"/>
                <w:color w:val="000000"/>
                <w:lang w:eastAsia="en-ZA"/>
              </w:rPr>
            </w:pPr>
          </w:p>
        </w:tc>
        <w:tc>
          <w:tcPr>
            <w:tcW w:w="1976" w:type="dxa"/>
            <w:tcBorders>
              <w:top w:val="single" w:sz="4" w:space="0" w:color="auto"/>
              <w:left w:val="single" w:sz="8" w:space="0" w:color="auto"/>
              <w:bottom w:val="single" w:sz="4" w:space="0" w:color="auto"/>
              <w:right w:val="single" w:sz="8" w:space="0" w:color="auto"/>
            </w:tcBorders>
            <w:shd w:val="clear" w:color="auto" w:fill="auto"/>
            <w:noWrap/>
            <w:vAlign w:val="bottom"/>
          </w:tcPr>
          <w:p w:rsidR="000D6CE3" w:rsidRPr="00982653" w:rsidRDefault="000D6CE3" w:rsidP="00982653">
            <w:pPr>
              <w:spacing w:after="0"/>
              <w:rPr>
                <w:rFonts w:ascii="Arial" w:eastAsia="Times New Roman" w:hAnsi="Arial" w:cs="Arial"/>
                <w:color w:val="000000"/>
                <w:lang w:eastAsia="en-ZA"/>
              </w:rPr>
            </w:pPr>
          </w:p>
        </w:tc>
        <w:tc>
          <w:tcPr>
            <w:tcW w:w="1900" w:type="dxa"/>
            <w:tcBorders>
              <w:top w:val="single" w:sz="4" w:space="0" w:color="auto"/>
              <w:left w:val="nil"/>
              <w:bottom w:val="single" w:sz="4" w:space="0" w:color="auto"/>
              <w:right w:val="single" w:sz="4" w:space="0" w:color="auto"/>
            </w:tcBorders>
            <w:shd w:val="clear" w:color="auto" w:fill="auto"/>
            <w:noWrap/>
            <w:vAlign w:val="bottom"/>
          </w:tcPr>
          <w:p w:rsidR="000D6CE3" w:rsidRPr="00982653" w:rsidRDefault="000D6CE3" w:rsidP="00982653">
            <w:pPr>
              <w:spacing w:after="0"/>
              <w:rPr>
                <w:rFonts w:ascii="Arial" w:eastAsia="Times New Roman" w:hAnsi="Arial" w:cs="Arial"/>
                <w:color w:val="000000"/>
                <w:lang w:eastAsia="en-ZA"/>
              </w:rPr>
            </w:pPr>
          </w:p>
        </w:tc>
      </w:tr>
      <w:tr w:rsidR="000D6CE3" w:rsidRPr="00982653" w:rsidTr="00CB42A2">
        <w:trPr>
          <w:trHeight w:val="300"/>
        </w:trPr>
        <w:tc>
          <w:tcPr>
            <w:tcW w:w="1560" w:type="dxa"/>
            <w:tcBorders>
              <w:top w:val="single" w:sz="4" w:space="0" w:color="auto"/>
              <w:left w:val="single" w:sz="4" w:space="0" w:color="auto"/>
              <w:bottom w:val="nil"/>
              <w:right w:val="single" w:sz="4" w:space="0" w:color="auto"/>
            </w:tcBorders>
            <w:shd w:val="clear" w:color="auto" w:fill="auto"/>
            <w:noWrap/>
            <w:vAlign w:val="bottom"/>
          </w:tcPr>
          <w:p w:rsidR="000D6CE3" w:rsidRPr="003E2A1E" w:rsidRDefault="000D6CE3" w:rsidP="000D6CE3">
            <w:pPr>
              <w:spacing w:after="0"/>
              <w:rPr>
                <w:rFonts w:ascii="Arial" w:eastAsia="Times New Roman" w:hAnsi="Arial" w:cs="Arial"/>
                <w:b/>
                <w:color w:val="000000"/>
                <w:lang w:eastAsia="en-ZA"/>
              </w:rPr>
            </w:pPr>
            <w:r w:rsidRPr="003E2A1E">
              <w:rPr>
                <w:rFonts w:ascii="Arial" w:eastAsia="Times New Roman" w:hAnsi="Arial" w:cs="Arial"/>
                <w:b/>
                <w:color w:val="000000"/>
                <w:lang w:eastAsia="en-ZA"/>
              </w:rPr>
              <w:t xml:space="preserve">Year </w:t>
            </w:r>
          </w:p>
        </w:tc>
        <w:tc>
          <w:tcPr>
            <w:tcW w:w="1672" w:type="dxa"/>
            <w:tcBorders>
              <w:top w:val="single" w:sz="4" w:space="0" w:color="auto"/>
              <w:left w:val="nil"/>
              <w:bottom w:val="single" w:sz="4" w:space="0" w:color="auto"/>
              <w:right w:val="single" w:sz="4" w:space="0" w:color="auto"/>
            </w:tcBorders>
            <w:shd w:val="clear" w:color="auto" w:fill="auto"/>
            <w:noWrap/>
            <w:vAlign w:val="bottom"/>
          </w:tcPr>
          <w:p w:rsidR="000D6CE3" w:rsidRPr="003E2A1E" w:rsidRDefault="000D6CE3" w:rsidP="000D6CE3">
            <w:pPr>
              <w:spacing w:after="0"/>
              <w:rPr>
                <w:rFonts w:ascii="Arial" w:eastAsia="Times New Roman" w:hAnsi="Arial" w:cs="Arial"/>
                <w:b/>
                <w:color w:val="000000"/>
                <w:lang w:eastAsia="en-ZA"/>
              </w:rPr>
            </w:pPr>
            <w:r w:rsidRPr="003E2A1E">
              <w:rPr>
                <w:rFonts w:ascii="Arial" w:eastAsia="Times New Roman" w:hAnsi="Arial" w:cs="Arial"/>
                <w:b/>
                <w:color w:val="000000"/>
                <w:lang w:eastAsia="en-ZA"/>
              </w:rPr>
              <w:t>2014</w:t>
            </w:r>
          </w:p>
        </w:tc>
        <w:tc>
          <w:tcPr>
            <w:tcW w:w="1993" w:type="dxa"/>
            <w:tcBorders>
              <w:top w:val="single" w:sz="4" w:space="0" w:color="auto"/>
              <w:left w:val="nil"/>
              <w:bottom w:val="single" w:sz="4" w:space="0" w:color="auto"/>
              <w:right w:val="single" w:sz="4" w:space="0" w:color="auto"/>
            </w:tcBorders>
            <w:shd w:val="clear" w:color="auto" w:fill="auto"/>
            <w:noWrap/>
            <w:vAlign w:val="bottom"/>
          </w:tcPr>
          <w:p w:rsidR="000D6CE3" w:rsidRPr="003E2A1E" w:rsidRDefault="000D6CE3" w:rsidP="000D6CE3">
            <w:pPr>
              <w:spacing w:after="0"/>
              <w:rPr>
                <w:rFonts w:ascii="Arial" w:eastAsia="Times New Roman" w:hAnsi="Arial" w:cs="Arial"/>
                <w:b/>
                <w:color w:val="000000"/>
                <w:lang w:eastAsia="en-ZA"/>
              </w:rPr>
            </w:pPr>
            <w:r w:rsidRPr="003E2A1E">
              <w:rPr>
                <w:rFonts w:ascii="Arial" w:eastAsia="Times New Roman" w:hAnsi="Arial" w:cs="Arial"/>
                <w:b/>
                <w:color w:val="000000"/>
                <w:lang w:eastAsia="en-ZA"/>
              </w:rPr>
              <w:t>2015</w:t>
            </w:r>
          </w:p>
        </w:tc>
        <w:tc>
          <w:tcPr>
            <w:tcW w:w="3876" w:type="dxa"/>
            <w:gridSpan w:val="2"/>
            <w:tcBorders>
              <w:top w:val="single" w:sz="4" w:space="0" w:color="auto"/>
              <w:left w:val="nil"/>
              <w:bottom w:val="single" w:sz="4" w:space="0" w:color="auto"/>
              <w:right w:val="single" w:sz="8" w:space="0" w:color="auto"/>
            </w:tcBorders>
            <w:shd w:val="clear" w:color="auto" w:fill="auto"/>
            <w:noWrap/>
            <w:vAlign w:val="bottom"/>
          </w:tcPr>
          <w:p w:rsidR="000D6CE3" w:rsidRPr="003E2A1E" w:rsidRDefault="000D6CE3" w:rsidP="000D6CE3">
            <w:pPr>
              <w:spacing w:after="0"/>
              <w:rPr>
                <w:rFonts w:ascii="Arial" w:eastAsia="Times New Roman" w:hAnsi="Arial" w:cs="Arial"/>
                <w:b/>
                <w:color w:val="000000"/>
                <w:lang w:eastAsia="en-ZA"/>
              </w:rPr>
            </w:pPr>
            <w:r w:rsidRPr="003E2A1E">
              <w:rPr>
                <w:rFonts w:ascii="Arial" w:eastAsia="Times New Roman" w:hAnsi="Arial" w:cs="Arial"/>
                <w:b/>
                <w:color w:val="000000"/>
                <w:lang w:eastAsia="en-ZA"/>
              </w:rPr>
              <w:t>2016</w:t>
            </w:r>
          </w:p>
        </w:tc>
      </w:tr>
      <w:tr w:rsidR="000D6CE3" w:rsidRPr="00982653" w:rsidTr="00CB42A2">
        <w:trPr>
          <w:trHeight w:val="300"/>
        </w:trPr>
        <w:tc>
          <w:tcPr>
            <w:tcW w:w="1560" w:type="dxa"/>
            <w:tcBorders>
              <w:top w:val="single" w:sz="4" w:space="0" w:color="auto"/>
              <w:left w:val="single" w:sz="4" w:space="0" w:color="auto"/>
              <w:bottom w:val="nil"/>
              <w:right w:val="single" w:sz="4" w:space="0" w:color="auto"/>
            </w:tcBorders>
            <w:shd w:val="clear" w:color="auto" w:fill="auto"/>
            <w:noWrap/>
            <w:vAlign w:val="bottom"/>
          </w:tcPr>
          <w:p w:rsidR="000D6CE3" w:rsidRPr="003E2A1E" w:rsidRDefault="000D6CE3" w:rsidP="000D6CE3">
            <w:pPr>
              <w:spacing w:after="0"/>
              <w:rPr>
                <w:rFonts w:ascii="Arial" w:eastAsia="Times New Roman" w:hAnsi="Arial" w:cs="Arial"/>
                <w:b/>
                <w:color w:val="000000"/>
                <w:lang w:eastAsia="en-ZA"/>
              </w:rPr>
            </w:pPr>
            <w:r w:rsidRPr="003E2A1E">
              <w:rPr>
                <w:rFonts w:ascii="Arial" w:eastAsia="Times New Roman" w:hAnsi="Arial" w:cs="Arial"/>
                <w:b/>
                <w:color w:val="000000"/>
                <w:lang w:eastAsia="en-ZA"/>
              </w:rPr>
              <w:t>Month</w:t>
            </w:r>
          </w:p>
        </w:tc>
        <w:tc>
          <w:tcPr>
            <w:tcW w:w="5641" w:type="dxa"/>
            <w:gridSpan w:val="3"/>
            <w:tcBorders>
              <w:top w:val="single" w:sz="4" w:space="0" w:color="auto"/>
              <w:left w:val="nil"/>
              <w:bottom w:val="single" w:sz="4" w:space="0" w:color="auto"/>
              <w:right w:val="single" w:sz="4" w:space="0" w:color="auto"/>
            </w:tcBorders>
            <w:shd w:val="clear" w:color="auto" w:fill="auto"/>
            <w:noWrap/>
            <w:vAlign w:val="bottom"/>
          </w:tcPr>
          <w:p w:rsidR="000D6CE3" w:rsidRPr="003E2A1E" w:rsidRDefault="000D6CE3" w:rsidP="000D6CE3">
            <w:pPr>
              <w:spacing w:after="0"/>
              <w:rPr>
                <w:rFonts w:ascii="Arial" w:eastAsia="Times New Roman" w:hAnsi="Arial" w:cs="Arial"/>
                <w:b/>
                <w:color w:val="000000"/>
                <w:lang w:eastAsia="en-ZA"/>
              </w:rPr>
            </w:pPr>
            <w:r w:rsidRPr="003E2A1E">
              <w:rPr>
                <w:rFonts w:ascii="Arial" w:eastAsia="Times New Roman" w:hAnsi="Arial" w:cs="Arial"/>
                <w:b/>
                <w:color w:val="000000"/>
                <w:lang w:eastAsia="en-ZA"/>
              </w:rPr>
              <w:t>Location</w:t>
            </w:r>
          </w:p>
        </w:tc>
        <w:tc>
          <w:tcPr>
            <w:tcW w:w="1900" w:type="dxa"/>
            <w:tcBorders>
              <w:top w:val="single" w:sz="4" w:space="0" w:color="auto"/>
              <w:left w:val="nil"/>
              <w:bottom w:val="single" w:sz="4" w:space="0" w:color="auto"/>
              <w:right w:val="single" w:sz="8" w:space="0" w:color="auto"/>
            </w:tcBorders>
            <w:shd w:val="clear" w:color="auto" w:fill="auto"/>
            <w:noWrap/>
            <w:vAlign w:val="bottom"/>
          </w:tcPr>
          <w:p w:rsidR="000D6CE3" w:rsidRPr="003E2A1E" w:rsidRDefault="000D6CE3" w:rsidP="000D6CE3">
            <w:pPr>
              <w:spacing w:after="0"/>
              <w:rPr>
                <w:rFonts w:ascii="Arial" w:eastAsia="Times New Roman" w:hAnsi="Arial" w:cs="Arial"/>
                <w:b/>
                <w:color w:val="000000"/>
                <w:lang w:eastAsia="en-ZA"/>
              </w:rPr>
            </w:pPr>
            <w:r w:rsidRPr="003E2A1E">
              <w:rPr>
                <w:rFonts w:ascii="Arial" w:eastAsia="Times New Roman" w:hAnsi="Arial" w:cs="Arial"/>
                <w:b/>
                <w:color w:val="000000"/>
                <w:lang w:eastAsia="en-ZA"/>
              </w:rPr>
              <w:t>Province</w:t>
            </w:r>
          </w:p>
        </w:tc>
      </w:tr>
      <w:tr w:rsidR="008000A1" w:rsidRPr="00982653" w:rsidTr="000D6CE3">
        <w:trPr>
          <w:trHeight w:val="300"/>
        </w:trPr>
        <w:tc>
          <w:tcPr>
            <w:tcW w:w="1560" w:type="dxa"/>
            <w:tcBorders>
              <w:top w:val="single" w:sz="4" w:space="0" w:color="auto"/>
              <w:left w:val="single" w:sz="4" w:space="0" w:color="auto"/>
              <w:bottom w:val="single" w:sz="4" w:space="0" w:color="auto"/>
              <w:right w:val="nil"/>
            </w:tcBorders>
            <w:shd w:val="clear" w:color="auto" w:fill="auto"/>
            <w:noWrap/>
            <w:vAlign w:val="bottom"/>
            <w:hideMark/>
          </w:tcPr>
          <w:p w:rsidR="008000A1" w:rsidRPr="00982653" w:rsidRDefault="008000A1" w:rsidP="00982653">
            <w:pPr>
              <w:spacing w:after="0"/>
              <w:rPr>
                <w:rFonts w:ascii="Arial" w:eastAsia="Times New Roman" w:hAnsi="Arial" w:cs="Arial"/>
                <w:color w:val="000000"/>
                <w:lang w:eastAsia="en-ZA"/>
              </w:rPr>
            </w:pPr>
            <w:r w:rsidRPr="00982653">
              <w:rPr>
                <w:rFonts w:ascii="Arial" w:eastAsia="Times New Roman" w:hAnsi="Arial" w:cs="Arial"/>
                <w:color w:val="000000"/>
                <w:lang w:eastAsia="en-ZA"/>
              </w:rPr>
              <w:lastRenderedPageBreak/>
              <w:t xml:space="preserve">November </w:t>
            </w:r>
          </w:p>
        </w:tc>
        <w:tc>
          <w:tcPr>
            <w:tcW w:w="1672"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8000A1" w:rsidRPr="00982653" w:rsidRDefault="008000A1" w:rsidP="00982653">
            <w:pPr>
              <w:spacing w:after="0"/>
              <w:rPr>
                <w:rFonts w:ascii="Arial" w:eastAsia="Times New Roman" w:hAnsi="Arial" w:cs="Arial"/>
                <w:color w:val="000000"/>
                <w:lang w:eastAsia="en-ZA"/>
              </w:rPr>
            </w:pPr>
            <w:r w:rsidRPr="00982653">
              <w:rPr>
                <w:rFonts w:ascii="Arial" w:eastAsia="Times New Roman" w:hAnsi="Arial" w:cs="Arial"/>
                <w:color w:val="000000"/>
                <w:lang w:eastAsia="en-ZA"/>
              </w:rPr>
              <w:t> </w:t>
            </w:r>
          </w:p>
        </w:tc>
        <w:tc>
          <w:tcPr>
            <w:tcW w:w="1993" w:type="dxa"/>
            <w:tcBorders>
              <w:top w:val="single" w:sz="4" w:space="0" w:color="auto"/>
              <w:left w:val="nil"/>
              <w:bottom w:val="single" w:sz="4" w:space="0" w:color="auto"/>
              <w:right w:val="nil"/>
            </w:tcBorders>
            <w:shd w:val="clear" w:color="auto" w:fill="auto"/>
            <w:noWrap/>
            <w:vAlign w:val="bottom"/>
            <w:hideMark/>
          </w:tcPr>
          <w:p w:rsidR="008000A1" w:rsidRPr="00982653" w:rsidRDefault="008000A1" w:rsidP="00982653">
            <w:pPr>
              <w:spacing w:after="0"/>
              <w:rPr>
                <w:rFonts w:ascii="Arial" w:eastAsia="Times New Roman" w:hAnsi="Arial" w:cs="Arial"/>
                <w:color w:val="000000"/>
                <w:lang w:eastAsia="en-ZA"/>
              </w:rPr>
            </w:pPr>
            <w:r w:rsidRPr="00982653">
              <w:rPr>
                <w:rFonts w:ascii="Arial" w:eastAsia="Times New Roman" w:hAnsi="Arial" w:cs="Arial"/>
                <w:color w:val="000000"/>
                <w:lang w:eastAsia="en-ZA"/>
              </w:rPr>
              <w:t>Hazyview; Bushbuckridge</w:t>
            </w:r>
          </w:p>
        </w:tc>
        <w:tc>
          <w:tcPr>
            <w:tcW w:w="1976"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8000A1" w:rsidRPr="00982653" w:rsidRDefault="008000A1" w:rsidP="00982653">
            <w:pPr>
              <w:spacing w:after="0"/>
              <w:rPr>
                <w:rFonts w:ascii="Arial" w:eastAsia="Times New Roman" w:hAnsi="Arial" w:cs="Arial"/>
                <w:color w:val="000000"/>
                <w:lang w:eastAsia="en-ZA"/>
              </w:rPr>
            </w:pPr>
            <w:r w:rsidRPr="00982653">
              <w:rPr>
                <w:rFonts w:ascii="Arial" w:eastAsia="Times New Roman" w:hAnsi="Arial" w:cs="Arial"/>
                <w:color w:val="000000"/>
                <w:lang w:eastAsia="en-ZA"/>
              </w:rPr>
              <w:t>Kuruman</w:t>
            </w:r>
          </w:p>
        </w:tc>
        <w:tc>
          <w:tcPr>
            <w:tcW w:w="1900" w:type="dxa"/>
            <w:tcBorders>
              <w:top w:val="single" w:sz="4" w:space="0" w:color="auto"/>
              <w:left w:val="nil"/>
              <w:bottom w:val="single" w:sz="4" w:space="0" w:color="auto"/>
              <w:right w:val="single" w:sz="4" w:space="0" w:color="auto"/>
            </w:tcBorders>
            <w:shd w:val="clear" w:color="auto" w:fill="auto"/>
            <w:noWrap/>
            <w:vAlign w:val="bottom"/>
            <w:hideMark/>
          </w:tcPr>
          <w:p w:rsidR="008000A1" w:rsidRPr="00982653" w:rsidRDefault="008000A1" w:rsidP="00982653">
            <w:pPr>
              <w:spacing w:after="0"/>
              <w:rPr>
                <w:rFonts w:ascii="Arial" w:eastAsia="Times New Roman" w:hAnsi="Arial" w:cs="Arial"/>
                <w:color w:val="000000"/>
                <w:lang w:eastAsia="en-ZA"/>
              </w:rPr>
            </w:pPr>
            <w:r w:rsidRPr="00982653">
              <w:rPr>
                <w:rFonts w:ascii="Arial" w:eastAsia="Times New Roman" w:hAnsi="Arial" w:cs="Arial"/>
                <w:color w:val="000000"/>
                <w:lang w:eastAsia="en-ZA"/>
              </w:rPr>
              <w:t>Nortern Cape</w:t>
            </w:r>
          </w:p>
        </w:tc>
      </w:tr>
      <w:tr w:rsidR="008000A1" w:rsidRPr="00982653" w:rsidTr="003E2A1E">
        <w:trPr>
          <w:trHeight w:val="300"/>
        </w:trPr>
        <w:tc>
          <w:tcPr>
            <w:tcW w:w="1560" w:type="dxa"/>
            <w:tcBorders>
              <w:top w:val="nil"/>
              <w:left w:val="single" w:sz="4" w:space="0" w:color="auto"/>
              <w:bottom w:val="single" w:sz="4" w:space="0" w:color="auto"/>
              <w:right w:val="nil"/>
            </w:tcBorders>
            <w:shd w:val="clear" w:color="auto" w:fill="auto"/>
            <w:noWrap/>
            <w:vAlign w:val="bottom"/>
            <w:hideMark/>
          </w:tcPr>
          <w:p w:rsidR="008000A1" w:rsidRPr="00982653" w:rsidRDefault="008000A1" w:rsidP="00982653">
            <w:pPr>
              <w:spacing w:after="0"/>
              <w:rPr>
                <w:rFonts w:ascii="Arial" w:eastAsia="Times New Roman" w:hAnsi="Arial" w:cs="Arial"/>
                <w:color w:val="000000"/>
                <w:lang w:eastAsia="en-ZA"/>
              </w:rPr>
            </w:pPr>
            <w:r w:rsidRPr="00982653">
              <w:rPr>
                <w:rFonts w:ascii="Arial" w:eastAsia="Times New Roman" w:hAnsi="Arial" w:cs="Arial"/>
                <w:color w:val="000000"/>
                <w:lang w:eastAsia="en-ZA"/>
              </w:rPr>
              <w:t> </w:t>
            </w:r>
          </w:p>
        </w:tc>
        <w:tc>
          <w:tcPr>
            <w:tcW w:w="1672" w:type="dxa"/>
            <w:tcBorders>
              <w:top w:val="nil"/>
              <w:left w:val="single" w:sz="8" w:space="0" w:color="auto"/>
              <w:bottom w:val="single" w:sz="4" w:space="0" w:color="auto"/>
              <w:right w:val="single" w:sz="8" w:space="0" w:color="auto"/>
            </w:tcBorders>
            <w:shd w:val="clear" w:color="auto" w:fill="auto"/>
            <w:noWrap/>
            <w:vAlign w:val="bottom"/>
            <w:hideMark/>
          </w:tcPr>
          <w:p w:rsidR="008000A1" w:rsidRPr="00982653" w:rsidRDefault="008000A1" w:rsidP="00982653">
            <w:pPr>
              <w:spacing w:after="0"/>
              <w:rPr>
                <w:rFonts w:ascii="Arial" w:eastAsia="Times New Roman" w:hAnsi="Arial" w:cs="Arial"/>
                <w:color w:val="000000"/>
                <w:lang w:eastAsia="en-ZA"/>
              </w:rPr>
            </w:pPr>
            <w:r w:rsidRPr="00982653">
              <w:rPr>
                <w:rFonts w:ascii="Arial" w:eastAsia="Times New Roman" w:hAnsi="Arial" w:cs="Arial"/>
                <w:color w:val="000000"/>
                <w:lang w:eastAsia="en-ZA"/>
              </w:rPr>
              <w:t> </w:t>
            </w:r>
          </w:p>
        </w:tc>
        <w:tc>
          <w:tcPr>
            <w:tcW w:w="1993" w:type="dxa"/>
            <w:tcBorders>
              <w:top w:val="nil"/>
              <w:left w:val="nil"/>
              <w:bottom w:val="single" w:sz="4" w:space="0" w:color="auto"/>
              <w:right w:val="nil"/>
            </w:tcBorders>
            <w:shd w:val="clear" w:color="auto" w:fill="auto"/>
            <w:noWrap/>
            <w:vAlign w:val="bottom"/>
            <w:hideMark/>
          </w:tcPr>
          <w:p w:rsidR="008000A1" w:rsidRPr="00982653" w:rsidRDefault="008000A1" w:rsidP="00982653">
            <w:pPr>
              <w:spacing w:after="0"/>
              <w:rPr>
                <w:rFonts w:ascii="Arial" w:eastAsia="Times New Roman" w:hAnsi="Arial" w:cs="Arial"/>
                <w:color w:val="000000"/>
                <w:lang w:eastAsia="en-ZA"/>
              </w:rPr>
            </w:pPr>
            <w:r w:rsidRPr="00982653">
              <w:rPr>
                <w:rFonts w:ascii="Arial" w:eastAsia="Times New Roman" w:hAnsi="Arial" w:cs="Arial"/>
                <w:color w:val="000000"/>
                <w:lang w:eastAsia="en-ZA"/>
              </w:rPr>
              <w:t> </w:t>
            </w:r>
          </w:p>
        </w:tc>
        <w:tc>
          <w:tcPr>
            <w:tcW w:w="1976" w:type="dxa"/>
            <w:tcBorders>
              <w:top w:val="nil"/>
              <w:left w:val="single" w:sz="8" w:space="0" w:color="auto"/>
              <w:bottom w:val="single" w:sz="4" w:space="0" w:color="auto"/>
              <w:right w:val="single" w:sz="8" w:space="0" w:color="auto"/>
            </w:tcBorders>
            <w:shd w:val="clear" w:color="auto" w:fill="auto"/>
            <w:noWrap/>
            <w:vAlign w:val="bottom"/>
            <w:hideMark/>
          </w:tcPr>
          <w:p w:rsidR="008000A1" w:rsidRPr="00982653" w:rsidRDefault="008000A1" w:rsidP="00982653">
            <w:pPr>
              <w:spacing w:after="0"/>
              <w:rPr>
                <w:rFonts w:ascii="Arial" w:eastAsia="Times New Roman" w:hAnsi="Arial" w:cs="Arial"/>
                <w:color w:val="000000"/>
                <w:lang w:eastAsia="en-ZA"/>
              </w:rPr>
            </w:pPr>
            <w:r w:rsidRPr="00982653">
              <w:rPr>
                <w:rFonts w:ascii="Arial" w:eastAsia="Times New Roman" w:hAnsi="Arial" w:cs="Arial"/>
                <w:color w:val="000000"/>
                <w:lang w:eastAsia="en-ZA"/>
              </w:rPr>
              <w:t>Caledon</w:t>
            </w:r>
          </w:p>
        </w:tc>
        <w:tc>
          <w:tcPr>
            <w:tcW w:w="1900" w:type="dxa"/>
            <w:tcBorders>
              <w:top w:val="nil"/>
              <w:left w:val="nil"/>
              <w:bottom w:val="single" w:sz="4" w:space="0" w:color="auto"/>
              <w:right w:val="single" w:sz="4" w:space="0" w:color="auto"/>
            </w:tcBorders>
            <w:shd w:val="clear" w:color="auto" w:fill="auto"/>
            <w:noWrap/>
            <w:vAlign w:val="bottom"/>
            <w:hideMark/>
          </w:tcPr>
          <w:p w:rsidR="008000A1" w:rsidRPr="00982653" w:rsidRDefault="008000A1" w:rsidP="00982653">
            <w:pPr>
              <w:spacing w:after="0"/>
              <w:rPr>
                <w:rFonts w:ascii="Arial" w:eastAsia="Times New Roman" w:hAnsi="Arial" w:cs="Arial"/>
                <w:color w:val="000000"/>
                <w:lang w:eastAsia="en-ZA"/>
              </w:rPr>
            </w:pPr>
            <w:r w:rsidRPr="00982653">
              <w:rPr>
                <w:rFonts w:ascii="Arial" w:eastAsia="Times New Roman" w:hAnsi="Arial" w:cs="Arial"/>
                <w:color w:val="000000"/>
                <w:lang w:eastAsia="en-ZA"/>
              </w:rPr>
              <w:t>Western Cape</w:t>
            </w:r>
          </w:p>
        </w:tc>
      </w:tr>
      <w:tr w:rsidR="008000A1" w:rsidRPr="00982653" w:rsidTr="003E2A1E">
        <w:trPr>
          <w:trHeight w:val="300"/>
        </w:trPr>
        <w:tc>
          <w:tcPr>
            <w:tcW w:w="1560" w:type="dxa"/>
            <w:tcBorders>
              <w:top w:val="nil"/>
              <w:left w:val="single" w:sz="4" w:space="0" w:color="auto"/>
              <w:bottom w:val="single" w:sz="4" w:space="0" w:color="auto"/>
              <w:right w:val="nil"/>
            </w:tcBorders>
            <w:shd w:val="clear" w:color="auto" w:fill="auto"/>
            <w:noWrap/>
            <w:vAlign w:val="bottom"/>
            <w:hideMark/>
          </w:tcPr>
          <w:p w:rsidR="008000A1" w:rsidRPr="00982653" w:rsidRDefault="008000A1" w:rsidP="00982653">
            <w:pPr>
              <w:spacing w:after="0"/>
              <w:rPr>
                <w:rFonts w:ascii="Arial" w:eastAsia="Times New Roman" w:hAnsi="Arial" w:cs="Arial"/>
                <w:color w:val="000000"/>
                <w:lang w:eastAsia="en-ZA"/>
              </w:rPr>
            </w:pPr>
            <w:r w:rsidRPr="00982653">
              <w:rPr>
                <w:rFonts w:ascii="Arial" w:eastAsia="Times New Roman" w:hAnsi="Arial" w:cs="Arial"/>
                <w:color w:val="000000"/>
                <w:lang w:eastAsia="en-ZA"/>
              </w:rPr>
              <w:t> </w:t>
            </w:r>
          </w:p>
        </w:tc>
        <w:tc>
          <w:tcPr>
            <w:tcW w:w="1672" w:type="dxa"/>
            <w:tcBorders>
              <w:top w:val="nil"/>
              <w:left w:val="single" w:sz="8" w:space="0" w:color="auto"/>
              <w:bottom w:val="single" w:sz="4" w:space="0" w:color="auto"/>
              <w:right w:val="single" w:sz="8" w:space="0" w:color="auto"/>
            </w:tcBorders>
            <w:shd w:val="clear" w:color="auto" w:fill="auto"/>
            <w:noWrap/>
            <w:vAlign w:val="bottom"/>
            <w:hideMark/>
          </w:tcPr>
          <w:p w:rsidR="008000A1" w:rsidRPr="00982653" w:rsidRDefault="008000A1" w:rsidP="00982653">
            <w:pPr>
              <w:spacing w:after="0"/>
              <w:rPr>
                <w:rFonts w:ascii="Arial" w:eastAsia="Times New Roman" w:hAnsi="Arial" w:cs="Arial"/>
                <w:color w:val="000000"/>
                <w:lang w:eastAsia="en-ZA"/>
              </w:rPr>
            </w:pPr>
            <w:r w:rsidRPr="00982653">
              <w:rPr>
                <w:rFonts w:ascii="Arial" w:eastAsia="Times New Roman" w:hAnsi="Arial" w:cs="Arial"/>
                <w:color w:val="000000"/>
                <w:lang w:eastAsia="en-ZA"/>
              </w:rPr>
              <w:t> </w:t>
            </w:r>
          </w:p>
        </w:tc>
        <w:tc>
          <w:tcPr>
            <w:tcW w:w="1993" w:type="dxa"/>
            <w:tcBorders>
              <w:top w:val="nil"/>
              <w:left w:val="nil"/>
              <w:bottom w:val="single" w:sz="4" w:space="0" w:color="auto"/>
              <w:right w:val="nil"/>
            </w:tcBorders>
            <w:shd w:val="clear" w:color="auto" w:fill="auto"/>
            <w:noWrap/>
            <w:vAlign w:val="bottom"/>
            <w:hideMark/>
          </w:tcPr>
          <w:p w:rsidR="008000A1" w:rsidRPr="00982653" w:rsidRDefault="008000A1" w:rsidP="00982653">
            <w:pPr>
              <w:spacing w:after="0"/>
              <w:rPr>
                <w:rFonts w:ascii="Arial" w:eastAsia="Times New Roman" w:hAnsi="Arial" w:cs="Arial"/>
                <w:color w:val="000000"/>
                <w:lang w:eastAsia="en-ZA"/>
              </w:rPr>
            </w:pPr>
            <w:r w:rsidRPr="00982653">
              <w:rPr>
                <w:rFonts w:ascii="Arial" w:eastAsia="Times New Roman" w:hAnsi="Arial" w:cs="Arial"/>
                <w:color w:val="000000"/>
                <w:lang w:eastAsia="en-ZA"/>
              </w:rPr>
              <w:t> </w:t>
            </w:r>
          </w:p>
        </w:tc>
        <w:tc>
          <w:tcPr>
            <w:tcW w:w="1976" w:type="dxa"/>
            <w:tcBorders>
              <w:top w:val="nil"/>
              <w:left w:val="single" w:sz="8" w:space="0" w:color="auto"/>
              <w:bottom w:val="single" w:sz="4" w:space="0" w:color="auto"/>
              <w:right w:val="single" w:sz="8" w:space="0" w:color="auto"/>
            </w:tcBorders>
            <w:shd w:val="clear" w:color="auto" w:fill="auto"/>
            <w:noWrap/>
            <w:vAlign w:val="bottom"/>
            <w:hideMark/>
          </w:tcPr>
          <w:p w:rsidR="008000A1" w:rsidRPr="00982653" w:rsidRDefault="008000A1" w:rsidP="00982653">
            <w:pPr>
              <w:spacing w:after="0"/>
              <w:rPr>
                <w:rFonts w:ascii="Arial" w:eastAsia="Times New Roman" w:hAnsi="Arial" w:cs="Arial"/>
                <w:color w:val="000000"/>
                <w:lang w:eastAsia="en-ZA"/>
              </w:rPr>
            </w:pPr>
            <w:r w:rsidRPr="00982653">
              <w:rPr>
                <w:rFonts w:ascii="Arial" w:eastAsia="Times New Roman" w:hAnsi="Arial" w:cs="Arial"/>
                <w:color w:val="000000"/>
                <w:lang w:eastAsia="en-ZA"/>
              </w:rPr>
              <w:t>Lichtenburg; Potchefstroom</w:t>
            </w:r>
          </w:p>
        </w:tc>
        <w:tc>
          <w:tcPr>
            <w:tcW w:w="1900" w:type="dxa"/>
            <w:tcBorders>
              <w:top w:val="nil"/>
              <w:left w:val="nil"/>
              <w:bottom w:val="single" w:sz="4" w:space="0" w:color="auto"/>
              <w:right w:val="single" w:sz="4" w:space="0" w:color="auto"/>
            </w:tcBorders>
            <w:shd w:val="clear" w:color="auto" w:fill="auto"/>
            <w:noWrap/>
            <w:vAlign w:val="bottom"/>
            <w:hideMark/>
          </w:tcPr>
          <w:p w:rsidR="008000A1" w:rsidRPr="00982653" w:rsidRDefault="008000A1" w:rsidP="00982653">
            <w:pPr>
              <w:spacing w:after="0"/>
              <w:rPr>
                <w:rFonts w:ascii="Arial" w:eastAsia="Times New Roman" w:hAnsi="Arial" w:cs="Arial"/>
                <w:color w:val="000000"/>
                <w:lang w:eastAsia="en-ZA"/>
              </w:rPr>
            </w:pPr>
            <w:r w:rsidRPr="00982653">
              <w:rPr>
                <w:rFonts w:ascii="Arial" w:eastAsia="Times New Roman" w:hAnsi="Arial" w:cs="Arial"/>
                <w:color w:val="000000"/>
                <w:lang w:eastAsia="en-ZA"/>
              </w:rPr>
              <w:t>North West</w:t>
            </w:r>
          </w:p>
        </w:tc>
      </w:tr>
      <w:tr w:rsidR="008000A1" w:rsidRPr="00982653" w:rsidTr="003E2A1E">
        <w:trPr>
          <w:trHeight w:val="300"/>
        </w:trPr>
        <w:tc>
          <w:tcPr>
            <w:tcW w:w="1560" w:type="dxa"/>
            <w:tcBorders>
              <w:top w:val="nil"/>
              <w:left w:val="single" w:sz="4" w:space="0" w:color="auto"/>
              <w:bottom w:val="single" w:sz="4" w:space="0" w:color="auto"/>
              <w:right w:val="nil"/>
            </w:tcBorders>
            <w:shd w:val="clear" w:color="auto" w:fill="auto"/>
            <w:noWrap/>
            <w:vAlign w:val="bottom"/>
            <w:hideMark/>
          </w:tcPr>
          <w:p w:rsidR="008000A1" w:rsidRPr="00982653" w:rsidRDefault="008000A1" w:rsidP="00982653">
            <w:pPr>
              <w:spacing w:after="0"/>
              <w:rPr>
                <w:rFonts w:ascii="Arial" w:eastAsia="Times New Roman" w:hAnsi="Arial" w:cs="Arial"/>
                <w:color w:val="000000"/>
                <w:lang w:eastAsia="en-ZA"/>
              </w:rPr>
            </w:pPr>
            <w:r w:rsidRPr="00982653">
              <w:rPr>
                <w:rFonts w:ascii="Arial" w:eastAsia="Times New Roman" w:hAnsi="Arial" w:cs="Arial"/>
                <w:color w:val="000000"/>
                <w:lang w:eastAsia="en-ZA"/>
              </w:rPr>
              <w:t> </w:t>
            </w:r>
          </w:p>
        </w:tc>
        <w:tc>
          <w:tcPr>
            <w:tcW w:w="1672" w:type="dxa"/>
            <w:tcBorders>
              <w:top w:val="nil"/>
              <w:left w:val="single" w:sz="8" w:space="0" w:color="auto"/>
              <w:bottom w:val="single" w:sz="4" w:space="0" w:color="auto"/>
              <w:right w:val="single" w:sz="8" w:space="0" w:color="auto"/>
            </w:tcBorders>
            <w:shd w:val="clear" w:color="auto" w:fill="auto"/>
            <w:noWrap/>
            <w:vAlign w:val="bottom"/>
            <w:hideMark/>
          </w:tcPr>
          <w:p w:rsidR="008000A1" w:rsidRPr="00982653" w:rsidRDefault="008000A1" w:rsidP="00982653">
            <w:pPr>
              <w:spacing w:after="0"/>
              <w:rPr>
                <w:rFonts w:ascii="Arial" w:eastAsia="Times New Roman" w:hAnsi="Arial" w:cs="Arial"/>
                <w:color w:val="000000"/>
                <w:lang w:eastAsia="en-ZA"/>
              </w:rPr>
            </w:pPr>
            <w:r w:rsidRPr="00982653">
              <w:rPr>
                <w:rFonts w:ascii="Arial" w:eastAsia="Times New Roman" w:hAnsi="Arial" w:cs="Arial"/>
                <w:color w:val="000000"/>
                <w:lang w:eastAsia="en-ZA"/>
              </w:rPr>
              <w:t>Hazyview; Bushbuckridge</w:t>
            </w:r>
          </w:p>
        </w:tc>
        <w:tc>
          <w:tcPr>
            <w:tcW w:w="1993" w:type="dxa"/>
            <w:tcBorders>
              <w:top w:val="nil"/>
              <w:left w:val="nil"/>
              <w:bottom w:val="single" w:sz="4" w:space="0" w:color="auto"/>
              <w:right w:val="nil"/>
            </w:tcBorders>
            <w:shd w:val="clear" w:color="auto" w:fill="auto"/>
            <w:noWrap/>
            <w:vAlign w:val="bottom"/>
            <w:hideMark/>
          </w:tcPr>
          <w:p w:rsidR="008000A1" w:rsidRPr="00982653" w:rsidRDefault="008000A1" w:rsidP="00982653">
            <w:pPr>
              <w:spacing w:after="0"/>
              <w:rPr>
                <w:rFonts w:ascii="Arial" w:eastAsia="Times New Roman" w:hAnsi="Arial" w:cs="Arial"/>
                <w:color w:val="000000"/>
                <w:lang w:eastAsia="en-ZA"/>
              </w:rPr>
            </w:pPr>
            <w:r w:rsidRPr="00982653">
              <w:rPr>
                <w:rFonts w:ascii="Arial" w:eastAsia="Times New Roman" w:hAnsi="Arial" w:cs="Arial"/>
                <w:color w:val="000000"/>
                <w:lang w:eastAsia="en-ZA"/>
              </w:rPr>
              <w:t>Middleburg</w:t>
            </w:r>
          </w:p>
        </w:tc>
        <w:tc>
          <w:tcPr>
            <w:tcW w:w="1976" w:type="dxa"/>
            <w:tcBorders>
              <w:top w:val="nil"/>
              <w:left w:val="single" w:sz="8" w:space="0" w:color="auto"/>
              <w:bottom w:val="single" w:sz="4" w:space="0" w:color="auto"/>
              <w:right w:val="single" w:sz="8" w:space="0" w:color="auto"/>
            </w:tcBorders>
            <w:shd w:val="clear" w:color="auto" w:fill="auto"/>
            <w:noWrap/>
            <w:vAlign w:val="bottom"/>
            <w:hideMark/>
          </w:tcPr>
          <w:p w:rsidR="008000A1" w:rsidRPr="00982653" w:rsidRDefault="008000A1" w:rsidP="00982653">
            <w:pPr>
              <w:spacing w:after="0"/>
              <w:rPr>
                <w:rFonts w:ascii="Arial" w:eastAsia="Times New Roman" w:hAnsi="Arial" w:cs="Arial"/>
                <w:color w:val="000000"/>
                <w:lang w:eastAsia="en-ZA"/>
              </w:rPr>
            </w:pPr>
            <w:r w:rsidRPr="00982653">
              <w:rPr>
                <w:rFonts w:ascii="Arial" w:eastAsia="Times New Roman" w:hAnsi="Arial" w:cs="Arial"/>
                <w:color w:val="000000"/>
                <w:lang w:eastAsia="en-ZA"/>
              </w:rPr>
              <w:t> </w:t>
            </w:r>
          </w:p>
        </w:tc>
        <w:tc>
          <w:tcPr>
            <w:tcW w:w="1900" w:type="dxa"/>
            <w:tcBorders>
              <w:top w:val="nil"/>
              <w:left w:val="nil"/>
              <w:bottom w:val="single" w:sz="4" w:space="0" w:color="auto"/>
              <w:right w:val="single" w:sz="4" w:space="0" w:color="auto"/>
            </w:tcBorders>
            <w:shd w:val="clear" w:color="auto" w:fill="auto"/>
            <w:noWrap/>
            <w:vAlign w:val="bottom"/>
            <w:hideMark/>
          </w:tcPr>
          <w:p w:rsidR="008000A1" w:rsidRPr="00982653" w:rsidRDefault="008000A1" w:rsidP="00982653">
            <w:pPr>
              <w:spacing w:after="0"/>
              <w:rPr>
                <w:rFonts w:ascii="Arial" w:eastAsia="Times New Roman" w:hAnsi="Arial" w:cs="Arial"/>
                <w:color w:val="000000"/>
                <w:lang w:eastAsia="en-ZA"/>
              </w:rPr>
            </w:pPr>
            <w:r w:rsidRPr="00982653">
              <w:rPr>
                <w:rFonts w:ascii="Arial" w:eastAsia="Times New Roman" w:hAnsi="Arial" w:cs="Arial"/>
                <w:color w:val="000000"/>
                <w:lang w:eastAsia="en-ZA"/>
              </w:rPr>
              <w:t>Mpumalanga</w:t>
            </w:r>
          </w:p>
        </w:tc>
      </w:tr>
      <w:tr w:rsidR="008000A1" w:rsidRPr="00982653" w:rsidTr="003E2A1E">
        <w:trPr>
          <w:trHeight w:val="300"/>
        </w:trPr>
        <w:tc>
          <w:tcPr>
            <w:tcW w:w="1560" w:type="dxa"/>
            <w:tcBorders>
              <w:top w:val="nil"/>
              <w:left w:val="single" w:sz="4" w:space="0" w:color="auto"/>
              <w:bottom w:val="single" w:sz="4" w:space="0" w:color="auto"/>
              <w:right w:val="nil"/>
            </w:tcBorders>
            <w:shd w:val="clear" w:color="auto" w:fill="auto"/>
            <w:noWrap/>
            <w:vAlign w:val="bottom"/>
            <w:hideMark/>
          </w:tcPr>
          <w:p w:rsidR="008000A1" w:rsidRPr="00982653" w:rsidRDefault="008000A1" w:rsidP="00982653">
            <w:pPr>
              <w:spacing w:after="0"/>
              <w:rPr>
                <w:rFonts w:ascii="Arial" w:eastAsia="Times New Roman" w:hAnsi="Arial" w:cs="Arial"/>
                <w:color w:val="000000"/>
                <w:lang w:eastAsia="en-ZA"/>
              </w:rPr>
            </w:pPr>
            <w:r w:rsidRPr="00982653">
              <w:rPr>
                <w:rFonts w:ascii="Arial" w:eastAsia="Times New Roman" w:hAnsi="Arial" w:cs="Arial"/>
                <w:color w:val="000000"/>
                <w:lang w:eastAsia="en-ZA"/>
              </w:rPr>
              <w:t> </w:t>
            </w:r>
          </w:p>
        </w:tc>
        <w:tc>
          <w:tcPr>
            <w:tcW w:w="1672" w:type="dxa"/>
            <w:tcBorders>
              <w:top w:val="nil"/>
              <w:left w:val="single" w:sz="8" w:space="0" w:color="auto"/>
              <w:bottom w:val="single" w:sz="4" w:space="0" w:color="auto"/>
              <w:right w:val="single" w:sz="8" w:space="0" w:color="auto"/>
            </w:tcBorders>
            <w:shd w:val="clear" w:color="auto" w:fill="auto"/>
            <w:noWrap/>
            <w:vAlign w:val="bottom"/>
            <w:hideMark/>
          </w:tcPr>
          <w:p w:rsidR="008000A1" w:rsidRPr="00982653" w:rsidRDefault="008000A1" w:rsidP="00982653">
            <w:pPr>
              <w:spacing w:after="0"/>
              <w:rPr>
                <w:rFonts w:ascii="Arial" w:eastAsia="Times New Roman" w:hAnsi="Arial" w:cs="Arial"/>
                <w:color w:val="000000"/>
                <w:lang w:eastAsia="en-ZA"/>
              </w:rPr>
            </w:pPr>
            <w:r w:rsidRPr="00982653">
              <w:rPr>
                <w:rFonts w:ascii="Arial" w:eastAsia="Times New Roman" w:hAnsi="Arial" w:cs="Arial"/>
                <w:color w:val="000000"/>
                <w:lang w:eastAsia="en-ZA"/>
              </w:rPr>
              <w:t>Heidelburg</w:t>
            </w:r>
          </w:p>
        </w:tc>
        <w:tc>
          <w:tcPr>
            <w:tcW w:w="1993" w:type="dxa"/>
            <w:tcBorders>
              <w:top w:val="nil"/>
              <w:left w:val="nil"/>
              <w:bottom w:val="single" w:sz="4" w:space="0" w:color="auto"/>
              <w:right w:val="nil"/>
            </w:tcBorders>
            <w:shd w:val="clear" w:color="auto" w:fill="auto"/>
            <w:noWrap/>
            <w:vAlign w:val="bottom"/>
            <w:hideMark/>
          </w:tcPr>
          <w:p w:rsidR="008000A1" w:rsidRPr="00982653" w:rsidRDefault="008000A1" w:rsidP="00982653">
            <w:pPr>
              <w:spacing w:after="0"/>
              <w:rPr>
                <w:rFonts w:ascii="Arial" w:eastAsia="Times New Roman" w:hAnsi="Arial" w:cs="Arial"/>
                <w:color w:val="000000"/>
                <w:lang w:eastAsia="en-ZA"/>
              </w:rPr>
            </w:pPr>
            <w:r w:rsidRPr="00982653">
              <w:rPr>
                <w:rFonts w:ascii="Arial" w:eastAsia="Times New Roman" w:hAnsi="Arial" w:cs="Arial"/>
                <w:color w:val="000000"/>
                <w:lang w:eastAsia="en-ZA"/>
              </w:rPr>
              <w:t>Heidleburg</w:t>
            </w:r>
          </w:p>
        </w:tc>
        <w:tc>
          <w:tcPr>
            <w:tcW w:w="1976" w:type="dxa"/>
            <w:tcBorders>
              <w:top w:val="nil"/>
              <w:left w:val="single" w:sz="8" w:space="0" w:color="auto"/>
              <w:bottom w:val="single" w:sz="4" w:space="0" w:color="auto"/>
              <w:right w:val="single" w:sz="8" w:space="0" w:color="auto"/>
            </w:tcBorders>
            <w:shd w:val="clear" w:color="auto" w:fill="auto"/>
            <w:noWrap/>
            <w:vAlign w:val="bottom"/>
            <w:hideMark/>
          </w:tcPr>
          <w:p w:rsidR="008000A1" w:rsidRPr="00982653" w:rsidRDefault="008000A1" w:rsidP="00982653">
            <w:pPr>
              <w:spacing w:after="0"/>
              <w:rPr>
                <w:rFonts w:ascii="Arial" w:eastAsia="Times New Roman" w:hAnsi="Arial" w:cs="Arial"/>
                <w:color w:val="000000"/>
                <w:lang w:eastAsia="en-ZA"/>
              </w:rPr>
            </w:pPr>
            <w:r w:rsidRPr="00982653">
              <w:rPr>
                <w:rFonts w:ascii="Arial" w:eastAsia="Times New Roman" w:hAnsi="Arial" w:cs="Arial"/>
                <w:color w:val="000000"/>
                <w:lang w:eastAsia="en-ZA"/>
              </w:rPr>
              <w:t> </w:t>
            </w:r>
          </w:p>
        </w:tc>
        <w:tc>
          <w:tcPr>
            <w:tcW w:w="1900" w:type="dxa"/>
            <w:tcBorders>
              <w:top w:val="nil"/>
              <w:left w:val="nil"/>
              <w:bottom w:val="single" w:sz="4" w:space="0" w:color="auto"/>
              <w:right w:val="single" w:sz="4" w:space="0" w:color="auto"/>
            </w:tcBorders>
            <w:shd w:val="clear" w:color="auto" w:fill="auto"/>
            <w:noWrap/>
            <w:vAlign w:val="bottom"/>
            <w:hideMark/>
          </w:tcPr>
          <w:p w:rsidR="008000A1" w:rsidRPr="00982653" w:rsidRDefault="008000A1" w:rsidP="00982653">
            <w:pPr>
              <w:spacing w:after="0"/>
              <w:rPr>
                <w:rFonts w:ascii="Arial" w:eastAsia="Times New Roman" w:hAnsi="Arial" w:cs="Arial"/>
                <w:color w:val="000000"/>
                <w:lang w:eastAsia="en-ZA"/>
              </w:rPr>
            </w:pPr>
            <w:r w:rsidRPr="00982653">
              <w:rPr>
                <w:rFonts w:ascii="Arial" w:eastAsia="Times New Roman" w:hAnsi="Arial" w:cs="Arial"/>
                <w:color w:val="000000"/>
                <w:lang w:eastAsia="en-ZA"/>
              </w:rPr>
              <w:t>Gauteng</w:t>
            </w:r>
          </w:p>
        </w:tc>
      </w:tr>
      <w:tr w:rsidR="008000A1" w:rsidRPr="00982653" w:rsidTr="003E2A1E">
        <w:trPr>
          <w:trHeight w:val="315"/>
        </w:trPr>
        <w:tc>
          <w:tcPr>
            <w:tcW w:w="1560" w:type="dxa"/>
            <w:tcBorders>
              <w:top w:val="nil"/>
              <w:left w:val="single" w:sz="4" w:space="0" w:color="auto"/>
              <w:bottom w:val="nil"/>
              <w:right w:val="nil"/>
            </w:tcBorders>
            <w:shd w:val="clear" w:color="auto" w:fill="auto"/>
            <w:noWrap/>
            <w:vAlign w:val="bottom"/>
            <w:hideMark/>
          </w:tcPr>
          <w:p w:rsidR="008000A1" w:rsidRPr="00982653" w:rsidRDefault="008000A1" w:rsidP="00982653">
            <w:pPr>
              <w:spacing w:after="0"/>
              <w:rPr>
                <w:rFonts w:ascii="Arial" w:eastAsia="Times New Roman" w:hAnsi="Arial" w:cs="Arial"/>
                <w:color w:val="000000"/>
                <w:lang w:eastAsia="en-ZA"/>
              </w:rPr>
            </w:pPr>
            <w:r w:rsidRPr="00982653">
              <w:rPr>
                <w:rFonts w:ascii="Arial" w:eastAsia="Times New Roman" w:hAnsi="Arial" w:cs="Arial"/>
                <w:color w:val="000000"/>
                <w:lang w:eastAsia="en-ZA"/>
              </w:rPr>
              <w:t> </w:t>
            </w:r>
          </w:p>
        </w:tc>
        <w:tc>
          <w:tcPr>
            <w:tcW w:w="1672" w:type="dxa"/>
            <w:tcBorders>
              <w:top w:val="nil"/>
              <w:left w:val="single" w:sz="8" w:space="0" w:color="auto"/>
              <w:bottom w:val="nil"/>
              <w:right w:val="single" w:sz="8" w:space="0" w:color="auto"/>
            </w:tcBorders>
            <w:shd w:val="clear" w:color="auto" w:fill="auto"/>
            <w:noWrap/>
            <w:vAlign w:val="bottom"/>
            <w:hideMark/>
          </w:tcPr>
          <w:p w:rsidR="008000A1" w:rsidRPr="00982653" w:rsidRDefault="008000A1" w:rsidP="00982653">
            <w:pPr>
              <w:spacing w:after="0"/>
              <w:rPr>
                <w:rFonts w:ascii="Arial" w:eastAsia="Times New Roman" w:hAnsi="Arial" w:cs="Arial"/>
                <w:color w:val="000000"/>
                <w:lang w:eastAsia="en-ZA"/>
              </w:rPr>
            </w:pPr>
            <w:r w:rsidRPr="00982653">
              <w:rPr>
                <w:rFonts w:ascii="Arial" w:eastAsia="Times New Roman" w:hAnsi="Arial" w:cs="Arial"/>
                <w:color w:val="000000"/>
                <w:lang w:eastAsia="en-ZA"/>
              </w:rPr>
              <w:t>Ethekwini</w:t>
            </w:r>
          </w:p>
        </w:tc>
        <w:tc>
          <w:tcPr>
            <w:tcW w:w="1993" w:type="dxa"/>
            <w:tcBorders>
              <w:top w:val="nil"/>
              <w:left w:val="nil"/>
              <w:bottom w:val="nil"/>
              <w:right w:val="nil"/>
            </w:tcBorders>
            <w:shd w:val="clear" w:color="auto" w:fill="auto"/>
            <w:noWrap/>
            <w:vAlign w:val="bottom"/>
            <w:hideMark/>
          </w:tcPr>
          <w:p w:rsidR="008000A1" w:rsidRPr="00982653" w:rsidRDefault="008000A1" w:rsidP="00982653">
            <w:pPr>
              <w:spacing w:after="0"/>
              <w:rPr>
                <w:rFonts w:ascii="Arial" w:eastAsia="Times New Roman" w:hAnsi="Arial" w:cs="Arial"/>
                <w:color w:val="000000"/>
                <w:lang w:eastAsia="en-ZA"/>
              </w:rPr>
            </w:pPr>
            <w:r w:rsidRPr="00982653">
              <w:rPr>
                <w:rFonts w:ascii="Arial" w:eastAsia="Times New Roman" w:hAnsi="Arial" w:cs="Arial"/>
                <w:color w:val="000000"/>
                <w:lang w:eastAsia="en-ZA"/>
              </w:rPr>
              <w:t>Ethekwini</w:t>
            </w:r>
          </w:p>
        </w:tc>
        <w:tc>
          <w:tcPr>
            <w:tcW w:w="1976" w:type="dxa"/>
            <w:tcBorders>
              <w:top w:val="nil"/>
              <w:left w:val="single" w:sz="8" w:space="0" w:color="auto"/>
              <w:bottom w:val="nil"/>
              <w:right w:val="single" w:sz="8" w:space="0" w:color="auto"/>
            </w:tcBorders>
            <w:shd w:val="clear" w:color="auto" w:fill="auto"/>
            <w:noWrap/>
            <w:vAlign w:val="bottom"/>
            <w:hideMark/>
          </w:tcPr>
          <w:p w:rsidR="008000A1" w:rsidRPr="00982653" w:rsidRDefault="008000A1" w:rsidP="00982653">
            <w:pPr>
              <w:spacing w:after="0"/>
              <w:rPr>
                <w:rFonts w:ascii="Arial" w:eastAsia="Times New Roman" w:hAnsi="Arial" w:cs="Arial"/>
                <w:color w:val="000000"/>
                <w:lang w:eastAsia="en-ZA"/>
              </w:rPr>
            </w:pPr>
            <w:r w:rsidRPr="00982653">
              <w:rPr>
                <w:rFonts w:ascii="Arial" w:eastAsia="Times New Roman" w:hAnsi="Arial" w:cs="Arial"/>
                <w:color w:val="000000"/>
                <w:lang w:eastAsia="en-ZA"/>
              </w:rPr>
              <w:t> </w:t>
            </w:r>
          </w:p>
        </w:tc>
        <w:tc>
          <w:tcPr>
            <w:tcW w:w="1900" w:type="dxa"/>
            <w:tcBorders>
              <w:top w:val="nil"/>
              <w:left w:val="nil"/>
              <w:bottom w:val="nil"/>
              <w:right w:val="single" w:sz="4" w:space="0" w:color="auto"/>
            </w:tcBorders>
            <w:shd w:val="clear" w:color="auto" w:fill="auto"/>
            <w:noWrap/>
            <w:vAlign w:val="bottom"/>
            <w:hideMark/>
          </w:tcPr>
          <w:p w:rsidR="008000A1" w:rsidRPr="00982653" w:rsidRDefault="008000A1" w:rsidP="00982653">
            <w:pPr>
              <w:spacing w:after="0"/>
              <w:rPr>
                <w:rFonts w:ascii="Arial" w:eastAsia="Times New Roman" w:hAnsi="Arial" w:cs="Arial"/>
                <w:color w:val="000000"/>
                <w:lang w:eastAsia="en-ZA"/>
              </w:rPr>
            </w:pPr>
            <w:r w:rsidRPr="00982653">
              <w:rPr>
                <w:rFonts w:ascii="Arial" w:eastAsia="Times New Roman" w:hAnsi="Arial" w:cs="Arial"/>
                <w:color w:val="000000"/>
                <w:lang w:eastAsia="en-ZA"/>
              </w:rPr>
              <w:t>KwaZulu-Natal</w:t>
            </w:r>
          </w:p>
        </w:tc>
      </w:tr>
      <w:tr w:rsidR="008000A1" w:rsidRPr="00982653" w:rsidTr="003E2A1E">
        <w:trPr>
          <w:trHeight w:val="300"/>
        </w:trPr>
        <w:tc>
          <w:tcPr>
            <w:tcW w:w="1560" w:type="dxa"/>
            <w:tcBorders>
              <w:top w:val="single" w:sz="8" w:space="0" w:color="auto"/>
              <w:left w:val="single" w:sz="8" w:space="0" w:color="auto"/>
              <w:bottom w:val="single" w:sz="4" w:space="0" w:color="auto"/>
              <w:right w:val="nil"/>
            </w:tcBorders>
            <w:shd w:val="clear" w:color="auto" w:fill="auto"/>
            <w:noWrap/>
            <w:vAlign w:val="bottom"/>
            <w:hideMark/>
          </w:tcPr>
          <w:p w:rsidR="008000A1" w:rsidRPr="00982653" w:rsidRDefault="008000A1" w:rsidP="00982653">
            <w:pPr>
              <w:spacing w:after="0"/>
              <w:rPr>
                <w:rFonts w:ascii="Arial" w:eastAsia="Times New Roman" w:hAnsi="Arial" w:cs="Arial"/>
                <w:color w:val="000000"/>
                <w:lang w:eastAsia="en-ZA"/>
              </w:rPr>
            </w:pPr>
            <w:r w:rsidRPr="00982653">
              <w:rPr>
                <w:rFonts w:ascii="Arial" w:eastAsia="Times New Roman" w:hAnsi="Arial" w:cs="Arial"/>
                <w:color w:val="000000"/>
                <w:lang w:eastAsia="en-ZA"/>
              </w:rPr>
              <w:t>December</w:t>
            </w:r>
          </w:p>
        </w:tc>
        <w:tc>
          <w:tcPr>
            <w:tcW w:w="1672"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8000A1" w:rsidRPr="00982653" w:rsidRDefault="008000A1" w:rsidP="00982653">
            <w:pPr>
              <w:spacing w:after="0"/>
              <w:rPr>
                <w:rFonts w:ascii="Arial" w:eastAsia="Times New Roman" w:hAnsi="Arial" w:cs="Arial"/>
                <w:color w:val="000000"/>
                <w:lang w:eastAsia="en-ZA"/>
              </w:rPr>
            </w:pPr>
            <w:r w:rsidRPr="00982653">
              <w:rPr>
                <w:rFonts w:ascii="Arial" w:eastAsia="Times New Roman" w:hAnsi="Arial" w:cs="Arial"/>
                <w:color w:val="000000"/>
                <w:lang w:eastAsia="en-ZA"/>
              </w:rPr>
              <w:t> </w:t>
            </w:r>
          </w:p>
        </w:tc>
        <w:tc>
          <w:tcPr>
            <w:tcW w:w="1993" w:type="dxa"/>
            <w:tcBorders>
              <w:top w:val="single" w:sz="8" w:space="0" w:color="auto"/>
              <w:left w:val="nil"/>
              <w:bottom w:val="single" w:sz="4" w:space="0" w:color="auto"/>
              <w:right w:val="nil"/>
            </w:tcBorders>
            <w:shd w:val="clear" w:color="auto" w:fill="auto"/>
            <w:noWrap/>
            <w:vAlign w:val="bottom"/>
            <w:hideMark/>
          </w:tcPr>
          <w:p w:rsidR="008000A1" w:rsidRPr="00982653" w:rsidRDefault="008000A1" w:rsidP="00982653">
            <w:pPr>
              <w:spacing w:after="0"/>
              <w:rPr>
                <w:rFonts w:ascii="Arial" w:eastAsia="Times New Roman" w:hAnsi="Arial" w:cs="Arial"/>
                <w:color w:val="000000"/>
                <w:lang w:eastAsia="en-ZA"/>
              </w:rPr>
            </w:pPr>
            <w:r w:rsidRPr="00982653">
              <w:rPr>
                <w:rFonts w:ascii="Arial" w:eastAsia="Times New Roman" w:hAnsi="Arial" w:cs="Arial"/>
                <w:color w:val="000000"/>
                <w:lang w:eastAsia="en-ZA"/>
              </w:rPr>
              <w:t> </w:t>
            </w:r>
          </w:p>
        </w:tc>
        <w:tc>
          <w:tcPr>
            <w:tcW w:w="1976"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8000A1" w:rsidRPr="00982653" w:rsidRDefault="008000A1" w:rsidP="00982653">
            <w:pPr>
              <w:spacing w:after="0"/>
              <w:rPr>
                <w:rFonts w:ascii="Arial" w:eastAsia="Times New Roman" w:hAnsi="Arial" w:cs="Arial"/>
                <w:color w:val="000000"/>
                <w:lang w:eastAsia="en-ZA"/>
              </w:rPr>
            </w:pPr>
            <w:r w:rsidRPr="00982653">
              <w:rPr>
                <w:rFonts w:ascii="Arial" w:eastAsia="Times New Roman" w:hAnsi="Arial" w:cs="Arial"/>
                <w:color w:val="000000"/>
                <w:lang w:eastAsia="en-ZA"/>
              </w:rPr>
              <w:t>GraafReinet</w:t>
            </w:r>
          </w:p>
        </w:tc>
        <w:tc>
          <w:tcPr>
            <w:tcW w:w="1900" w:type="dxa"/>
            <w:tcBorders>
              <w:top w:val="single" w:sz="8" w:space="0" w:color="auto"/>
              <w:left w:val="nil"/>
              <w:bottom w:val="single" w:sz="4" w:space="0" w:color="auto"/>
              <w:right w:val="single" w:sz="8" w:space="0" w:color="auto"/>
            </w:tcBorders>
            <w:shd w:val="clear" w:color="auto" w:fill="auto"/>
            <w:noWrap/>
            <w:vAlign w:val="bottom"/>
            <w:hideMark/>
          </w:tcPr>
          <w:p w:rsidR="008000A1" w:rsidRPr="00982653" w:rsidRDefault="008000A1" w:rsidP="00982653">
            <w:pPr>
              <w:spacing w:after="0"/>
              <w:rPr>
                <w:rFonts w:ascii="Arial" w:eastAsia="Times New Roman" w:hAnsi="Arial" w:cs="Arial"/>
                <w:color w:val="000000"/>
                <w:lang w:eastAsia="en-ZA"/>
              </w:rPr>
            </w:pPr>
            <w:r w:rsidRPr="00982653">
              <w:rPr>
                <w:rFonts w:ascii="Arial" w:eastAsia="Times New Roman" w:hAnsi="Arial" w:cs="Arial"/>
                <w:color w:val="000000"/>
                <w:lang w:eastAsia="en-ZA"/>
              </w:rPr>
              <w:t>Eastern Cape</w:t>
            </w:r>
          </w:p>
        </w:tc>
      </w:tr>
      <w:tr w:rsidR="008000A1" w:rsidRPr="00982653" w:rsidTr="003E2A1E">
        <w:trPr>
          <w:trHeight w:val="300"/>
        </w:trPr>
        <w:tc>
          <w:tcPr>
            <w:tcW w:w="1560" w:type="dxa"/>
            <w:tcBorders>
              <w:top w:val="nil"/>
              <w:left w:val="single" w:sz="8" w:space="0" w:color="auto"/>
              <w:bottom w:val="single" w:sz="4" w:space="0" w:color="auto"/>
              <w:right w:val="nil"/>
            </w:tcBorders>
            <w:shd w:val="clear" w:color="auto" w:fill="auto"/>
            <w:noWrap/>
            <w:vAlign w:val="bottom"/>
            <w:hideMark/>
          </w:tcPr>
          <w:p w:rsidR="008000A1" w:rsidRPr="00982653" w:rsidRDefault="008000A1" w:rsidP="00982653">
            <w:pPr>
              <w:spacing w:after="0"/>
              <w:rPr>
                <w:rFonts w:ascii="Arial" w:eastAsia="Times New Roman" w:hAnsi="Arial" w:cs="Arial"/>
                <w:color w:val="000000"/>
                <w:lang w:eastAsia="en-ZA"/>
              </w:rPr>
            </w:pPr>
            <w:r w:rsidRPr="00982653">
              <w:rPr>
                <w:rFonts w:ascii="Arial" w:eastAsia="Times New Roman" w:hAnsi="Arial" w:cs="Arial"/>
                <w:color w:val="000000"/>
                <w:lang w:eastAsia="en-ZA"/>
              </w:rPr>
              <w:t> </w:t>
            </w:r>
          </w:p>
        </w:tc>
        <w:tc>
          <w:tcPr>
            <w:tcW w:w="1672" w:type="dxa"/>
            <w:tcBorders>
              <w:top w:val="nil"/>
              <w:left w:val="single" w:sz="8" w:space="0" w:color="auto"/>
              <w:bottom w:val="single" w:sz="4" w:space="0" w:color="auto"/>
              <w:right w:val="single" w:sz="8" w:space="0" w:color="auto"/>
            </w:tcBorders>
            <w:shd w:val="clear" w:color="auto" w:fill="auto"/>
            <w:noWrap/>
            <w:vAlign w:val="bottom"/>
            <w:hideMark/>
          </w:tcPr>
          <w:p w:rsidR="008000A1" w:rsidRPr="00982653" w:rsidRDefault="008000A1" w:rsidP="00982653">
            <w:pPr>
              <w:spacing w:after="0"/>
              <w:rPr>
                <w:rFonts w:ascii="Arial" w:eastAsia="Times New Roman" w:hAnsi="Arial" w:cs="Arial"/>
                <w:color w:val="000000"/>
                <w:lang w:eastAsia="en-ZA"/>
              </w:rPr>
            </w:pPr>
            <w:r w:rsidRPr="00982653">
              <w:rPr>
                <w:rFonts w:ascii="Arial" w:eastAsia="Times New Roman" w:hAnsi="Arial" w:cs="Arial"/>
                <w:color w:val="000000"/>
                <w:lang w:eastAsia="en-ZA"/>
              </w:rPr>
              <w:t> </w:t>
            </w:r>
          </w:p>
        </w:tc>
        <w:tc>
          <w:tcPr>
            <w:tcW w:w="1993" w:type="dxa"/>
            <w:tcBorders>
              <w:top w:val="nil"/>
              <w:left w:val="nil"/>
              <w:bottom w:val="single" w:sz="4" w:space="0" w:color="auto"/>
              <w:right w:val="nil"/>
            </w:tcBorders>
            <w:shd w:val="clear" w:color="auto" w:fill="auto"/>
            <w:noWrap/>
            <w:vAlign w:val="bottom"/>
            <w:hideMark/>
          </w:tcPr>
          <w:p w:rsidR="008000A1" w:rsidRPr="00982653" w:rsidRDefault="008000A1" w:rsidP="00982653">
            <w:pPr>
              <w:spacing w:after="0"/>
              <w:rPr>
                <w:rFonts w:ascii="Arial" w:eastAsia="Times New Roman" w:hAnsi="Arial" w:cs="Arial"/>
                <w:color w:val="000000"/>
                <w:lang w:eastAsia="en-ZA"/>
              </w:rPr>
            </w:pPr>
            <w:r w:rsidRPr="00982653">
              <w:rPr>
                <w:rFonts w:ascii="Arial" w:eastAsia="Times New Roman" w:hAnsi="Arial" w:cs="Arial"/>
                <w:color w:val="000000"/>
                <w:lang w:eastAsia="en-ZA"/>
              </w:rPr>
              <w:t> </w:t>
            </w:r>
          </w:p>
        </w:tc>
        <w:tc>
          <w:tcPr>
            <w:tcW w:w="1976" w:type="dxa"/>
            <w:tcBorders>
              <w:top w:val="nil"/>
              <w:left w:val="single" w:sz="8" w:space="0" w:color="auto"/>
              <w:bottom w:val="single" w:sz="4" w:space="0" w:color="auto"/>
              <w:right w:val="single" w:sz="8" w:space="0" w:color="auto"/>
            </w:tcBorders>
            <w:shd w:val="clear" w:color="auto" w:fill="auto"/>
            <w:noWrap/>
            <w:vAlign w:val="bottom"/>
            <w:hideMark/>
          </w:tcPr>
          <w:p w:rsidR="008000A1" w:rsidRPr="00982653" w:rsidRDefault="008000A1" w:rsidP="00982653">
            <w:pPr>
              <w:spacing w:after="0"/>
              <w:rPr>
                <w:rFonts w:ascii="Arial" w:eastAsia="Times New Roman" w:hAnsi="Arial" w:cs="Arial"/>
                <w:color w:val="000000"/>
                <w:lang w:eastAsia="en-ZA"/>
              </w:rPr>
            </w:pPr>
            <w:r w:rsidRPr="00982653">
              <w:rPr>
                <w:rFonts w:ascii="Arial" w:eastAsia="Times New Roman" w:hAnsi="Arial" w:cs="Arial"/>
                <w:color w:val="000000"/>
                <w:lang w:eastAsia="en-ZA"/>
              </w:rPr>
              <w:t>Alzu</w:t>
            </w:r>
          </w:p>
        </w:tc>
        <w:tc>
          <w:tcPr>
            <w:tcW w:w="1900" w:type="dxa"/>
            <w:tcBorders>
              <w:top w:val="nil"/>
              <w:left w:val="nil"/>
              <w:bottom w:val="single" w:sz="4" w:space="0" w:color="auto"/>
              <w:right w:val="single" w:sz="8" w:space="0" w:color="auto"/>
            </w:tcBorders>
            <w:shd w:val="clear" w:color="auto" w:fill="auto"/>
            <w:noWrap/>
            <w:vAlign w:val="bottom"/>
            <w:hideMark/>
          </w:tcPr>
          <w:p w:rsidR="008000A1" w:rsidRPr="00982653" w:rsidRDefault="008000A1" w:rsidP="00982653">
            <w:pPr>
              <w:spacing w:after="0"/>
              <w:rPr>
                <w:rFonts w:ascii="Arial" w:eastAsia="Times New Roman" w:hAnsi="Arial" w:cs="Arial"/>
                <w:color w:val="000000"/>
                <w:lang w:eastAsia="en-ZA"/>
              </w:rPr>
            </w:pPr>
            <w:r w:rsidRPr="00982653">
              <w:rPr>
                <w:rFonts w:ascii="Arial" w:eastAsia="Times New Roman" w:hAnsi="Arial" w:cs="Arial"/>
                <w:color w:val="000000"/>
                <w:lang w:eastAsia="en-ZA"/>
              </w:rPr>
              <w:t>Mpumalanga</w:t>
            </w:r>
          </w:p>
        </w:tc>
      </w:tr>
      <w:tr w:rsidR="008000A1" w:rsidRPr="00982653" w:rsidTr="003E2A1E">
        <w:trPr>
          <w:trHeight w:val="300"/>
        </w:trPr>
        <w:tc>
          <w:tcPr>
            <w:tcW w:w="1560" w:type="dxa"/>
            <w:tcBorders>
              <w:top w:val="nil"/>
              <w:left w:val="single" w:sz="8" w:space="0" w:color="auto"/>
              <w:bottom w:val="single" w:sz="4" w:space="0" w:color="auto"/>
              <w:right w:val="nil"/>
            </w:tcBorders>
            <w:shd w:val="clear" w:color="auto" w:fill="auto"/>
            <w:noWrap/>
            <w:vAlign w:val="bottom"/>
            <w:hideMark/>
          </w:tcPr>
          <w:p w:rsidR="008000A1" w:rsidRPr="00982653" w:rsidRDefault="008000A1" w:rsidP="00982653">
            <w:pPr>
              <w:spacing w:after="0"/>
              <w:rPr>
                <w:rFonts w:ascii="Arial" w:eastAsia="Times New Roman" w:hAnsi="Arial" w:cs="Arial"/>
                <w:color w:val="000000"/>
                <w:lang w:eastAsia="en-ZA"/>
              </w:rPr>
            </w:pPr>
            <w:r w:rsidRPr="00982653">
              <w:rPr>
                <w:rFonts w:ascii="Arial" w:eastAsia="Times New Roman" w:hAnsi="Arial" w:cs="Arial"/>
                <w:color w:val="000000"/>
                <w:lang w:eastAsia="en-ZA"/>
              </w:rPr>
              <w:t> </w:t>
            </w:r>
          </w:p>
        </w:tc>
        <w:tc>
          <w:tcPr>
            <w:tcW w:w="1672" w:type="dxa"/>
            <w:tcBorders>
              <w:top w:val="nil"/>
              <w:left w:val="single" w:sz="8" w:space="0" w:color="auto"/>
              <w:bottom w:val="single" w:sz="4" w:space="0" w:color="auto"/>
              <w:right w:val="single" w:sz="8" w:space="0" w:color="auto"/>
            </w:tcBorders>
            <w:shd w:val="clear" w:color="auto" w:fill="auto"/>
            <w:noWrap/>
            <w:vAlign w:val="bottom"/>
            <w:hideMark/>
          </w:tcPr>
          <w:p w:rsidR="008000A1" w:rsidRPr="00982653" w:rsidRDefault="008000A1" w:rsidP="00982653">
            <w:pPr>
              <w:spacing w:after="0"/>
              <w:rPr>
                <w:rFonts w:ascii="Arial" w:eastAsia="Times New Roman" w:hAnsi="Arial" w:cs="Arial"/>
                <w:color w:val="000000"/>
                <w:lang w:eastAsia="en-ZA"/>
              </w:rPr>
            </w:pPr>
            <w:r w:rsidRPr="00982653">
              <w:rPr>
                <w:rFonts w:ascii="Arial" w:eastAsia="Times New Roman" w:hAnsi="Arial" w:cs="Arial"/>
                <w:color w:val="000000"/>
                <w:lang w:eastAsia="en-ZA"/>
              </w:rPr>
              <w:t> </w:t>
            </w:r>
          </w:p>
        </w:tc>
        <w:tc>
          <w:tcPr>
            <w:tcW w:w="1993" w:type="dxa"/>
            <w:tcBorders>
              <w:top w:val="nil"/>
              <w:left w:val="nil"/>
              <w:bottom w:val="single" w:sz="4" w:space="0" w:color="auto"/>
              <w:right w:val="nil"/>
            </w:tcBorders>
            <w:shd w:val="clear" w:color="auto" w:fill="auto"/>
            <w:noWrap/>
            <w:vAlign w:val="bottom"/>
            <w:hideMark/>
          </w:tcPr>
          <w:p w:rsidR="008000A1" w:rsidRPr="00982653" w:rsidRDefault="008000A1" w:rsidP="00982653">
            <w:pPr>
              <w:spacing w:after="0"/>
              <w:rPr>
                <w:rFonts w:ascii="Arial" w:eastAsia="Times New Roman" w:hAnsi="Arial" w:cs="Arial"/>
                <w:color w:val="000000"/>
                <w:lang w:eastAsia="en-ZA"/>
              </w:rPr>
            </w:pPr>
            <w:r w:rsidRPr="00982653">
              <w:rPr>
                <w:rFonts w:ascii="Arial" w:eastAsia="Times New Roman" w:hAnsi="Arial" w:cs="Arial"/>
                <w:color w:val="000000"/>
                <w:lang w:eastAsia="en-ZA"/>
              </w:rPr>
              <w:t>Modimolle</w:t>
            </w:r>
          </w:p>
        </w:tc>
        <w:tc>
          <w:tcPr>
            <w:tcW w:w="1976" w:type="dxa"/>
            <w:tcBorders>
              <w:top w:val="nil"/>
              <w:left w:val="single" w:sz="8" w:space="0" w:color="auto"/>
              <w:bottom w:val="single" w:sz="4" w:space="0" w:color="auto"/>
              <w:right w:val="single" w:sz="8" w:space="0" w:color="auto"/>
            </w:tcBorders>
            <w:shd w:val="clear" w:color="auto" w:fill="auto"/>
            <w:noWrap/>
            <w:vAlign w:val="bottom"/>
            <w:hideMark/>
          </w:tcPr>
          <w:p w:rsidR="008000A1" w:rsidRPr="00982653" w:rsidRDefault="008000A1" w:rsidP="00982653">
            <w:pPr>
              <w:spacing w:after="0"/>
              <w:rPr>
                <w:rFonts w:ascii="Arial" w:eastAsia="Times New Roman" w:hAnsi="Arial" w:cs="Arial"/>
                <w:color w:val="000000"/>
                <w:lang w:eastAsia="en-ZA"/>
              </w:rPr>
            </w:pPr>
            <w:r w:rsidRPr="00982653">
              <w:rPr>
                <w:rFonts w:ascii="Arial" w:eastAsia="Times New Roman" w:hAnsi="Arial" w:cs="Arial"/>
                <w:color w:val="000000"/>
                <w:lang w:eastAsia="en-ZA"/>
              </w:rPr>
              <w:t>Belabela; Kranskop</w:t>
            </w:r>
          </w:p>
        </w:tc>
        <w:tc>
          <w:tcPr>
            <w:tcW w:w="1900" w:type="dxa"/>
            <w:tcBorders>
              <w:top w:val="nil"/>
              <w:left w:val="nil"/>
              <w:bottom w:val="single" w:sz="4" w:space="0" w:color="auto"/>
              <w:right w:val="single" w:sz="8" w:space="0" w:color="auto"/>
            </w:tcBorders>
            <w:shd w:val="clear" w:color="auto" w:fill="auto"/>
            <w:noWrap/>
            <w:vAlign w:val="bottom"/>
            <w:hideMark/>
          </w:tcPr>
          <w:p w:rsidR="008000A1" w:rsidRPr="00982653" w:rsidRDefault="008000A1" w:rsidP="00982653">
            <w:pPr>
              <w:spacing w:after="0"/>
              <w:rPr>
                <w:rFonts w:ascii="Arial" w:eastAsia="Times New Roman" w:hAnsi="Arial" w:cs="Arial"/>
                <w:color w:val="000000"/>
                <w:lang w:eastAsia="en-ZA"/>
              </w:rPr>
            </w:pPr>
            <w:r w:rsidRPr="00982653">
              <w:rPr>
                <w:rFonts w:ascii="Arial" w:eastAsia="Times New Roman" w:hAnsi="Arial" w:cs="Arial"/>
                <w:color w:val="000000"/>
                <w:lang w:eastAsia="en-ZA"/>
              </w:rPr>
              <w:t>Limpopo</w:t>
            </w:r>
          </w:p>
        </w:tc>
      </w:tr>
      <w:tr w:rsidR="008000A1" w:rsidRPr="00982653" w:rsidTr="003E2A1E">
        <w:trPr>
          <w:trHeight w:val="300"/>
        </w:trPr>
        <w:tc>
          <w:tcPr>
            <w:tcW w:w="1560" w:type="dxa"/>
            <w:tcBorders>
              <w:top w:val="nil"/>
              <w:left w:val="single" w:sz="8" w:space="0" w:color="auto"/>
              <w:bottom w:val="single" w:sz="4" w:space="0" w:color="auto"/>
              <w:right w:val="nil"/>
            </w:tcBorders>
            <w:shd w:val="clear" w:color="auto" w:fill="auto"/>
            <w:noWrap/>
            <w:vAlign w:val="bottom"/>
            <w:hideMark/>
          </w:tcPr>
          <w:p w:rsidR="008000A1" w:rsidRPr="00982653" w:rsidRDefault="008000A1" w:rsidP="00982653">
            <w:pPr>
              <w:spacing w:after="0"/>
              <w:rPr>
                <w:rFonts w:ascii="Arial" w:eastAsia="Times New Roman" w:hAnsi="Arial" w:cs="Arial"/>
                <w:color w:val="000000"/>
                <w:lang w:eastAsia="en-ZA"/>
              </w:rPr>
            </w:pPr>
            <w:r w:rsidRPr="00982653">
              <w:rPr>
                <w:rFonts w:ascii="Arial" w:eastAsia="Times New Roman" w:hAnsi="Arial" w:cs="Arial"/>
                <w:color w:val="000000"/>
                <w:lang w:eastAsia="en-ZA"/>
              </w:rPr>
              <w:t> </w:t>
            </w:r>
          </w:p>
        </w:tc>
        <w:tc>
          <w:tcPr>
            <w:tcW w:w="1672" w:type="dxa"/>
            <w:tcBorders>
              <w:top w:val="nil"/>
              <w:left w:val="single" w:sz="8" w:space="0" w:color="auto"/>
              <w:bottom w:val="single" w:sz="4" w:space="0" w:color="auto"/>
              <w:right w:val="single" w:sz="8" w:space="0" w:color="auto"/>
            </w:tcBorders>
            <w:shd w:val="clear" w:color="auto" w:fill="auto"/>
            <w:noWrap/>
            <w:vAlign w:val="bottom"/>
            <w:hideMark/>
          </w:tcPr>
          <w:p w:rsidR="008000A1" w:rsidRPr="00982653" w:rsidRDefault="008000A1" w:rsidP="00982653">
            <w:pPr>
              <w:spacing w:after="0"/>
              <w:rPr>
                <w:rFonts w:ascii="Arial" w:eastAsia="Times New Roman" w:hAnsi="Arial" w:cs="Arial"/>
                <w:color w:val="000000"/>
                <w:lang w:eastAsia="en-ZA"/>
              </w:rPr>
            </w:pPr>
            <w:r w:rsidRPr="00982653">
              <w:rPr>
                <w:rFonts w:ascii="Arial" w:eastAsia="Times New Roman" w:hAnsi="Arial" w:cs="Arial"/>
                <w:color w:val="000000"/>
                <w:lang w:eastAsia="en-ZA"/>
              </w:rPr>
              <w:t> </w:t>
            </w:r>
          </w:p>
        </w:tc>
        <w:tc>
          <w:tcPr>
            <w:tcW w:w="1993" w:type="dxa"/>
            <w:tcBorders>
              <w:top w:val="nil"/>
              <w:left w:val="nil"/>
              <w:bottom w:val="single" w:sz="4" w:space="0" w:color="auto"/>
              <w:right w:val="nil"/>
            </w:tcBorders>
            <w:shd w:val="clear" w:color="auto" w:fill="auto"/>
            <w:noWrap/>
            <w:vAlign w:val="bottom"/>
            <w:hideMark/>
          </w:tcPr>
          <w:p w:rsidR="008000A1" w:rsidRPr="00982653" w:rsidRDefault="008000A1" w:rsidP="00982653">
            <w:pPr>
              <w:spacing w:after="0"/>
              <w:rPr>
                <w:rFonts w:ascii="Arial" w:eastAsia="Times New Roman" w:hAnsi="Arial" w:cs="Arial"/>
                <w:color w:val="000000"/>
                <w:lang w:eastAsia="en-ZA"/>
              </w:rPr>
            </w:pPr>
            <w:r w:rsidRPr="00982653">
              <w:rPr>
                <w:rFonts w:ascii="Arial" w:eastAsia="Times New Roman" w:hAnsi="Arial" w:cs="Arial"/>
                <w:color w:val="000000"/>
                <w:lang w:eastAsia="en-ZA"/>
              </w:rPr>
              <w:t> </w:t>
            </w:r>
          </w:p>
        </w:tc>
        <w:tc>
          <w:tcPr>
            <w:tcW w:w="1976" w:type="dxa"/>
            <w:tcBorders>
              <w:top w:val="nil"/>
              <w:left w:val="single" w:sz="8" w:space="0" w:color="auto"/>
              <w:bottom w:val="single" w:sz="4" w:space="0" w:color="auto"/>
              <w:right w:val="single" w:sz="8" w:space="0" w:color="auto"/>
            </w:tcBorders>
            <w:shd w:val="clear" w:color="auto" w:fill="auto"/>
            <w:noWrap/>
            <w:vAlign w:val="bottom"/>
            <w:hideMark/>
          </w:tcPr>
          <w:p w:rsidR="008000A1" w:rsidRPr="00982653" w:rsidRDefault="008000A1" w:rsidP="00982653">
            <w:pPr>
              <w:spacing w:after="0"/>
              <w:rPr>
                <w:rFonts w:ascii="Arial" w:eastAsia="Times New Roman" w:hAnsi="Arial" w:cs="Arial"/>
                <w:color w:val="000000"/>
                <w:lang w:eastAsia="en-ZA"/>
              </w:rPr>
            </w:pPr>
            <w:r w:rsidRPr="00982653">
              <w:rPr>
                <w:rFonts w:ascii="Arial" w:eastAsia="Times New Roman" w:hAnsi="Arial" w:cs="Arial"/>
                <w:color w:val="000000"/>
                <w:lang w:eastAsia="en-ZA"/>
              </w:rPr>
              <w:t>Equestria; Pretoria</w:t>
            </w:r>
          </w:p>
        </w:tc>
        <w:tc>
          <w:tcPr>
            <w:tcW w:w="1900" w:type="dxa"/>
            <w:tcBorders>
              <w:top w:val="nil"/>
              <w:left w:val="nil"/>
              <w:bottom w:val="single" w:sz="4" w:space="0" w:color="auto"/>
              <w:right w:val="single" w:sz="8" w:space="0" w:color="auto"/>
            </w:tcBorders>
            <w:shd w:val="clear" w:color="auto" w:fill="auto"/>
            <w:noWrap/>
            <w:vAlign w:val="bottom"/>
            <w:hideMark/>
          </w:tcPr>
          <w:p w:rsidR="008000A1" w:rsidRPr="00982653" w:rsidRDefault="008000A1" w:rsidP="00982653">
            <w:pPr>
              <w:spacing w:after="0"/>
              <w:rPr>
                <w:rFonts w:ascii="Arial" w:eastAsia="Times New Roman" w:hAnsi="Arial" w:cs="Arial"/>
                <w:color w:val="000000"/>
                <w:lang w:eastAsia="en-ZA"/>
              </w:rPr>
            </w:pPr>
            <w:r w:rsidRPr="00982653">
              <w:rPr>
                <w:rFonts w:ascii="Arial" w:eastAsia="Times New Roman" w:hAnsi="Arial" w:cs="Arial"/>
                <w:color w:val="000000"/>
                <w:lang w:eastAsia="en-ZA"/>
              </w:rPr>
              <w:t>Gauteng</w:t>
            </w:r>
          </w:p>
        </w:tc>
      </w:tr>
      <w:tr w:rsidR="008000A1" w:rsidRPr="00982653" w:rsidTr="003E2A1E">
        <w:trPr>
          <w:trHeight w:val="300"/>
        </w:trPr>
        <w:tc>
          <w:tcPr>
            <w:tcW w:w="1560" w:type="dxa"/>
            <w:tcBorders>
              <w:top w:val="nil"/>
              <w:left w:val="single" w:sz="8" w:space="0" w:color="auto"/>
              <w:bottom w:val="single" w:sz="4" w:space="0" w:color="auto"/>
              <w:right w:val="nil"/>
            </w:tcBorders>
            <w:shd w:val="clear" w:color="auto" w:fill="auto"/>
            <w:noWrap/>
            <w:vAlign w:val="bottom"/>
            <w:hideMark/>
          </w:tcPr>
          <w:p w:rsidR="008000A1" w:rsidRPr="00982653" w:rsidRDefault="008000A1" w:rsidP="00982653">
            <w:pPr>
              <w:spacing w:after="0"/>
              <w:rPr>
                <w:rFonts w:ascii="Arial" w:eastAsia="Times New Roman" w:hAnsi="Arial" w:cs="Arial"/>
                <w:color w:val="000000"/>
                <w:lang w:eastAsia="en-ZA"/>
              </w:rPr>
            </w:pPr>
            <w:r w:rsidRPr="00982653">
              <w:rPr>
                <w:rFonts w:ascii="Arial" w:eastAsia="Times New Roman" w:hAnsi="Arial" w:cs="Arial"/>
                <w:color w:val="000000"/>
                <w:lang w:eastAsia="en-ZA"/>
              </w:rPr>
              <w:t> </w:t>
            </w:r>
          </w:p>
        </w:tc>
        <w:tc>
          <w:tcPr>
            <w:tcW w:w="1672" w:type="dxa"/>
            <w:tcBorders>
              <w:top w:val="nil"/>
              <w:left w:val="single" w:sz="8" w:space="0" w:color="auto"/>
              <w:bottom w:val="single" w:sz="4" w:space="0" w:color="auto"/>
              <w:right w:val="single" w:sz="8" w:space="0" w:color="auto"/>
            </w:tcBorders>
            <w:shd w:val="clear" w:color="auto" w:fill="auto"/>
            <w:noWrap/>
            <w:vAlign w:val="bottom"/>
            <w:hideMark/>
          </w:tcPr>
          <w:p w:rsidR="008000A1" w:rsidRPr="00982653" w:rsidRDefault="008000A1" w:rsidP="00982653">
            <w:pPr>
              <w:spacing w:after="0"/>
              <w:rPr>
                <w:rFonts w:ascii="Arial" w:eastAsia="Times New Roman" w:hAnsi="Arial" w:cs="Arial"/>
                <w:color w:val="000000"/>
                <w:lang w:eastAsia="en-ZA"/>
              </w:rPr>
            </w:pPr>
            <w:r w:rsidRPr="00982653">
              <w:rPr>
                <w:rFonts w:ascii="Arial" w:eastAsia="Times New Roman" w:hAnsi="Arial" w:cs="Arial"/>
                <w:color w:val="000000"/>
                <w:lang w:eastAsia="en-ZA"/>
              </w:rPr>
              <w:t> </w:t>
            </w:r>
          </w:p>
        </w:tc>
        <w:tc>
          <w:tcPr>
            <w:tcW w:w="1993" w:type="dxa"/>
            <w:tcBorders>
              <w:top w:val="nil"/>
              <w:left w:val="nil"/>
              <w:bottom w:val="single" w:sz="4" w:space="0" w:color="auto"/>
              <w:right w:val="nil"/>
            </w:tcBorders>
            <w:shd w:val="clear" w:color="auto" w:fill="auto"/>
            <w:noWrap/>
            <w:vAlign w:val="bottom"/>
            <w:hideMark/>
          </w:tcPr>
          <w:p w:rsidR="008000A1" w:rsidRPr="00982653" w:rsidRDefault="008000A1" w:rsidP="00982653">
            <w:pPr>
              <w:spacing w:after="0"/>
              <w:rPr>
                <w:rFonts w:ascii="Arial" w:eastAsia="Times New Roman" w:hAnsi="Arial" w:cs="Arial"/>
                <w:color w:val="000000"/>
                <w:lang w:eastAsia="en-ZA"/>
              </w:rPr>
            </w:pPr>
            <w:r w:rsidRPr="00982653">
              <w:rPr>
                <w:rFonts w:ascii="Arial" w:eastAsia="Times New Roman" w:hAnsi="Arial" w:cs="Arial"/>
                <w:color w:val="000000"/>
                <w:lang w:eastAsia="en-ZA"/>
              </w:rPr>
              <w:t> </w:t>
            </w:r>
          </w:p>
        </w:tc>
        <w:tc>
          <w:tcPr>
            <w:tcW w:w="1976" w:type="dxa"/>
            <w:tcBorders>
              <w:top w:val="nil"/>
              <w:left w:val="single" w:sz="8" w:space="0" w:color="auto"/>
              <w:bottom w:val="single" w:sz="4" w:space="0" w:color="auto"/>
              <w:right w:val="single" w:sz="8" w:space="0" w:color="auto"/>
            </w:tcBorders>
            <w:shd w:val="clear" w:color="auto" w:fill="auto"/>
            <w:noWrap/>
            <w:vAlign w:val="bottom"/>
            <w:hideMark/>
          </w:tcPr>
          <w:p w:rsidR="008000A1" w:rsidRPr="00982653" w:rsidRDefault="008000A1" w:rsidP="00982653">
            <w:pPr>
              <w:spacing w:after="0"/>
              <w:rPr>
                <w:rFonts w:ascii="Arial" w:eastAsia="Times New Roman" w:hAnsi="Arial" w:cs="Arial"/>
                <w:color w:val="000000"/>
                <w:lang w:eastAsia="en-ZA"/>
              </w:rPr>
            </w:pPr>
            <w:r w:rsidRPr="00982653">
              <w:rPr>
                <w:rFonts w:ascii="Arial" w:eastAsia="Times New Roman" w:hAnsi="Arial" w:cs="Arial"/>
                <w:color w:val="000000"/>
                <w:lang w:eastAsia="en-ZA"/>
              </w:rPr>
              <w:t>Portshepstone</w:t>
            </w:r>
          </w:p>
        </w:tc>
        <w:tc>
          <w:tcPr>
            <w:tcW w:w="1900" w:type="dxa"/>
            <w:tcBorders>
              <w:top w:val="nil"/>
              <w:left w:val="nil"/>
              <w:bottom w:val="single" w:sz="4" w:space="0" w:color="auto"/>
              <w:right w:val="single" w:sz="8" w:space="0" w:color="auto"/>
            </w:tcBorders>
            <w:shd w:val="clear" w:color="auto" w:fill="auto"/>
            <w:noWrap/>
            <w:vAlign w:val="bottom"/>
            <w:hideMark/>
          </w:tcPr>
          <w:p w:rsidR="008000A1" w:rsidRPr="00982653" w:rsidRDefault="008000A1" w:rsidP="00982653">
            <w:pPr>
              <w:spacing w:after="0"/>
              <w:rPr>
                <w:rFonts w:ascii="Arial" w:eastAsia="Times New Roman" w:hAnsi="Arial" w:cs="Arial"/>
                <w:color w:val="000000"/>
                <w:lang w:eastAsia="en-ZA"/>
              </w:rPr>
            </w:pPr>
            <w:r w:rsidRPr="00982653">
              <w:rPr>
                <w:rFonts w:ascii="Arial" w:eastAsia="Times New Roman" w:hAnsi="Arial" w:cs="Arial"/>
                <w:color w:val="000000"/>
                <w:lang w:eastAsia="en-ZA"/>
              </w:rPr>
              <w:t>KwaZulu-Natal</w:t>
            </w:r>
          </w:p>
        </w:tc>
      </w:tr>
      <w:tr w:rsidR="008000A1" w:rsidRPr="00982653" w:rsidTr="003E2A1E">
        <w:trPr>
          <w:trHeight w:val="315"/>
        </w:trPr>
        <w:tc>
          <w:tcPr>
            <w:tcW w:w="1560" w:type="dxa"/>
            <w:tcBorders>
              <w:top w:val="nil"/>
              <w:left w:val="single" w:sz="8" w:space="0" w:color="auto"/>
              <w:bottom w:val="single" w:sz="8" w:space="0" w:color="auto"/>
              <w:right w:val="nil"/>
            </w:tcBorders>
            <w:shd w:val="clear" w:color="auto" w:fill="auto"/>
            <w:noWrap/>
            <w:vAlign w:val="bottom"/>
            <w:hideMark/>
          </w:tcPr>
          <w:p w:rsidR="008000A1" w:rsidRPr="00982653" w:rsidRDefault="008000A1" w:rsidP="00982653">
            <w:pPr>
              <w:spacing w:after="0"/>
              <w:rPr>
                <w:rFonts w:ascii="Arial" w:eastAsia="Times New Roman" w:hAnsi="Arial" w:cs="Arial"/>
                <w:color w:val="000000"/>
                <w:lang w:eastAsia="en-ZA"/>
              </w:rPr>
            </w:pPr>
            <w:r w:rsidRPr="00982653">
              <w:rPr>
                <w:rFonts w:ascii="Arial" w:eastAsia="Times New Roman" w:hAnsi="Arial" w:cs="Arial"/>
                <w:color w:val="000000"/>
                <w:lang w:eastAsia="en-ZA"/>
              </w:rPr>
              <w:t> </w:t>
            </w:r>
          </w:p>
        </w:tc>
        <w:tc>
          <w:tcPr>
            <w:tcW w:w="1672" w:type="dxa"/>
            <w:tcBorders>
              <w:top w:val="nil"/>
              <w:left w:val="single" w:sz="8" w:space="0" w:color="auto"/>
              <w:bottom w:val="single" w:sz="8" w:space="0" w:color="auto"/>
              <w:right w:val="single" w:sz="8" w:space="0" w:color="auto"/>
            </w:tcBorders>
            <w:shd w:val="clear" w:color="auto" w:fill="auto"/>
            <w:noWrap/>
            <w:vAlign w:val="bottom"/>
            <w:hideMark/>
          </w:tcPr>
          <w:p w:rsidR="008000A1" w:rsidRPr="00982653" w:rsidRDefault="008000A1" w:rsidP="00982653">
            <w:pPr>
              <w:spacing w:after="0"/>
              <w:rPr>
                <w:rFonts w:ascii="Arial" w:eastAsia="Times New Roman" w:hAnsi="Arial" w:cs="Arial"/>
                <w:color w:val="000000"/>
                <w:lang w:eastAsia="en-ZA"/>
              </w:rPr>
            </w:pPr>
            <w:r w:rsidRPr="00982653">
              <w:rPr>
                <w:rFonts w:ascii="Arial" w:eastAsia="Times New Roman" w:hAnsi="Arial" w:cs="Arial"/>
                <w:color w:val="000000"/>
                <w:lang w:eastAsia="en-ZA"/>
              </w:rPr>
              <w:t> </w:t>
            </w:r>
          </w:p>
        </w:tc>
        <w:tc>
          <w:tcPr>
            <w:tcW w:w="1993" w:type="dxa"/>
            <w:tcBorders>
              <w:top w:val="nil"/>
              <w:left w:val="nil"/>
              <w:bottom w:val="single" w:sz="8" w:space="0" w:color="auto"/>
              <w:right w:val="nil"/>
            </w:tcBorders>
            <w:shd w:val="clear" w:color="auto" w:fill="auto"/>
            <w:noWrap/>
            <w:vAlign w:val="bottom"/>
            <w:hideMark/>
          </w:tcPr>
          <w:p w:rsidR="008000A1" w:rsidRPr="00982653" w:rsidRDefault="008000A1" w:rsidP="00982653">
            <w:pPr>
              <w:spacing w:after="0"/>
              <w:rPr>
                <w:rFonts w:ascii="Arial" w:eastAsia="Times New Roman" w:hAnsi="Arial" w:cs="Arial"/>
                <w:color w:val="000000"/>
                <w:lang w:eastAsia="en-ZA"/>
              </w:rPr>
            </w:pPr>
            <w:r w:rsidRPr="00982653">
              <w:rPr>
                <w:rFonts w:ascii="Arial" w:eastAsia="Times New Roman" w:hAnsi="Arial" w:cs="Arial"/>
                <w:color w:val="000000"/>
                <w:lang w:eastAsia="en-ZA"/>
              </w:rPr>
              <w:t>Bloemfontein; Kroonstad</w:t>
            </w:r>
          </w:p>
        </w:tc>
        <w:tc>
          <w:tcPr>
            <w:tcW w:w="1976" w:type="dxa"/>
            <w:tcBorders>
              <w:top w:val="nil"/>
              <w:left w:val="single" w:sz="8" w:space="0" w:color="auto"/>
              <w:bottom w:val="single" w:sz="8" w:space="0" w:color="auto"/>
              <w:right w:val="single" w:sz="8" w:space="0" w:color="auto"/>
            </w:tcBorders>
            <w:shd w:val="clear" w:color="auto" w:fill="auto"/>
            <w:noWrap/>
            <w:vAlign w:val="bottom"/>
            <w:hideMark/>
          </w:tcPr>
          <w:p w:rsidR="008000A1" w:rsidRPr="00982653" w:rsidRDefault="008000A1" w:rsidP="00982653">
            <w:pPr>
              <w:spacing w:after="0"/>
              <w:rPr>
                <w:rFonts w:ascii="Arial" w:eastAsia="Times New Roman" w:hAnsi="Arial" w:cs="Arial"/>
                <w:color w:val="000000"/>
                <w:lang w:eastAsia="en-ZA"/>
              </w:rPr>
            </w:pPr>
            <w:r w:rsidRPr="00982653">
              <w:rPr>
                <w:rFonts w:ascii="Arial" w:eastAsia="Times New Roman" w:hAnsi="Arial" w:cs="Arial"/>
                <w:color w:val="000000"/>
                <w:lang w:eastAsia="en-ZA"/>
              </w:rPr>
              <w:t> </w:t>
            </w:r>
          </w:p>
        </w:tc>
        <w:tc>
          <w:tcPr>
            <w:tcW w:w="1900" w:type="dxa"/>
            <w:tcBorders>
              <w:top w:val="nil"/>
              <w:left w:val="nil"/>
              <w:bottom w:val="single" w:sz="8" w:space="0" w:color="auto"/>
              <w:right w:val="single" w:sz="8" w:space="0" w:color="auto"/>
            </w:tcBorders>
            <w:shd w:val="clear" w:color="auto" w:fill="auto"/>
            <w:noWrap/>
            <w:vAlign w:val="bottom"/>
            <w:hideMark/>
          </w:tcPr>
          <w:p w:rsidR="008000A1" w:rsidRPr="00982653" w:rsidRDefault="008000A1" w:rsidP="00982653">
            <w:pPr>
              <w:spacing w:after="0"/>
              <w:rPr>
                <w:rFonts w:ascii="Arial" w:eastAsia="Times New Roman" w:hAnsi="Arial" w:cs="Arial"/>
                <w:color w:val="000000"/>
                <w:lang w:eastAsia="en-ZA"/>
              </w:rPr>
            </w:pPr>
            <w:r w:rsidRPr="00982653">
              <w:rPr>
                <w:rFonts w:ascii="Arial" w:eastAsia="Times New Roman" w:hAnsi="Arial" w:cs="Arial"/>
                <w:color w:val="000000"/>
                <w:lang w:eastAsia="en-ZA"/>
              </w:rPr>
              <w:t> </w:t>
            </w:r>
          </w:p>
        </w:tc>
      </w:tr>
    </w:tbl>
    <w:p w:rsidR="008000A1" w:rsidRPr="00982653" w:rsidRDefault="008000A1" w:rsidP="00982653">
      <w:pPr>
        <w:rPr>
          <w:rFonts w:ascii="Arial" w:hAnsi="Arial" w:cs="Arial"/>
        </w:rPr>
      </w:pPr>
    </w:p>
    <w:p w:rsidR="001D464F" w:rsidRPr="00982653" w:rsidRDefault="001D464F" w:rsidP="00982653">
      <w:pPr>
        <w:jc w:val="both"/>
        <w:rPr>
          <w:rFonts w:ascii="Arial" w:hAnsi="Arial" w:cs="Arial"/>
          <w:lang w:val="en-ZA"/>
        </w:rPr>
      </w:pPr>
    </w:p>
    <w:p w:rsidR="001D464F" w:rsidRPr="008E6893" w:rsidRDefault="001D464F" w:rsidP="008E6893">
      <w:pPr>
        <w:pStyle w:val="ListParagraph"/>
        <w:numPr>
          <w:ilvl w:val="0"/>
          <w:numId w:val="9"/>
        </w:numPr>
        <w:spacing w:after="0"/>
        <w:ind w:left="567" w:hanging="567"/>
        <w:jc w:val="both"/>
        <w:rPr>
          <w:rFonts w:ascii="Arial" w:hAnsi="Arial" w:cs="Arial"/>
          <w:lang w:val="en-ZA"/>
        </w:rPr>
      </w:pPr>
      <w:r w:rsidRPr="008E6893">
        <w:rPr>
          <w:rFonts w:ascii="Arial" w:hAnsi="Arial" w:cs="Arial"/>
          <w:lang w:val="en-ZA"/>
        </w:rPr>
        <w:t xml:space="preserve">The department through the RTMC monitors the implementation and evaluates the impact of the programmes. The findings are then used to enhance the implementation so as to ensure effective and efficient utilisation of resource. The RTMC also reports on the crash data and this also depicts the situation as it pertains to the performance of road safety programmes. Thus assessing the effectiveness of the campaigns.   </w:t>
      </w:r>
    </w:p>
    <w:p w:rsidR="001D464F" w:rsidRPr="00982653" w:rsidRDefault="001D464F" w:rsidP="00982653">
      <w:pPr>
        <w:jc w:val="both"/>
        <w:rPr>
          <w:rFonts w:ascii="Arial" w:hAnsi="Arial" w:cs="Arial"/>
          <w:lang w:val="en-ZA"/>
        </w:rPr>
      </w:pPr>
    </w:p>
    <w:p w:rsidR="001D464F" w:rsidRPr="00982653" w:rsidRDefault="001D464F" w:rsidP="00AF30A4">
      <w:pPr>
        <w:ind w:left="567" w:hanging="567"/>
        <w:jc w:val="both"/>
        <w:rPr>
          <w:rFonts w:ascii="Arial" w:hAnsi="Arial" w:cs="Arial"/>
          <w:lang w:val="en-ZA"/>
        </w:rPr>
      </w:pPr>
      <w:r w:rsidRPr="00982653">
        <w:rPr>
          <w:rFonts w:ascii="Arial" w:hAnsi="Arial" w:cs="Arial"/>
          <w:lang w:val="en-ZA"/>
        </w:rPr>
        <w:t xml:space="preserve">d) </w:t>
      </w:r>
      <w:r w:rsidR="00AF30A4">
        <w:rPr>
          <w:rFonts w:ascii="Arial" w:hAnsi="Arial" w:cs="Arial"/>
          <w:lang w:val="en-ZA"/>
        </w:rPr>
        <w:tab/>
        <w:t>The spending</w:t>
      </w:r>
      <w:r w:rsidRPr="00982653">
        <w:rPr>
          <w:rFonts w:ascii="Arial" w:hAnsi="Arial" w:cs="Arial"/>
          <w:lang w:val="en-ZA"/>
        </w:rPr>
        <w:t xml:space="preserve"> on these campaigns in the past three financial years </w:t>
      </w:r>
    </w:p>
    <w:p w:rsidR="001D464F" w:rsidRPr="00982653" w:rsidRDefault="008000A1" w:rsidP="00AF30A4">
      <w:pPr>
        <w:ind w:left="567"/>
        <w:jc w:val="both"/>
        <w:rPr>
          <w:rFonts w:ascii="Arial" w:hAnsi="Arial" w:cs="Arial"/>
          <w:lang w:val="en-ZA"/>
        </w:rPr>
      </w:pPr>
      <w:r w:rsidRPr="00982653">
        <w:rPr>
          <w:rFonts w:ascii="Arial" w:hAnsi="Arial" w:cs="Arial"/>
          <w:lang w:val="en-ZA"/>
        </w:rPr>
        <w:t>2014: R9 million</w:t>
      </w:r>
    </w:p>
    <w:p w:rsidR="008000A1" w:rsidRPr="00982653" w:rsidRDefault="008000A1" w:rsidP="00AF30A4">
      <w:pPr>
        <w:ind w:left="567"/>
        <w:jc w:val="both"/>
        <w:rPr>
          <w:rFonts w:ascii="Arial" w:hAnsi="Arial" w:cs="Arial"/>
          <w:lang w:val="en-ZA"/>
        </w:rPr>
      </w:pPr>
      <w:r w:rsidRPr="00982653">
        <w:rPr>
          <w:rFonts w:ascii="Arial" w:hAnsi="Arial" w:cs="Arial"/>
          <w:lang w:val="en-ZA"/>
        </w:rPr>
        <w:t>2015: R5 million</w:t>
      </w:r>
    </w:p>
    <w:p w:rsidR="008000A1" w:rsidRPr="00982653" w:rsidRDefault="008000A1" w:rsidP="00AF30A4">
      <w:pPr>
        <w:ind w:left="567"/>
        <w:jc w:val="both"/>
        <w:rPr>
          <w:rFonts w:ascii="Arial" w:hAnsi="Arial" w:cs="Arial"/>
          <w:lang w:val="en-ZA"/>
        </w:rPr>
      </w:pPr>
      <w:r w:rsidRPr="00982653">
        <w:rPr>
          <w:rFonts w:ascii="Arial" w:hAnsi="Arial" w:cs="Arial"/>
          <w:lang w:val="en-ZA"/>
        </w:rPr>
        <w:t>2016: R21 million</w:t>
      </w:r>
    </w:p>
    <w:p w:rsidR="001D464F" w:rsidRPr="00DB18F7" w:rsidRDefault="001D464F" w:rsidP="00DB18F7">
      <w:pPr>
        <w:ind w:left="567" w:hanging="567"/>
        <w:jc w:val="both"/>
        <w:rPr>
          <w:rFonts w:ascii="Arial" w:hAnsi="Arial" w:cs="Arial"/>
          <w:lang w:val="en-ZA"/>
        </w:rPr>
      </w:pPr>
      <w:r w:rsidRPr="00982653">
        <w:rPr>
          <w:rFonts w:ascii="Arial" w:hAnsi="Arial" w:cs="Arial"/>
          <w:lang w:val="en-ZA"/>
        </w:rPr>
        <w:t xml:space="preserve">(e) </w:t>
      </w:r>
      <w:r w:rsidR="00DB18F7">
        <w:rPr>
          <w:rFonts w:ascii="Arial" w:hAnsi="Arial" w:cs="Arial"/>
          <w:lang w:val="en-ZA"/>
        </w:rPr>
        <w:tab/>
      </w:r>
      <w:r w:rsidRPr="00982653">
        <w:rPr>
          <w:rFonts w:ascii="Arial" w:hAnsi="Arial" w:cs="Arial"/>
        </w:rPr>
        <w:t xml:space="preserve">The department, provinces, municipalities and the road entities in line with their legislative mandate. There are instances where the department and its entities have entered into partnerships with the private sector for this purpose. This is premised on the notion that road safety is everybody’s responsibility. </w:t>
      </w:r>
    </w:p>
    <w:p w:rsidR="009222A7" w:rsidRPr="00982653" w:rsidRDefault="009222A7" w:rsidP="00982653">
      <w:pPr>
        <w:rPr>
          <w:rFonts w:ascii="Arial" w:hAnsi="Arial" w:cs="Arial"/>
          <w:lang w:val="en-ZA"/>
        </w:rPr>
      </w:pPr>
    </w:p>
    <w:sectPr w:rsidR="009222A7" w:rsidRPr="00982653" w:rsidSect="003E2A1E">
      <w:pgSz w:w="12240" w:h="15840"/>
      <w:pgMar w:top="1135" w:right="900" w:bottom="993"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3453" w:rsidRDefault="005E3453" w:rsidP="00DB1508">
      <w:pPr>
        <w:spacing w:after="0" w:line="240" w:lineRule="auto"/>
      </w:pPr>
      <w:r>
        <w:separator/>
      </w:r>
    </w:p>
  </w:endnote>
  <w:endnote w:type="continuationSeparator" w:id="1">
    <w:p w:rsidR="005E3453" w:rsidRDefault="005E3453" w:rsidP="00DB15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G Times">
    <w:altName w:val="Times New Roman"/>
    <w:panose1 w:val="02020603050405020304"/>
    <w:charset w:val="00"/>
    <w:family w:val="roman"/>
    <w:pitch w:val="variable"/>
    <w:sig w:usb0="00000007" w:usb1="00000000" w:usb2="00000000" w:usb3="00000000" w:csb0="00000093"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3453" w:rsidRDefault="005E3453" w:rsidP="00DB1508">
      <w:pPr>
        <w:spacing w:after="0" w:line="240" w:lineRule="auto"/>
      </w:pPr>
      <w:r>
        <w:separator/>
      </w:r>
    </w:p>
  </w:footnote>
  <w:footnote w:type="continuationSeparator" w:id="1">
    <w:p w:rsidR="005E3453" w:rsidRDefault="005E3453" w:rsidP="00DB150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F4C9F"/>
    <w:multiLevelType w:val="hybridMultilevel"/>
    <w:tmpl w:val="47722CAC"/>
    <w:lvl w:ilvl="0" w:tplc="78469810">
      <w:start w:val="1"/>
      <w:numFmt w:val="lowerLetter"/>
      <w:lvlText w:val="(%1)"/>
      <w:lvlJc w:val="left"/>
      <w:pPr>
        <w:ind w:left="39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5517B2"/>
    <w:multiLevelType w:val="hybridMultilevel"/>
    <w:tmpl w:val="64626358"/>
    <w:lvl w:ilvl="0" w:tplc="9A02B31C">
      <w:start w:val="1"/>
      <w:numFmt w:val="decimal"/>
      <w:lvlText w:val="(%1)"/>
      <w:lvlJc w:val="left"/>
      <w:pPr>
        <w:ind w:left="720" w:hanging="360"/>
      </w:pPr>
      <w:rPr>
        <w:rFonts w:ascii="Arial" w:eastAsiaTheme="minorEastAsia"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DF2492"/>
    <w:multiLevelType w:val="hybridMultilevel"/>
    <w:tmpl w:val="7416D47A"/>
    <w:lvl w:ilvl="0" w:tplc="0A80176C">
      <w:start w:val="2"/>
      <w:numFmt w:val="decimal"/>
      <w:lvlText w:val="(%1)"/>
      <w:lvlJc w:val="left"/>
      <w:pPr>
        <w:ind w:left="720" w:hanging="360"/>
      </w:pPr>
      <w:rPr>
        <w:rFonts w:ascii="Arial" w:eastAsiaTheme="minorEastAsia" w:hAnsi="Arial" w:cs="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1BF00875"/>
    <w:multiLevelType w:val="hybridMultilevel"/>
    <w:tmpl w:val="4126D3E4"/>
    <w:lvl w:ilvl="0" w:tplc="1D0810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5C29F1"/>
    <w:multiLevelType w:val="hybridMultilevel"/>
    <w:tmpl w:val="AAC24F48"/>
    <w:lvl w:ilvl="0" w:tplc="7C38CEE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33E51505"/>
    <w:multiLevelType w:val="hybridMultilevel"/>
    <w:tmpl w:val="1E8A0AB6"/>
    <w:lvl w:ilvl="0" w:tplc="91F4A002">
      <w:start w:val="1"/>
      <w:numFmt w:val="lowerLetter"/>
      <w:lvlText w:val="(%1)"/>
      <w:lvlJc w:val="left"/>
      <w:pPr>
        <w:ind w:left="720" w:hanging="360"/>
      </w:pPr>
      <w:rPr>
        <w:rFonts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3A45377F"/>
    <w:multiLevelType w:val="hybridMultilevel"/>
    <w:tmpl w:val="83EC768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4BF3756A"/>
    <w:multiLevelType w:val="hybridMultilevel"/>
    <w:tmpl w:val="73A85752"/>
    <w:lvl w:ilvl="0" w:tplc="B6D4950C">
      <w:start w:val="3"/>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542E2358"/>
    <w:multiLevelType w:val="hybridMultilevel"/>
    <w:tmpl w:val="6FB26248"/>
    <w:lvl w:ilvl="0" w:tplc="A62688EC">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68F8426B"/>
    <w:multiLevelType w:val="hybridMultilevel"/>
    <w:tmpl w:val="953E1510"/>
    <w:lvl w:ilvl="0" w:tplc="F3325E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3CB7795"/>
    <w:multiLevelType w:val="hybridMultilevel"/>
    <w:tmpl w:val="9C362B9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9"/>
  </w:num>
  <w:num w:numId="4">
    <w:abstractNumId w:val="3"/>
  </w:num>
  <w:num w:numId="5">
    <w:abstractNumId w:val="7"/>
  </w:num>
  <w:num w:numId="6">
    <w:abstractNumId w:val="2"/>
  </w:num>
  <w:num w:numId="7">
    <w:abstractNumId w:val="5"/>
  </w:num>
  <w:num w:numId="8">
    <w:abstractNumId w:val="4"/>
  </w:num>
  <w:num w:numId="9">
    <w:abstractNumId w:val="0"/>
  </w:num>
  <w:num w:numId="10">
    <w:abstractNumId w:val="6"/>
  </w:num>
  <w:num w:numId="11">
    <w:abstractNumId w:val="10"/>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footnotePr>
    <w:footnote w:id="0"/>
    <w:footnote w:id="1"/>
  </w:footnotePr>
  <w:endnotePr>
    <w:endnote w:id="0"/>
    <w:endnote w:id="1"/>
  </w:endnotePr>
  <w:compat/>
  <w:rsids>
    <w:rsidRoot w:val="00E1610F"/>
    <w:rsid w:val="000002D0"/>
    <w:rsid w:val="00005957"/>
    <w:rsid w:val="000226DD"/>
    <w:rsid w:val="00026FD9"/>
    <w:rsid w:val="00031989"/>
    <w:rsid w:val="000333D9"/>
    <w:rsid w:val="00041985"/>
    <w:rsid w:val="00044AC4"/>
    <w:rsid w:val="0005130F"/>
    <w:rsid w:val="00051C53"/>
    <w:rsid w:val="0005391D"/>
    <w:rsid w:val="00055A79"/>
    <w:rsid w:val="00065792"/>
    <w:rsid w:val="00070682"/>
    <w:rsid w:val="000773B2"/>
    <w:rsid w:val="00080CA6"/>
    <w:rsid w:val="00082A4E"/>
    <w:rsid w:val="0009500E"/>
    <w:rsid w:val="000B01FF"/>
    <w:rsid w:val="000C3487"/>
    <w:rsid w:val="000D6CE3"/>
    <w:rsid w:val="000E04E0"/>
    <w:rsid w:val="000E1816"/>
    <w:rsid w:val="000E1907"/>
    <w:rsid w:val="000E2D98"/>
    <w:rsid w:val="000E648F"/>
    <w:rsid w:val="000F14B7"/>
    <w:rsid w:val="000F15CB"/>
    <w:rsid w:val="000F29A6"/>
    <w:rsid w:val="000F76BD"/>
    <w:rsid w:val="00124426"/>
    <w:rsid w:val="001306CF"/>
    <w:rsid w:val="00130AB5"/>
    <w:rsid w:val="00131EBD"/>
    <w:rsid w:val="0013407E"/>
    <w:rsid w:val="00151529"/>
    <w:rsid w:val="00153AAD"/>
    <w:rsid w:val="00156DFD"/>
    <w:rsid w:val="001712B4"/>
    <w:rsid w:val="00173751"/>
    <w:rsid w:val="001828D3"/>
    <w:rsid w:val="001B2E53"/>
    <w:rsid w:val="001C323C"/>
    <w:rsid w:val="001C32E4"/>
    <w:rsid w:val="001D464F"/>
    <w:rsid w:val="001D5E1B"/>
    <w:rsid w:val="001E1B86"/>
    <w:rsid w:val="001F0CED"/>
    <w:rsid w:val="00202511"/>
    <w:rsid w:val="002026BE"/>
    <w:rsid w:val="00204538"/>
    <w:rsid w:val="00206B22"/>
    <w:rsid w:val="00212C41"/>
    <w:rsid w:val="002136FC"/>
    <w:rsid w:val="00220C71"/>
    <w:rsid w:val="002422DA"/>
    <w:rsid w:val="00247ECC"/>
    <w:rsid w:val="00251BC9"/>
    <w:rsid w:val="0025261D"/>
    <w:rsid w:val="00253BA7"/>
    <w:rsid w:val="00261077"/>
    <w:rsid w:val="00261D30"/>
    <w:rsid w:val="002800B5"/>
    <w:rsid w:val="002838E4"/>
    <w:rsid w:val="00286F8A"/>
    <w:rsid w:val="002956D0"/>
    <w:rsid w:val="002A3694"/>
    <w:rsid w:val="002A6B00"/>
    <w:rsid w:val="002B3082"/>
    <w:rsid w:val="002C441D"/>
    <w:rsid w:val="002C4526"/>
    <w:rsid w:val="002D4348"/>
    <w:rsid w:val="002E0B34"/>
    <w:rsid w:val="002E1F7C"/>
    <w:rsid w:val="002E404E"/>
    <w:rsid w:val="002E4BF3"/>
    <w:rsid w:val="00300DB7"/>
    <w:rsid w:val="00305323"/>
    <w:rsid w:val="003130D1"/>
    <w:rsid w:val="00314530"/>
    <w:rsid w:val="00322191"/>
    <w:rsid w:val="00323697"/>
    <w:rsid w:val="00340547"/>
    <w:rsid w:val="003450B0"/>
    <w:rsid w:val="003510C2"/>
    <w:rsid w:val="003541C5"/>
    <w:rsid w:val="003554D8"/>
    <w:rsid w:val="00391284"/>
    <w:rsid w:val="00391DB9"/>
    <w:rsid w:val="00392460"/>
    <w:rsid w:val="00393E6C"/>
    <w:rsid w:val="00396483"/>
    <w:rsid w:val="003A0196"/>
    <w:rsid w:val="003A196A"/>
    <w:rsid w:val="003A4A56"/>
    <w:rsid w:val="003B15B6"/>
    <w:rsid w:val="003C53EF"/>
    <w:rsid w:val="003C785A"/>
    <w:rsid w:val="003D7ABC"/>
    <w:rsid w:val="003E2A1E"/>
    <w:rsid w:val="003F0BAA"/>
    <w:rsid w:val="003F7CE2"/>
    <w:rsid w:val="004016C1"/>
    <w:rsid w:val="0040578A"/>
    <w:rsid w:val="0040684E"/>
    <w:rsid w:val="004161BA"/>
    <w:rsid w:val="00420BFA"/>
    <w:rsid w:val="00422CB0"/>
    <w:rsid w:val="0042351F"/>
    <w:rsid w:val="00423E34"/>
    <w:rsid w:val="004253F6"/>
    <w:rsid w:val="00430277"/>
    <w:rsid w:val="004451A5"/>
    <w:rsid w:val="00451494"/>
    <w:rsid w:val="00460FD2"/>
    <w:rsid w:val="004679CC"/>
    <w:rsid w:val="0047634E"/>
    <w:rsid w:val="004813B8"/>
    <w:rsid w:val="00493015"/>
    <w:rsid w:val="00495833"/>
    <w:rsid w:val="004A00D3"/>
    <w:rsid w:val="004A62DE"/>
    <w:rsid w:val="004B251D"/>
    <w:rsid w:val="004D17A6"/>
    <w:rsid w:val="004D18C0"/>
    <w:rsid w:val="004E03F1"/>
    <w:rsid w:val="004E13FB"/>
    <w:rsid w:val="004E536A"/>
    <w:rsid w:val="004E67DE"/>
    <w:rsid w:val="004E75EB"/>
    <w:rsid w:val="00521C71"/>
    <w:rsid w:val="005225EF"/>
    <w:rsid w:val="00525BB9"/>
    <w:rsid w:val="005318EE"/>
    <w:rsid w:val="00532531"/>
    <w:rsid w:val="0053349A"/>
    <w:rsid w:val="0053386C"/>
    <w:rsid w:val="005346BD"/>
    <w:rsid w:val="0054378D"/>
    <w:rsid w:val="00555FE7"/>
    <w:rsid w:val="00562AC9"/>
    <w:rsid w:val="0056444A"/>
    <w:rsid w:val="00566CB8"/>
    <w:rsid w:val="00567B24"/>
    <w:rsid w:val="00572AAB"/>
    <w:rsid w:val="00574F3A"/>
    <w:rsid w:val="0057794C"/>
    <w:rsid w:val="00577C47"/>
    <w:rsid w:val="00582974"/>
    <w:rsid w:val="00583FAC"/>
    <w:rsid w:val="005841AE"/>
    <w:rsid w:val="00591EAA"/>
    <w:rsid w:val="00593859"/>
    <w:rsid w:val="0059674B"/>
    <w:rsid w:val="005D5448"/>
    <w:rsid w:val="005E123E"/>
    <w:rsid w:val="005E3453"/>
    <w:rsid w:val="005F20B1"/>
    <w:rsid w:val="005F3F35"/>
    <w:rsid w:val="005F630B"/>
    <w:rsid w:val="006009A0"/>
    <w:rsid w:val="00604285"/>
    <w:rsid w:val="006140CA"/>
    <w:rsid w:val="00617B5C"/>
    <w:rsid w:val="00637B39"/>
    <w:rsid w:val="006748E3"/>
    <w:rsid w:val="006762C5"/>
    <w:rsid w:val="00677C72"/>
    <w:rsid w:val="00682580"/>
    <w:rsid w:val="006842D9"/>
    <w:rsid w:val="006917CD"/>
    <w:rsid w:val="00691EDB"/>
    <w:rsid w:val="00691FC0"/>
    <w:rsid w:val="006B11A5"/>
    <w:rsid w:val="006B1CD3"/>
    <w:rsid w:val="006B4375"/>
    <w:rsid w:val="006C2FA7"/>
    <w:rsid w:val="006C6AC6"/>
    <w:rsid w:val="006D22A6"/>
    <w:rsid w:val="006E0F31"/>
    <w:rsid w:val="006F0BDD"/>
    <w:rsid w:val="006F2271"/>
    <w:rsid w:val="006F4245"/>
    <w:rsid w:val="00702C62"/>
    <w:rsid w:val="00703B2E"/>
    <w:rsid w:val="007118B7"/>
    <w:rsid w:val="00713E4B"/>
    <w:rsid w:val="00721731"/>
    <w:rsid w:val="0072523F"/>
    <w:rsid w:val="00727B18"/>
    <w:rsid w:val="0073009D"/>
    <w:rsid w:val="00732AD7"/>
    <w:rsid w:val="00732F1A"/>
    <w:rsid w:val="00733692"/>
    <w:rsid w:val="0075491A"/>
    <w:rsid w:val="00784077"/>
    <w:rsid w:val="00787784"/>
    <w:rsid w:val="007907EC"/>
    <w:rsid w:val="007A22E6"/>
    <w:rsid w:val="007A5C12"/>
    <w:rsid w:val="007A6B70"/>
    <w:rsid w:val="007C4F25"/>
    <w:rsid w:val="007C7CC7"/>
    <w:rsid w:val="007D3628"/>
    <w:rsid w:val="007F0FBD"/>
    <w:rsid w:val="007F24B0"/>
    <w:rsid w:val="007F5F7B"/>
    <w:rsid w:val="008000A1"/>
    <w:rsid w:val="00802076"/>
    <w:rsid w:val="00803673"/>
    <w:rsid w:val="008046C7"/>
    <w:rsid w:val="00810B14"/>
    <w:rsid w:val="0081425D"/>
    <w:rsid w:val="0082214B"/>
    <w:rsid w:val="00833625"/>
    <w:rsid w:val="00835573"/>
    <w:rsid w:val="0083742C"/>
    <w:rsid w:val="0083772C"/>
    <w:rsid w:val="008424B4"/>
    <w:rsid w:val="00843914"/>
    <w:rsid w:val="00844201"/>
    <w:rsid w:val="00845BE5"/>
    <w:rsid w:val="00850363"/>
    <w:rsid w:val="00850CC7"/>
    <w:rsid w:val="008513C3"/>
    <w:rsid w:val="008524F0"/>
    <w:rsid w:val="00856F99"/>
    <w:rsid w:val="0086133C"/>
    <w:rsid w:val="008A3260"/>
    <w:rsid w:val="008A52D5"/>
    <w:rsid w:val="008B2E50"/>
    <w:rsid w:val="008B4716"/>
    <w:rsid w:val="008C0374"/>
    <w:rsid w:val="008C2F92"/>
    <w:rsid w:val="008E13A6"/>
    <w:rsid w:val="008E6893"/>
    <w:rsid w:val="008F0979"/>
    <w:rsid w:val="00903AE5"/>
    <w:rsid w:val="00913EED"/>
    <w:rsid w:val="00916A9F"/>
    <w:rsid w:val="00916CE7"/>
    <w:rsid w:val="009222A7"/>
    <w:rsid w:val="00926370"/>
    <w:rsid w:val="00926938"/>
    <w:rsid w:val="0093674F"/>
    <w:rsid w:val="009405C3"/>
    <w:rsid w:val="00941DB4"/>
    <w:rsid w:val="00945835"/>
    <w:rsid w:val="0095668D"/>
    <w:rsid w:val="00957D66"/>
    <w:rsid w:val="00961E2F"/>
    <w:rsid w:val="009763BA"/>
    <w:rsid w:val="0097652F"/>
    <w:rsid w:val="00982653"/>
    <w:rsid w:val="00983EC7"/>
    <w:rsid w:val="00990CE2"/>
    <w:rsid w:val="00992AA4"/>
    <w:rsid w:val="00993310"/>
    <w:rsid w:val="009A0286"/>
    <w:rsid w:val="009A4739"/>
    <w:rsid w:val="009B0431"/>
    <w:rsid w:val="009C0DE1"/>
    <w:rsid w:val="009C4E79"/>
    <w:rsid w:val="009D20A5"/>
    <w:rsid w:val="009F7581"/>
    <w:rsid w:val="00A00E4A"/>
    <w:rsid w:val="00A01414"/>
    <w:rsid w:val="00A21F7F"/>
    <w:rsid w:val="00A22ECB"/>
    <w:rsid w:val="00A33285"/>
    <w:rsid w:val="00A4192C"/>
    <w:rsid w:val="00A44B9A"/>
    <w:rsid w:val="00A46CC2"/>
    <w:rsid w:val="00A55457"/>
    <w:rsid w:val="00A750D6"/>
    <w:rsid w:val="00A756F5"/>
    <w:rsid w:val="00A75AE8"/>
    <w:rsid w:val="00A87430"/>
    <w:rsid w:val="00A90242"/>
    <w:rsid w:val="00A90517"/>
    <w:rsid w:val="00A910A7"/>
    <w:rsid w:val="00A96DC3"/>
    <w:rsid w:val="00AB3558"/>
    <w:rsid w:val="00AC67FD"/>
    <w:rsid w:val="00AD4B8F"/>
    <w:rsid w:val="00AD6B5D"/>
    <w:rsid w:val="00AE290B"/>
    <w:rsid w:val="00AF30A4"/>
    <w:rsid w:val="00B00C2E"/>
    <w:rsid w:val="00B05CA7"/>
    <w:rsid w:val="00B1547F"/>
    <w:rsid w:val="00B177F2"/>
    <w:rsid w:val="00B21162"/>
    <w:rsid w:val="00B21C1C"/>
    <w:rsid w:val="00B26081"/>
    <w:rsid w:val="00B31016"/>
    <w:rsid w:val="00B32459"/>
    <w:rsid w:val="00B37E26"/>
    <w:rsid w:val="00B40FCE"/>
    <w:rsid w:val="00B433E2"/>
    <w:rsid w:val="00B47C13"/>
    <w:rsid w:val="00B56227"/>
    <w:rsid w:val="00B63282"/>
    <w:rsid w:val="00B66DDB"/>
    <w:rsid w:val="00B75F59"/>
    <w:rsid w:val="00B90502"/>
    <w:rsid w:val="00B93309"/>
    <w:rsid w:val="00B95F63"/>
    <w:rsid w:val="00BA3834"/>
    <w:rsid w:val="00BA4847"/>
    <w:rsid w:val="00BB5EA4"/>
    <w:rsid w:val="00BC06BD"/>
    <w:rsid w:val="00BC2F3F"/>
    <w:rsid w:val="00BD65B7"/>
    <w:rsid w:val="00BE0C5A"/>
    <w:rsid w:val="00BF349B"/>
    <w:rsid w:val="00BF68B6"/>
    <w:rsid w:val="00BF69C4"/>
    <w:rsid w:val="00C01BD0"/>
    <w:rsid w:val="00C202CB"/>
    <w:rsid w:val="00C33C1E"/>
    <w:rsid w:val="00C50D10"/>
    <w:rsid w:val="00C6207A"/>
    <w:rsid w:val="00C62268"/>
    <w:rsid w:val="00C64770"/>
    <w:rsid w:val="00C731ED"/>
    <w:rsid w:val="00C92817"/>
    <w:rsid w:val="00CA3593"/>
    <w:rsid w:val="00CB42A2"/>
    <w:rsid w:val="00CB640B"/>
    <w:rsid w:val="00CC164A"/>
    <w:rsid w:val="00CE1573"/>
    <w:rsid w:val="00CE54D8"/>
    <w:rsid w:val="00CF5BC7"/>
    <w:rsid w:val="00D12E4F"/>
    <w:rsid w:val="00D222DF"/>
    <w:rsid w:val="00D444E5"/>
    <w:rsid w:val="00D74AD1"/>
    <w:rsid w:val="00D82AB0"/>
    <w:rsid w:val="00D90FFC"/>
    <w:rsid w:val="00D92CFD"/>
    <w:rsid w:val="00D92F30"/>
    <w:rsid w:val="00DA1E37"/>
    <w:rsid w:val="00DB0C7F"/>
    <w:rsid w:val="00DB1508"/>
    <w:rsid w:val="00DB18F7"/>
    <w:rsid w:val="00DD2969"/>
    <w:rsid w:val="00DD3A8F"/>
    <w:rsid w:val="00DD4D78"/>
    <w:rsid w:val="00DE5D58"/>
    <w:rsid w:val="00DF6F27"/>
    <w:rsid w:val="00E00BA3"/>
    <w:rsid w:val="00E1610F"/>
    <w:rsid w:val="00E16B9F"/>
    <w:rsid w:val="00E24CB8"/>
    <w:rsid w:val="00E26225"/>
    <w:rsid w:val="00E31BF8"/>
    <w:rsid w:val="00E37C58"/>
    <w:rsid w:val="00E42375"/>
    <w:rsid w:val="00E4370C"/>
    <w:rsid w:val="00E458BE"/>
    <w:rsid w:val="00E53BF6"/>
    <w:rsid w:val="00E554B5"/>
    <w:rsid w:val="00E57A4E"/>
    <w:rsid w:val="00E6154F"/>
    <w:rsid w:val="00E676A3"/>
    <w:rsid w:val="00E74736"/>
    <w:rsid w:val="00E80B27"/>
    <w:rsid w:val="00E81167"/>
    <w:rsid w:val="00E83B34"/>
    <w:rsid w:val="00E91A0D"/>
    <w:rsid w:val="00E9507C"/>
    <w:rsid w:val="00EB1C6C"/>
    <w:rsid w:val="00EB53F1"/>
    <w:rsid w:val="00EC4D69"/>
    <w:rsid w:val="00EC68CF"/>
    <w:rsid w:val="00ED4839"/>
    <w:rsid w:val="00EF5FED"/>
    <w:rsid w:val="00EF7862"/>
    <w:rsid w:val="00F00B6B"/>
    <w:rsid w:val="00F25A2B"/>
    <w:rsid w:val="00F33DA9"/>
    <w:rsid w:val="00F401E2"/>
    <w:rsid w:val="00F41319"/>
    <w:rsid w:val="00F526AD"/>
    <w:rsid w:val="00F54D10"/>
    <w:rsid w:val="00F5526F"/>
    <w:rsid w:val="00F65142"/>
    <w:rsid w:val="00F806FE"/>
    <w:rsid w:val="00F80B01"/>
    <w:rsid w:val="00F83C35"/>
    <w:rsid w:val="00F86A5F"/>
    <w:rsid w:val="00F91072"/>
    <w:rsid w:val="00F920A1"/>
    <w:rsid w:val="00FA3CC6"/>
    <w:rsid w:val="00FA6022"/>
    <w:rsid w:val="00FD3185"/>
    <w:rsid w:val="00FD4C2F"/>
    <w:rsid w:val="00FD7E9F"/>
    <w:rsid w:val="00FE5840"/>
    <w:rsid w:val="00FF6304"/>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1610F"/>
    <w:pPr>
      <w:ind w:left="720"/>
      <w:contextualSpacing/>
    </w:pPr>
  </w:style>
  <w:style w:type="table" w:styleId="TableGrid">
    <w:name w:val="Table Grid"/>
    <w:basedOn w:val="TableNormal"/>
    <w:uiPriority w:val="59"/>
    <w:rsid w:val="00E161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link w:val="ListParagraph"/>
    <w:locked/>
    <w:rsid w:val="001F0CED"/>
    <w:rPr>
      <w:rFonts w:eastAsiaTheme="minorEastAsia"/>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1610F"/>
    <w:pPr>
      <w:ind w:left="720"/>
      <w:contextualSpacing/>
    </w:pPr>
  </w:style>
  <w:style w:type="table" w:styleId="TableGrid">
    <w:name w:val="Table Grid"/>
    <w:basedOn w:val="TableNormal"/>
    <w:uiPriority w:val="59"/>
    <w:rsid w:val="00E161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link w:val="ListParagraph"/>
    <w:locked/>
    <w:rsid w:val="001F0CED"/>
    <w:rPr>
      <w:rFonts w:eastAsiaTheme="minorEastAsia"/>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s>
</file>

<file path=word/webSettings.xml><?xml version="1.0" encoding="utf-8"?>
<w:webSettings xmlns:r="http://schemas.openxmlformats.org/officeDocument/2006/relationships" xmlns:w="http://schemas.openxmlformats.org/wordprocessingml/2006/main">
  <w:divs>
    <w:div w:id="114492823">
      <w:bodyDiv w:val="1"/>
      <w:marLeft w:val="0"/>
      <w:marRight w:val="0"/>
      <w:marTop w:val="0"/>
      <w:marBottom w:val="0"/>
      <w:divBdr>
        <w:top w:val="none" w:sz="0" w:space="0" w:color="auto"/>
        <w:left w:val="none" w:sz="0" w:space="0" w:color="auto"/>
        <w:bottom w:val="none" w:sz="0" w:space="0" w:color="auto"/>
        <w:right w:val="none" w:sz="0" w:space="0" w:color="auto"/>
      </w:divBdr>
    </w:div>
    <w:div w:id="618342422">
      <w:bodyDiv w:val="1"/>
      <w:marLeft w:val="0"/>
      <w:marRight w:val="0"/>
      <w:marTop w:val="0"/>
      <w:marBottom w:val="0"/>
      <w:divBdr>
        <w:top w:val="none" w:sz="0" w:space="0" w:color="auto"/>
        <w:left w:val="none" w:sz="0" w:space="0" w:color="auto"/>
        <w:bottom w:val="none" w:sz="0" w:space="0" w:color="auto"/>
        <w:right w:val="none" w:sz="0" w:space="0" w:color="auto"/>
      </w:divBdr>
    </w:div>
    <w:div w:id="680475600">
      <w:bodyDiv w:val="1"/>
      <w:marLeft w:val="0"/>
      <w:marRight w:val="0"/>
      <w:marTop w:val="0"/>
      <w:marBottom w:val="0"/>
      <w:divBdr>
        <w:top w:val="none" w:sz="0" w:space="0" w:color="auto"/>
        <w:left w:val="none" w:sz="0" w:space="0" w:color="auto"/>
        <w:bottom w:val="none" w:sz="0" w:space="0" w:color="auto"/>
        <w:right w:val="none" w:sz="0" w:space="0" w:color="auto"/>
      </w:divBdr>
    </w:div>
    <w:div w:id="1102722296">
      <w:bodyDiv w:val="1"/>
      <w:marLeft w:val="0"/>
      <w:marRight w:val="0"/>
      <w:marTop w:val="0"/>
      <w:marBottom w:val="0"/>
      <w:divBdr>
        <w:top w:val="none" w:sz="0" w:space="0" w:color="auto"/>
        <w:left w:val="none" w:sz="0" w:space="0" w:color="auto"/>
        <w:bottom w:val="none" w:sz="0" w:space="0" w:color="auto"/>
        <w:right w:val="none" w:sz="0" w:space="0" w:color="auto"/>
      </w:divBdr>
    </w:div>
    <w:div w:id="1155075473">
      <w:bodyDiv w:val="1"/>
      <w:marLeft w:val="0"/>
      <w:marRight w:val="0"/>
      <w:marTop w:val="0"/>
      <w:marBottom w:val="0"/>
      <w:divBdr>
        <w:top w:val="none" w:sz="0" w:space="0" w:color="auto"/>
        <w:left w:val="none" w:sz="0" w:space="0" w:color="auto"/>
        <w:bottom w:val="none" w:sz="0" w:space="0" w:color="auto"/>
        <w:right w:val="none" w:sz="0" w:space="0" w:color="auto"/>
      </w:divBdr>
    </w:div>
    <w:div w:id="1348600999">
      <w:bodyDiv w:val="1"/>
      <w:marLeft w:val="0"/>
      <w:marRight w:val="0"/>
      <w:marTop w:val="0"/>
      <w:marBottom w:val="0"/>
      <w:divBdr>
        <w:top w:val="none" w:sz="0" w:space="0" w:color="auto"/>
        <w:left w:val="none" w:sz="0" w:space="0" w:color="auto"/>
        <w:bottom w:val="none" w:sz="0" w:space="0" w:color="auto"/>
        <w:right w:val="none" w:sz="0" w:space="0" w:color="auto"/>
      </w:divBdr>
    </w:div>
    <w:div w:id="1646274808">
      <w:bodyDiv w:val="1"/>
      <w:marLeft w:val="0"/>
      <w:marRight w:val="0"/>
      <w:marTop w:val="0"/>
      <w:marBottom w:val="0"/>
      <w:divBdr>
        <w:top w:val="none" w:sz="0" w:space="0" w:color="auto"/>
        <w:left w:val="none" w:sz="0" w:space="0" w:color="auto"/>
        <w:bottom w:val="none" w:sz="0" w:space="0" w:color="auto"/>
        <w:right w:val="none" w:sz="0" w:space="0" w:color="auto"/>
      </w:divBdr>
    </w:div>
    <w:div w:id="195370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3D4C89-E579-4A26-9DE4-F5E3CCEA4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822</Words>
  <Characters>4686</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thembeka.matsomela</dc:creator>
  <cp:lastModifiedBy>Wayne</cp:lastModifiedBy>
  <cp:revision>4</cp:revision>
  <cp:lastPrinted>2017-03-03T12:07:00Z</cp:lastPrinted>
  <dcterms:created xsi:type="dcterms:W3CDTF">2017-03-06T15:12:00Z</dcterms:created>
  <dcterms:modified xsi:type="dcterms:W3CDTF">2017-03-06T15:14:00Z</dcterms:modified>
</cp:coreProperties>
</file>