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69" w:rsidRDefault="00324169" w:rsidP="00324169">
      <w:pPr>
        <w:spacing w:before="100" w:beforeAutospacing="1" w:after="100" w:afterAutospacing="1"/>
        <w:ind w:left="851" w:hanging="851"/>
        <w:jc w:val="center"/>
        <w:outlineLvl w:val="0"/>
        <w:rPr>
          <w:b/>
          <w:sz w:val="22"/>
          <w:szCs w:val="22"/>
          <w:lang w:val="af-ZA"/>
        </w:rPr>
      </w:pPr>
      <w:r w:rsidRPr="003F3031">
        <w:rPr>
          <w:b/>
          <w:sz w:val="22"/>
          <w:szCs w:val="22"/>
          <w:lang w:val="af-ZA"/>
        </w:rPr>
        <w:t xml:space="preserve">THE </w:t>
      </w:r>
      <w:r>
        <w:rPr>
          <w:b/>
          <w:sz w:val="22"/>
          <w:szCs w:val="22"/>
          <w:lang w:val="af-ZA"/>
        </w:rPr>
        <w:t>NATIONAL ASSEMBLY</w:t>
      </w:r>
    </w:p>
    <w:p w:rsidR="00324169" w:rsidRPr="003F3031" w:rsidRDefault="00324169" w:rsidP="00324169">
      <w:pPr>
        <w:spacing w:before="100" w:beforeAutospacing="1" w:after="100" w:afterAutospacing="1"/>
        <w:ind w:left="851" w:hanging="851"/>
        <w:jc w:val="center"/>
        <w:outlineLvl w:val="0"/>
        <w:rPr>
          <w:b/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>QUESTION FOR WRITTEN</w:t>
      </w:r>
      <w:r w:rsidRPr="003F3031">
        <w:rPr>
          <w:b/>
          <w:sz w:val="22"/>
          <w:szCs w:val="22"/>
          <w:lang w:val="af-ZA"/>
        </w:rPr>
        <w:t xml:space="preserve"> REPLY</w:t>
      </w:r>
    </w:p>
    <w:p w:rsidR="00C63CDB" w:rsidRDefault="00C63CDB" w:rsidP="00324169">
      <w:pPr>
        <w:tabs>
          <w:tab w:val="left" w:pos="720"/>
          <w:tab w:val="left" w:pos="900"/>
          <w:tab w:val="left" w:pos="1080"/>
          <w:tab w:val="left" w:pos="1170"/>
        </w:tabs>
        <w:spacing w:before="100" w:beforeAutospacing="1" w:after="100" w:afterAutospacing="1"/>
        <w:jc w:val="both"/>
        <w:outlineLvl w:val="0"/>
        <w:rPr>
          <w:b/>
          <w:sz w:val="22"/>
          <w:szCs w:val="22"/>
          <w:lang w:val="af-ZA"/>
        </w:rPr>
      </w:pPr>
    </w:p>
    <w:p w:rsidR="00324169" w:rsidRPr="00DA7CDA" w:rsidRDefault="00324169" w:rsidP="00324169">
      <w:pPr>
        <w:tabs>
          <w:tab w:val="left" w:pos="720"/>
          <w:tab w:val="left" w:pos="900"/>
          <w:tab w:val="left" w:pos="1080"/>
          <w:tab w:val="left" w:pos="1170"/>
        </w:tabs>
        <w:spacing w:before="100" w:beforeAutospacing="1" w:after="100" w:afterAutospacing="1"/>
        <w:jc w:val="both"/>
        <w:outlineLvl w:val="0"/>
        <w:rPr>
          <w:b/>
          <w:lang w:val="af-ZA"/>
        </w:rPr>
      </w:pPr>
      <w:r w:rsidRPr="00DA7CDA">
        <w:rPr>
          <w:b/>
          <w:lang w:val="af-ZA"/>
        </w:rPr>
        <w:t xml:space="preserve">Question </w:t>
      </w:r>
      <w:r w:rsidR="006875CB">
        <w:rPr>
          <w:b/>
          <w:lang w:val="af-ZA"/>
        </w:rPr>
        <w:t>32</w:t>
      </w:r>
      <w:r w:rsidR="00DA7CDA" w:rsidRPr="00DA7CDA">
        <w:rPr>
          <w:b/>
          <w:lang w:val="af-ZA"/>
        </w:rPr>
        <w:t>1</w:t>
      </w:r>
    </w:p>
    <w:p w:rsidR="004E263C" w:rsidRPr="00DA7CDA" w:rsidRDefault="008A5B55" w:rsidP="004E263C">
      <w:pPr>
        <w:spacing w:before="100" w:beforeAutospacing="1" w:after="100" w:afterAutospacing="1"/>
        <w:ind w:left="709" w:hanging="709"/>
        <w:jc w:val="both"/>
      </w:pPr>
      <w:r w:rsidRPr="00DA7CDA">
        <w:rPr>
          <w:b/>
          <w:lang w:val="en-GB"/>
        </w:rPr>
        <w:t xml:space="preserve">Mrs E N </w:t>
      </w:r>
      <w:proofErr w:type="spellStart"/>
      <w:r w:rsidRPr="00DA7CDA">
        <w:rPr>
          <w:b/>
          <w:lang w:val="en-GB"/>
        </w:rPr>
        <w:t>Ntlangwini</w:t>
      </w:r>
      <w:proofErr w:type="spellEnd"/>
      <w:r w:rsidRPr="00DA7CDA">
        <w:rPr>
          <w:b/>
          <w:lang w:val="en-GB"/>
        </w:rPr>
        <w:t xml:space="preserve"> (EFF) to ask the Minister of Trade and Industry</w:t>
      </w:r>
      <w:r w:rsidR="004E263C" w:rsidRPr="00DA7CDA">
        <w:rPr>
          <w:b/>
        </w:rPr>
        <w:t>:</w:t>
      </w:r>
    </w:p>
    <w:p w:rsidR="00DA7CDA" w:rsidRPr="00DA7CDA" w:rsidRDefault="00DA7CDA" w:rsidP="004E263C">
      <w:pPr>
        <w:pStyle w:val="NormalWeb"/>
        <w:tabs>
          <w:tab w:val="left" w:pos="810"/>
        </w:tabs>
        <w:ind w:right="-142"/>
        <w:jc w:val="both"/>
        <w:rPr>
          <w:b/>
        </w:rPr>
      </w:pPr>
      <w:r w:rsidRPr="00DA7CDA">
        <w:rPr>
          <w:lang w:val="af-ZA"/>
        </w:rPr>
        <w:t>What was the contribution of artificial intelligence to the gross domestic product in 2018?NW341E</w:t>
      </w:r>
      <w:r w:rsidRPr="00DA7CDA">
        <w:rPr>
          <w:b/>
        </w:rPr>
        <w:t xml:space="preserve"> </w:t>
      </w:r>
    </w:p>
    <w:p w:rsidR="00324169" w:rsidRPr="00DA7CDA" w:rsidRDefault="00324169" w:rsidP="004E263C">
      <w:pPr>
        <w:pStyle w:val="NormalWeb"/>
        <w:tabs>
          <w:tab w:val="left" w:pos="810"/>
        </w:tabs>
        <w:ind w:right="-142"/>
        <w:jc w:val="both"/>
      </w:pPr>
      <w:r w:rsidRPr="00DA7CDA">
        <w:rPr>
          <w:b/>
        </w:rPr>
        <w:t>Reply:</w:t>
      </w:r>
    </w:p>
    <w:p w:rsidR="00DA7CDA" w:rsidRPr="00DA7CDA" w:rsidRDefault="00DA7CDA" w:rsidP="00DA7CD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A7CDA">
        <w:rPr>
          <w:rFonts w:eastAsia="Calibri"/>
          <w:lang w:eastAsia="en-US"/>
        </w:rPr>
        <w:t xml:space="preserve">Artificial intelligence (AI) is intelligence demonstrated by machines.  At the present time, there is no globally agreed methodology for calculating the contribution of artificial intelligence to gross domestic product (GDP). </w:t>
      </w:r>
    </w:p>
    <w:p w:rsidR="00DA7CDA" w:rsidRPr="00DA7CDA" w:rsidRDefault="00DA7CDA" w:rsidP="00DA7CD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7CDA" w:rsidRPr="00DA7CDA" w:rsidRDefault="00DA7CDA" w:rsidP="00DA7CD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A7CDA">
        <w:rPr>
          <w:rFonts w:eastAsia="Calibri"/>
          <w:lang w:eastAsia="en-US"/>
        </w:rPr>
        <w:t xml:space="preserve"> Nevertheless, it is expected that AI will impact economies in at least three inter-related ways. Firstly, on the production side the deployment of artificial intelligence capabilities will raise the productivity of firms by reducing costs, and/or production time, and/or improve product customisation.</w:t>
      </w:r>
    </w:p>
    <w:p w:rsidR="00DA7CDA" w:rsidRPr="00DA7CDA" w:rsidRDefault="00DA7CDA" w:rsidP="00DA7CD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7CDA" w:rsidRPr="00DA7CDA" w:rsidRDefault="00DA7CDA" w:rsidP="00DA7CD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A7CDA">
        <w:rPr>
          <w:rFonts w:eastAsia="Calibri"/>
          <w:lang w:eastAsia="en-US"/>
        </w:rPr>
        <w:t xml:space="preserve"> Secondly, on the consumption side artificial intelligence will upgrade or fundamentally modify traditional goods and/or services, thereby increasing their utility and value to consumers. In additional, artificial intelligence will likely reduce the time </w:t>
      </w:r>
      <w:proofErr w:type="gramStart"/>
      <w:r w:rsidRPr="00DA7CDA">
        <w:rPr>
          <w:rFonts w:eastAsia="Calibri"/>
          <w:lang w:eastAsia="en-US"/>
        </w:rPr>
        <w:t>required</w:t>
      </w:r>
      <w:proofErr w:type="gramEnd"/>
      <w:r w:rsidRPr="00DA7CDA">
        <w:rPr>
          <w:rFonts w:eastAsia="Calibri"/>
          <w:lang w:eastAsia="en-US"/>
        </w:rPr>
        <w:t xml:space="preserve"> for routine tasks to be concluded, thereby freeing consumers’ time which can be spent on other activities including consumption of other goods and services. </w:t>
      </w:r>
    </w:p>
    <w:p w:rsidR="00DA7CDA" w:rsidRPr="00DA7CDA" w:rsidRDefault="00DA7CDA" w:rsidP="00DA7CD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7CDA" w:rsidRPr="00DA7CDA" w:rsidRDefault="00DA7CDA" w:rsidP="00DA7CDA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A7CDA">
        <w:rPr>
          <w:rFonts w:eastAsia="Calibri"/>
          <w:lang w:eastAsia="en-US"/>
        </w:rPr>
        <w:t xml:space="preserve"> According to Price Waterhouse Coopers (PWC), 2017, “AI to drive GDP gains of $15.7 trillion with productivity, personalisation improvements”, global GDP will be 14% higher in 2030 as a result of artificial intelligence. </w:t>
      </w:r>
    </w:p>
    <w:p w:rsidR="004E263C" w:rsidRPr="00DA7CDA" w:rsidRDefault="004E263C" w:rsidP="008A5B55">
      <w:pPr>
        <w:pStyle w:val="ListParagraph"/>
        <w:spacing w:before="100" w:beforeAutospacing="1" w:after="100" w:afterAutospacing="1"/>
        <w:ind w:left="1080"/>
        <w:jc w:val="both"/>
        <w:rPr>
          <w:rFonts w:cs="Times New Roman"/>
          <w:sz w:val="24"/>
          <w:szCs w:val="24"/>
        </w:rPr>
      </w:pPr>
    </w:p>
    <w:p w:rsidR="008A5B55" w:rsidRPr="008A5B55" w:rsidRDefault="008A5B55" w:rsidP="008A5B55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0" w:right="-142" w:firstLine="0"/>
        <w:jc w:val="both"/>
        <w:rPr>
          <w:rFonts w:ascii="Times New Roman" w:hAnsi="Times New Roman"/>
          <w:sz w:val="22"/>
          <w:szCs w:val="22"/>
          <w:lang w:val="en-ZA"/>
        </w:rPr>
      </w:pPr>
    </w:p>
    <w:sectPr w:rsidR="008A5B55" w:rsidRPr="008A5B55" w:rsidSect="004E26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BF9" w:rsidRDefault="00F45BF9" w:rsidP="00CE0FB5">
      <w:r>
        <w:separator/>
      </w:r>
    </w:p>
  </w:endnote>
  <w:endnote w:type="continuationSeparator" w:id="0">
    <w:p w:rsidR="00F45BF9" w:rsidRDefault="00F45BF9" w:rsidP="00CE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BF9" w:rsidRDefault="00F45BF9" w:rsidP="00CE0FB5">
      <w:r>
        <w:separator/>
      </w:r>
    </w:p>
  </w:footnote>
  <w:footnote w:type="continuationSeparator" w:id="0">
    <w:p w:rsidR="00F45BF9" w:rsidRDefault="00F45BF9" w:rsidP="00CE0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EA1"/>
    <w:multiLevelType w:val="hybridMultilevel"/>
    <w:tmpl w:val="31620D94"/>
    <w:lvl w:ilvl="0" w:tplc="D7E4D4AA">
      <w:start w:val="2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363482"/>
    <w:multiLevelType w:val="hybridMultilevel"/>
    <w:tmpl w:val="F7E845C8"/>
    <w:lvl w:ilvl="0" w:tplc="48F0A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3687F"/>
    <w:multiLevelType w:val="hybridMultilevel"/>
    <w:tmpl w:val="F7E845C8"/>
    <w:lvl w:ilvl="0" w:tplc="48F0A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F0C37"/>
    <w:multiLevelType w:val="hybridMultilevel"/>
    <w:tmpl w:val="2E223FBC"/>
    <w:lvl w:ilvl="0" w:tplc="86526B4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53A37"/>
    <w:multiLevelType w:val="hybridMultilevel"/>
    <w:tmpl w:val="4356CC30"/>
    <w:lvl w:ilvl="0" w:tplc="D97E4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D12DFA"/>
    <w:multiLevelType w:val="hybridMultilevel"/>
    <w:tmpl w:val="33989958"/>
    <w:lvl w:ilvl="0" w:tplc="B4B06C2A">
      <w:start w:val="1"/>
      <w:numFmt w:val="lowerRoman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465806"/>
    <w:multiLevelType w:val="hybridMultilevel"/>
    <w:tmpl w:val="4AD683E2"/>
    <w:lvl w:ilvl="0" w:tplc="32BA6A3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CE2"/>
    <w:rsid w:val="000072FA"/>
    <w:rsid w:val="00025040"/>
    <w:rsid w:val="000F1539"/>
    <w:rsid w:val="000F2154"/>
    <w:rsid w:val="00122C64"/>
    <w:rsid w:val="00143AD5"/>
    <w:rsid w:val="0027734B"/>
    <w:rsid w:val="002F6386"/>
    <w:rsid w:val="00304F7A"/>
    <w:rsid w:val="00323B49"/>
    <w:rsid w:val="00324169"/>
    <w:rsid w:val="00336392"/>
    <w:rsid w:val="0034126F"/>
    <w:rsid w:val="003A75BA"/>
    <w:rsid w:val="00441952"/>
    <w:rsid w:val="00450AA0"/>
    <w:rsid w:val="004C1C23"/>
    <w:rsid w:val="004E263C"/>
    <w:rsid w:val="00502340"/>
    <w:rsid w:val="00587681"/>
    <w:rsid w:val="005A6DD0"/>
    <w:rsid w:val="006128E7"/>
    <w:rsid w:val="0064382C"/>
    <w:rsid w:val="0065598E"/>
    <w:rsid w:val="0067760C"/>
    <w:rsid w:val="006875CB"/>
    <w:rsid w:val="006D3667"/>
    <w:rsid w:val="0072785A"/>
    <w:rsid w:val="007A6FD4"/>
    <w:rsid w:val="007C0FFF"/>
    <w:rsid w:val="0087723D"/>
    <w:rsid w:val="008A5B55"/>
    <w:rsid w:val="008D2D98"/>
    <w:rsid w:val="00915991"/>
    <w:rsid w:val="00942DEF"/>
    <w:rsid w:val="00960BB6"/>
    <w:rsid w:val="009A02DA"/>
    <w:rsid w:val="009A29CD"/>
    <w:rsid w:val="009E6249"/>
    <w:rsid w:val="00A05D9F"/>
    <w:rsid w:val="00A37659"/>
    <w:rsid w:val="00A83481"/>
    <w:rsid w:val="00AE0CE2"/>
    <w:rsid w:val="00BF0E20"/>
    <w:rsid w:val="00C63CDB"/>
    <w:rsid w:val="00CB6014"/>
    <w:rsid w:val="00CC1FBE"/>
    <w:rsid w:val="00CE0FB5"/>
    <w:rsid w:val="00D55F65"/>
    <w:rsid w:val="00DA7CDA"/>
    <w:rsid w:val="00E919FF"/>
    <w:rsid w:val="00F04EB6"/>
    <w:rsid w:val="00F06AAB"/>
    <w:rsid w:val="00F21B76"/>
    <w:rsid w:val="00F45BF9"/>
    <w:rsid w:val="00F50B93"/>
    <w:rsid w:val="00F6052D"/>
    <w:rsid w:val="00F9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324169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63CDB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63CDB"/>
    <w:rPr>
      <w:rFonts w:ascii="CG Times" w:eastAsia="Times New Roman" w:hAnsi="CG Times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0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FB5"/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E0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FB5"/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Trade &amp; Industry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PUMZA</cp:lastModifiedBy>
  <cp:revision>2</cp:revision>
  <cp:lastPrinted>2019-02-19T09:02:00Z</cp:lastPrinted>
  <dcterms:created xsi:type="dcterms:W3CDTF">2019-03-25T13:02:00Z</dcterms:created>
  <dcterms:modified xsi:type="dcterms:W3CDTF">2019-03-25T13:02:00Z</dcterms:modified>
</cp:coreProperties>
</file>