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AC49CF" w:rsidRDefault="00AC49CF" w:rsidP="002561C9">
      <w:pPr>
        <w:outlineLvl w:val="0"/>
        <w:rPr>
          <w:rFonts w:ascii="Arial" w:hAnsi="Arial" w:cs="Arial"/>
          <w:sz w:val="20"/>
          <w:szCs w:val="20"/>
        </w:rPr>
      </w:pPr>
    </w:p>
    <w:p w:rsidR="006E7BE6" w:rsidRDefault="006E7BE6" w:rsidP="006E7BE6">
      <w:pPr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E74A87" w:rsidRPr="00843A87" w:rsidRDefault="00E74A87" w:rsidP="00E74A87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843A87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00404</w:t>
      </w:r>
    </w:p>
    <w:p w:rsidR="00E74A87" w:rsidRPr="00843A87" w:rsidRDefault="00E74A87" w:rsidP="00E74A87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843A87">
        <w:rPr>
          <w:rFonts w:ascii="Arial" w:hAnsi="Arial" w:cs="Arial"/>
          <w:b/>
          <w:lang w:val="en-GB"/>
        </w:rPr>
        <w:t>NATIONAL ASSEMBLY</w:t>
      </w:r>
    </w:p>
    <w:p w:rsidR="00E74A87" w:rsidRPr="00843A87" w:rsidRDefault="00E74A87" w:rsidP="00E74A8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74A87" w:rsidRPr="00843A87" w:rsidRDefault="00E74A87" w:rsidP="00E74A8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843A87">
        <w:rPr>
          <w:rFonts w:ascii="Arial" w:hAnsi="Arial" w:cs="Arial"/>
          <w:b/>
          <w:u w:val="single"/>
          <w:lang w:val="en-GB"/>
        </w:rPr>
        <w:t>FOR WRITTEN REPLY</w:t>
      </w:r>
    </w:p>
    <w:p w:rsidR="00E74A87" w:rsidRPr="00843A87" w:rsidRDefault="00E74A87" w:rsidP="00E74A8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74A87" w:rsidRPr="00843A87" w:rsidRDefault="00E74A87" w:rsidP="00E74A8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843A87">
        <w:rPr>
          <w:rFonts w:ascii="Arial" w:hAnsi="Arial" w:cs="Arial"/>
          <w:b/>
          <w:u w:val="single"/>
          <w:lang w:val="en-GB"/>
        </w:rPr>
        <w:t>QUESTION 3205</w:t>
      </w:r>
    </w:p>
    <w:p w:rsidR="00E74A87" w:rsidRPr="00843A87" w:rsidRDefault="00E74A87" w:rsidP="00E74A8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74A87" w:rsidRPr="00843A87" w:rsidRDefault="00E74A87" w:rsidP="00E74A87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843A87">
        <w:rPr>
          <w:rFonts w:ascii="Arial" w:hAnsi="Arial" w:cs="Arial"/>
          <w:b/>
          <w:u w:val="single"/>
          <w:lang w:val="en-GB"/>
        </w:rPr>
        <w:t>DATE OF PUBLICATION IN INTERNAL QUESTION PAPER: 20 OCTOBER 2017</w:t>
      </w:r>
    </w:p>
    <w:p w:rsidR="00E74A87" w:rsidRPr="00843A87" w:rsidRDefault="00E74A87" w:rsidP="00E74A87">
      <w:pPr>
        <w:jc w:val="center"/>
        <w:rPr>
          <w:rFonts w:ascii="Arial" w:hAnsi="Arial" w:cs="Arial"/>
          <w:b/>
          <w:u w:val="single"/>
          <w:lang w:val="en-GB"/>
        </w:rPr>
      </w:pPr>
      <w:r w:rsidRPr="00843A87">
        <w:rPr>
          <w:rFonts w:ascii="Arial" w:hAnsi="Arial" w:cs="Arial"/>
          <w:b/>
          <w:u w:val="single"/>
          <w:lang w:val="en-GB"/>
        </w:rPr>
        <w:t>(INTERNAL QUESTION PAPER NO 37-2017)</w:t>
      </w:r>
    </w:p>
    <w:p w:rsidR="00E74A87" w:rsidRDefault="00E74A87" w:rsidP="00E74A87">
      <w:pPr>
        <w:ind w:left="851" w:hanging="851"/>
        <w:rPr>
          <w:rFonts w:ascii="Arial" w:hAnsi="Arial" w:cs="Arial"/>
          <w:b/>
          <w:noProof/>
          <w:lang w:val="af-ZA"/>
        </w:rPr>
      </w:pPr>
    </w:p>
    <w:p w:rsidR="00E74A87" w:rsidRPr="00843A87" w:rsidRDefault="00E74A87" w:rsidP="00E74A87">
      <w:pPr>
        <w:ind w:left="851" w:hanging="851"/>
        <w:rPr>
          <w:rFonts w:ascii="Arial" w:hAnsi="Arial" w:cs="Arial"/>
          <w:b/>
          <w:noProof/>
          <w:lang w:val="af-ZA"/>
        </w:rPr>
      </w:pPr>
      <w:r w:rsidRPr="00843A87">
        <w:rPr>
          <w:rFonts w:ascii="Arial" w:hAnsi="Arial" w:cs="Arial"/>
          <w:b/>
          <w:noProof/>
          <w:lang w:val="af-ZA"/>
        </w:rPr>
        <w:t>3205.</w:t>
      </w:r>
      <w:r w:rsidRPr="00843A87">
        <w:rPr>
          <w:rFonts w:ascii="Arial" w:hAnsi="Arial" w:cs="Arial"/>
          <w:b/>
          <w:noProof/>
          <w:lang w:val="af-ZA"/>
        </w:rPr>
        <w:tab/>
        <w:t>Dr P J Groenewald (</w:t>
      </w:r>
      <w:r w:rsidRPr="00843A87">
        <w:rPr>
          <w:rFonts w:ascii="Arial" w:hAnsi="Arial" w:cs="Arial"/>
          <w:b/>
        </w:rPr>
        <w:t>FF</w:t>
      </w:r>
      <w:r w:rsidRPr="00843A87">
        <w:rPr>
          <w:rFonts w:ascii="Arial" w:hAnsi="Arial" w:cs="Arial"/>
          <w:b/>
          <w:noProof/>
          <w:lang w:val="af-ZA"/>
        </w:rPr>
        <w:t xml:space="preserve"> Plus) to ask the Minister of Police</w:t>
      </w:r>
      <w:r w:rsidRPr="00843A87">
        <w:rPr>
          <w:rFonts w:ascii="Arial" w:hAnsi="Arial" w:cs="Arial"/>
          <w:b/>
          <w:lang w:val="af-ZA"/>
        </w:rPr>
        <w:t>:</w:t>
      </w:r>
    </w:p>
    <w:p w:rsidR="00E74A87" w:rsidRDefault="00E74A87" w:rsidP="00E74A87">
      <w:pPr>
        <w:ind w:left="629" w:hanging="629"/>
        <w:rPr>
          <w:rFonts w:ascii="Arial" w:hAnsi="Arial" w:cs="Arial"/>
          <w:noProof/>
          <w:lang w:val="af-ZA"/>
        </w:rPr>
      </w:pPr>
    </w:p>
    <w:p w:rsidR="00E74A87" w:rsidRPr="00843A87" w:rsidRDefault="00E74A87" w:rsidP="00E74A87">
      <w:pPr>
        <w:ind w:left="629" w:hanging="629"/>
        <w:rPr>
          <w:rFonts w:ascii="Arial" w:hAnsi="Arial" w:cs="Arial"/>
          <w:noProof/>
          <w:lang w:val="af-ZA"/>
        </w:rPr>
      </w:pPr>
      <w:r w:rsidRPr="00843A87">
        <w:rPr>
          <w:rFonts w:ascii="Arial" w:hAnsi="Arial" w:cs="Arial"/>
          <w:noProof/>
          <w:lang w:val="af-ZA"/>
        </w:rPr>
        <w:t>(1)</w:t>
      </w:r>
      <w:r w:rsidRPr="00843A87">
        <w:rPr>
          <w:rFonts w:ascii="Arial" w:hAnsi="Arial" w:cs="Arial"/>
          <w:noProof/>
          <w:lang w:val="af-ZA"/>
        </w:rPr>
        <w:tab/>
        <w:t>What progress has been made with case number CAS 440/5/17 at the Brixton Police Station</w:t>
      </w:r>
      <w:r>
        <w:rPr>
          <w:rFonts w:ascii="Arial" w:hAnsi="Arial" w:cs="Arial"/>
          <w:noProof/>
          <w:lang w:val="af-ZA"/>
        </w:rPr>
        <w:t>;</w:t>
      </w:r>
    </w:p>
    <w:p w:rsidR="00E74A87" w:rsidRDefault="00E74A87" w:rsidP="00E74A87">
      <w:pPr>
        <w:ind w:left="629" w:hanging="629"/>
        <w:rPr>
          <w:rFonts w:ascii="Arial" w:hAnsi="Arial" w:cs="Arial"/>
          <w:noProof/>
          <w:lang w:val="af-ZA"/>
        </w:rPr>
      </w:pPr>
    </w:p>
    <w:p w:rsidR="00E74A87" w:rsidRDefault="00E74A87" w:rsidP="00E74A87">
      <w:pPr>
        <w:ind w:left="629" w:hanging="629"/>
        <w:rPr>
          <w:rFonts w:ascii="Arial" w:hAnsi="Arial" w:cs="Arial"/>
          <w:noProof/>
          <w:lang w:val="af-ZA"/>
        </w:rPr>
      </w:pPr>
      <w:r w:rsidRPr="00843A87">
        <w:rPr>
          <w:rFonts w:ascii="Arial" w:hAnsi="Arial" w:cs="Arial"/>
          <w:noProof/>
          <w:lang w:val="af-ZA"/>
        </w:rPr>
        <w:t>(2)</w:t>
      </w:r>
      <w:r w:rsidRPr="00843A87">
        <w:rPr>
          <w:rFonts w:ascii="Arial" w:hAnsi="Arial" w:cs="Arial"/>
          <w:noProof/>
          <w:lang w:val="af-ZA"/>
        </w:rPr>
        <w:tab/>
        <w:t xml:space="preserve">whether he will make a </w:t>
      </w:r>
      <w:r w:rsidRPr="00843A87">
        <w:rPr>
          <w:rFonts w:ascii="Arial" w:hAnsi="Arial" w:cs="Arial"/>
        </w:rPr>
        <w:t>statement</w:t>
      </w:r>
      <w:r w:rsidRPr="00843A87">
        <w:rPr>
          <w:rFonts w:ascii="Arial" w:hAnsi="Arial" w:cs="Arial"/>
          <w:noProof/>
          <w:lang w:val="af-ZA"/>
        </w:rPr>
        <w:t xml:space="preserve"> on the matter?</w:t>
      </w:r>
    </w:p>
    <w:p w:rsidR="00E74A87" w:rsidRDefault="00E74A87" w:rsidP="00E74A87">
      <w:pPr>
        <w:ind w:left="629" w:hanging="629"/>
        <w:jc w:val="right"/>
        <w:rPr>
          <w:rFonts w:ascii="Arial" w:hAnsi="Arial" w:cs="Arial"/>
          <w:noProof/>
          <w:lang w:val="af-ZA"/>
        </w:rPr>
      </w:pPr>
      <w:r w:rsidRPr="00843A87">
        <w:rPr>
          <w:rFonts w:ascii="Arial" w:hAnsi="Arial" w:cs="Arial"/>
          <w:noProof/>
          <w:lang w:val="af-ZA"/>
        </w:rPr>
        <w:t>NW3530E</w:t>
      </w:r>
    </w:p>
    <w:p w:rsidR="00E74A87" w:rsidRDefault="00E74A87" w:rsidP="00E74A87">
      <w:pPr>
        <w:ind w:left="629" w:hanging="629"/>
        <w:rPr>
          <w:rFonts w:ascii="Arial" w:hAnsi="Arial" w:cs="Arial"/>
          <w:b/>
          <w:noProof/>
          <w:lang w:val="af-ZA"/>
        </w:rPr>
      </w:pPr>
    </w:p>
    <w:p w:rsidR="00E74A87" w:rsidRPr="00843A87" w:rsidRDefault="00E74A87" w:rsidP="00E74A87">
      <w:pPr>
        <w:ind w:left="629" w:hanging="629"/>
        <w:rPr>
          <w:rFonts w:ascii="Arial" w:hAnsi="Arial" w:cs="Arial"/>
          <w:b/>
          <w:noProof/>
          <w:lang w:val="af-ZA"/>
        </w:rPr>
      </w:pPr>
      <w:r w:rsidRPr="00843A87">
        <w:rPr>
          <w:rFonts w:ascii="Arial" w:hAnsi="Arial" w:cs="Arial"/>
          <w:b/>
          <w:noProof/>
          <w:lang w:val="af-ZA"/>
        </w:rPr>
        <w:t>REPLY:</w:t>
      </w:r>
    </w:p>
    <w:p w:rsidR="00E74A87" w:rsidRDefault="00E74A87" w:rsidP="00E74A87">
      <w:pPr>
        <w:rPr>
          <w:rFonts w:ascii="Arial" w:hAnsi="Arial" w:cs="Arial"/>
        </w:rPr>
      </w:pPr>
    </w:p>
    <w:p w:rsidR="00E74A87" w:rsidRPr="00880290" w:rsidRDefault="00E74A87" w:rsidP="00E74A87">
      <w:pPr>
        <w:spacing w:line="360" w:lineRule="auto"/>
        <w:ind w:left="629" w:hanging="629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880290">
        <w:rPr>
          <w:rFonts w:ascii="Arial" w:hAnsi="Arial" w:cs="Arial"/>
        </w:rPr>
        <w:t xml:space="preserve">A case of </w:t>
      </w:r>
      <w:r>
        <w:rPr>
          <w:rFonts w:ascii="Arial" w:hAnsi="Arial" w:cs="Arial"/>
        </w:rPr>
        <w:t>f</w:t>
      </w:r>
      <w:r w:rsidRPr="00880290">
        <w:rPr>
          <w:rFonts w:ascii="Arial" w:hAnsi="Arial" w:cs="Arial"/>
        </w:rPr>
        <w:t>raud is being investigated</w:t>
      </w:r>
      <w:r>
        <w:rPr>
          <w:rFonts w:ascii="Arial" w:hAnsi="Arial" w:cs="Arial"/>
        </w:rPr>
        <w:t>.</w:t>
      </w:r>
      <w:r w:rsidRPr="00880290">
        <w:rPr>
          <w:rFonts w:ascii="Arial" w:hAnsi="Arial" w:cs="Arial"/>
        </w:rPr>
        <w:t xml:space="preserve"> The Investigating Officer</w:t>
      </w:r>
      <w:r>
        <w:rPr>
          <w:rFonts w:ascii="Arial" w:hAnsi="Arial" w:cs="Arial"/>
        </w:rPr>
        <w:t xml:space="preserve"> </w:t>
      </w:r>
      <w:r w:rsidRPr="00880290">
        <w:rPr>
          <w:rFonts w:ascii="Arial" w:hAnsi="Arial" w:cs="Arial"/>
        </w:rPr>
        <w:t xml:space="preserve">made contact with the person who completed the </w:t>
      </w:r>
      <w:proofErr w:type="gramStart"/>
      <w:r w:rsidRPr="00880290">
        <w:rPr>
          <w:rFonts w:ascii="Arial" w:hAnsi="Arial" w:cs="Arial"/>
        </w:rPr>
        <w:t>3M(</w:t>
      </w:r>
      <w:proofErr w:type="gramEnd"/>
      <w:r w:rsidRPr="00880290">
        <w:rPr>
          <w:rFonts w:ascii="Arial" w:hAnsi="Arial" w:cs="Arial"/>
        </w:rPr>
        <w:t>a)</w:t>
      </w:r>
      <w:r>
        <w:rPr>
          <w:rFonts w:ascii="Arial" w:hAnsi="Arial" w:cs="Arial"/>
        </w:rPr>
        <w:t>, Preamble to Statement</w:t>
      </w:r>
      <w:r w:rsidRPr="0088029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 </w:t>
      </w:r>
      <w:r w:rsidRPr="00880290">
        <w:rPr>
          <w:rFonts w:ascii="Arial" w:hAnsi="Arial" w:cs="Arial"/>
        </w:rPr>
        <w:t>3M(b</w:t>
      </w:r>
      <w:r>
        <w:rPr>
          <w:rFonts w:ascii="Arial" w:hAnsi="Arial" w:cs="Arial"/>
        </w:rPr>
        <w:t xml:space="preserve">), A1 Statement, as attached in the case docket, which provide information on the complainant. </w:t>
      </w:r>
      <w:r w:rsidRPr="00880290">
        <w:rPr>
          <w:rFonts w:ascii="Arial" w:hAnsi="Arial" w:cs="Arial"/>
        </w:rPr>
        <w:t>This person promised to identify someone who will assist the Investigating Officer</w:t>
      </w:r>
      <w:r>
        <w:rPr>
          <w:rFonts w:ascii="Arial" w:hAnsi="Arial" w:cs="Arial"/>
        </w:rPr>
        <w:t xml:space="preserve">. </w:t>
      </w:r>
      <w:r w:rsidRPr="00880290">
        <w:rPr>
          <w:rFonts w:ascii="Arial" w:hAnsi="Arial" w:cs="Arial"/>
        </w:rPr>
        <w:t>To date</w:t>
      </w:r>
      <w:r>
        <w:rPr>
          <w:rFonts w:ascii="Arial" w:hAnsi="Arial" w:cs="Arial"/>
        </w:rPr>
        <w:t>,</w:t>
      </w:r>
      <w:r w:rsidRPr="00880290">
        <w:rPr>
          <w:rFonts w:ascii="Arial" w:hAnsi="Arial" w:cs="Arial"/>
        </w:rPr>
        <w:t xml:space="preserve"> this information </w:t>
      </w:r>
      <w:r>
        <w:rPr>
          <w:rFonts w:ascii="Arial" w:hAnsi="Arial" w:cs="Arial"/>
        </w:rPr>
        <w:t>has not been brought forward.</w:t>
      </w:r>
    </w:p>
    <w:p w:rsidR="00E74A87" w:rsidRDefault="00E74A87" w:rsidP="00E74A87">
      <w:pPr>
        <w:spacing w:line="360" w:lineRule="auto"/>
        <w:jc w:val="both"/>
        <w:rPr>
          <w:rFonts w:ascii="Arial" w:hAnsi="Arial" w:cs="Arial"/>
        </w:rPr>
      </w:pPr>
    </w:p>
    <w:p w:rsidR="00E74A87" w:rsidRDefault="00E74A87" w:rsidP="00E74A87">
      <w:pPr>
        <w:spacing w:line="360" w:lineRule="auto"/>
        <w:ind w:left="6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A1 statement was submitted by an advocate, who is currently in the United States of America (USA) and the statement was not made under oath. The </w:t>
      </w:r>
      <w:r>
        <w:rPr>
          <w:rFonts w:ascii="Arial" w:hAnsi="Arial" w:cs="Arial"/>
        </w:rPr>
        <w:lastRenderedPageBreak/>
        <w:t>Investigating Officer also visited the church, which is the object of the dispute, to conduct further investigation.</w:t>
      </w:r>
    </w:p>
    <w:p w:rsidR="00E74A87" w:rsidRDefault="00E74A87" w:rsidP="00E74A87">
      <w:pPr>
        <w:spacing w:line="360" w:lineRule="auto"/>
        <w:jc w:val="both"/>
        <w:rPr>
          <w:rFonts w:ascii="Arial" w:hAnsi="Arial" w:cs="Arial"/>
        </w:rPr>
      </w:pPr>
    </w:p>
    <w:p w:rsidR="00E74A87" w:rsidRDefault="00E74A87" w:rsidP="00E74A87">
      <w:pPr>
        <w:spacing w:line="360" w:lineRule="auto"/>
        <w:ind w:left="629"/>
        <w:jc w:val="both"/>
        <w:rPr>
          <w:rFonts w:ascii="Arial" w:hAnsi="Arial" w:cs="Arial"/>
        </w:rPr>
      </w:pPr>
      <w:r>
        <w:rPr>
          <w:rFonts w:ascii="Arial" w:hAnsi="Arial" w:cs="Arial"/>
        </w:rPr>
        <w:t>The Investigating Officer will again approach the abovementioned person, to assist him in the investigation of the case.</w:t>
      </w:r>
    </w:p>
    <w:p w:rsidR="00E74A87" w:rsidRDefault="00E74A87" w:rsidP="00E74A87">
      <w:pPr>
        <w:spacing w:line="360" w:lineRule="auto"/>
        <w:jc w:val="both"/>
        <w:rPr>
          <w:rFonts w:ascii="Arial" w:hAnsi="Arial" w:cs="Arial"/>
        </w:rPr>
      </w:pPr>
    </w:p>
    <w:p w:rsidR="00E74A87" w:rsidRDefault="00E74A87" w:rsidP="006E7B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No, a statement will not be made on the matter.</w:t>
      </w:r>
      <w:bookmarkStart w:id="0" w:name="_GoBack"/>
      <w:bookmarkEnd w:id="0"/>
    </w:p>
    <w:sectPr w:rsidR="00E74A87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3E" w:rsidRDefault="00030A3E" w:rsidP="00020C8A">
      <w:r>
        <w:separator/>
      </w:r>
    </w:p>
  </w:endnote>
  <w:endnote w:type="continuationSeparator" w:id="0">
    <w:p w:rsidR="00030A3E" w:rsidRDefault="00030A3E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3E" w:rsidRDefault="00030A3E" w:rsidP="00020C8A">
      <w:r>
        <w:separator/>
      </w:r>
    </w:p>
  </w:footnote>
  <w:footnote w:type="continuationSeparator" w:id="0">
    <w:p w:rsidR="00030A3E" w:rsidRDefault="00030A3E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5089C"/>
    <w:multiLevelType w:val="hybridMultilevel"/>
    <w:tmpl w:val="1DBAADD2"/>
    <w:lvl w:ilvl="0" w:tplc="9ACC0C3E">
      <w:start w:val="1"/>
      <w:numFmt w:val="lowerRoman"/>
      <w:lvlText w:val="%1."/>
      <w:lvlJc w:val="left"/>
      <w:pPr>
        <w:ind w:left="1571" w:hanging="72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>
      <w:start w:val="1"/>
      <w:numFmt w:val="lowerRoman"/>
      <w:lvlText w:val="%3."/>
      <w:lvlJc w:val="right"/>
      <w:pPr>
        <w:ind w:left="2651" w:hanging="180"/>
      </w:pPr>
    </w:lvl>
    <w:lvl w:ilvl="3" w:tplc="1C09000F">
      <w:start w:val="1"/>
      <w:numFmt w:val="decimal"/>
      <w:lvlText w:val="%4."/>
      <w:lvlJc w:val="left"/>
      <w:pPr>
        <w:ind w:left="3371" w:hanging="360"/>
      </w:pPr>
    </w:lvl>
    <w:lvl w:ilvl="4" w:tplc="1C090019">
      <w:start w:val="1"/>
      <w:numFmt w:val="lowerLetter"/>
      <w:lvlText w:val="%5."/>
      <w:lvlJc w:val="left"/>
      <w:pPr>
        <w:ind w:left="4091" w:hanging="360"/>
      </w:pPr>
    </w:lvl>
    <w:lvl w:ilvl="5" w:tplc="1C09001B">
      <w:start w:val="1"/>
      <w:numFmt w:val="lowerRoman"/>
      <w:lvlText w:val="%6."/>
      <w:lvlJc w:val="right"/>
      <w:pPr>
        <w:ind w:left="4811" w:hanging="180"/>
      </w:pPr>
    </w:lvl>
    <w:lvl w:ilvl="6" w:tplc="1C09000F">
      <w:start w:val="1"/>
      <w:numFmt w:val="decimal"/>
      <w:lvlText w:val="%7."/>
      <w:lvlJc w:val="left"/>
      <w:pPr>
        <w:ind w:left="5531" w:hanging="360"/>
      </w:pPr>
    </w:lvl>
    <w:lvl w:ilvl="7" w:tplc="1C090019">
      <w:start w:val="1"/>
      <w:numFmt w:val="lowerLetter"/>
      <w:lvlText w:val="%8."/>
      <w:lvlJc w:val="left"/>
      <w:pPr>
        <w:ind w:left="6251" w:hanging="360"/>
      </w:pPr>
    </w:lvl>
    <w:lvl w:ilvl="8" w:tplc="1C0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30A3E"/>
    <w:rsid w:val="000418C5"/>
    <w:rsid w:val="00083621"/>
    <w:rsid w:val="00087552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17D45"/>
    <w:rsid w:val="003429B2"/>
    <w:rsid w:val="00345860"/>
    <w:rsid w:val="00355C7B"/>
    <w:rsid w:val="00376D4C"/>
    <w:rsid w:val="003A29F4"/>
    <w:rsid w:val="003C3BC9"/>
    <w:rsid w:val="003E562D"/>
    <w:rsid w:val="003F0F52"/>
    <w:rsid w:val="003F6713"/>
    <w:rsid w:val="004620BB"/>
    <w:rsid w:val="004841E2"/>
    <w:rsid w:val="004842A5"/>
    <w:rsid w:val="00487C39"/>
    <w:rsid w:val="004D7391"/>
    <w:rsid w:val="004E259E"/>
    <w:rsid w:val="00531B81"/>
    <w:rsid w:val="005667CC"/>
    <w:rsid w:val="00584FE8"/>
    <w:rsid w:val="00591BFB"/>
    <w:rsid w:val="005C37B3"/>
    <w:rsid w:val="005E67ED"/>
    <w:rsid w:val="005F4DE5"/>
    <w:rsid w:val="00605358"/>
    <w:rsid w:val="0062086F"/>
    <w:rsid w:val="00630338"/>
    <w:rsid w:val="0064280B"/>
    <w:rsid w:val="00671325"/>
    <w:rsid w:val="00692AA0"/>
    <w:rsid w:val="00693AF3"/>
    <w:rsid w:val="00697291"/>
    <w:rsid w:val="006A6872"/>
    <w:rsid w:val="006B7009"/>
    <w:rsid w:val="006D1984"/>
    <w:rsid w:val="006E7BE6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46D78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54B1A"/>
    <w:rsid w:val="00E61CD7"/>
    <w:rsid w:val="00E71F37"/>
    <w:rsid w:val="00E74A8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2017-11-27T09:32:00Z</dcterms:created>
  <dcterms:modified xsi:type="dcterms:W3CDTF">2017-11-27T09:32:00Z</dcterms:modified>
</cp:coreProperties>
</file>