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38" w:rsidRPr="001B0917" w:rsidRDefault="0038753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387538" w:rsidRPr="001B0917" w:rsidRDefault="0038753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387538" w:rsidRPr="000B0F5A" w:rsidRDefault="00387538"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0B0F5A">
        <w:rPr>
          <w:rFonts w:ascii="Arial" w:hAnsi="Arial" w:cs="Arial"/>
          <w:b/>
          <w:sz w:val="22"/>
          <w:szCs w:val="22"/>
        </w:rPr>
        <w:t>319</w:t>
      </w:r>
      <w:r>
        <w:rPr>
          <w:rFonts w:ascii="Arial" w:hAnsi="Arial" w:cs="Arial"/>
          <w:b/>
          <w:sz w:val="22"/>
          <w:szCs w:val="22"/>
        </w:rPr>
        <w:t>1</w:t>
      </w:r>
      <w:r w:rsidRPr="000B0F5A">
        <w:rPr>
          <w:rFonts w:ascii="Arial" w:hAnsi="Arial" w:cs="Arial"/>
          <w:b/>
          <w:sz w:val="22"/>
          <w:szCs w:val="22"/>
        </w:rPr>
        <w:t xml:space="preserve"> [NW378</w:t>
      </w:r>
      <w:r>
        <w:rPr>
          <w:rFonts w:ascii="Arial" w:hAnsi="Arial" w:cs="Arial"/>
          <w:b/>
          <w:sz w:val="22"/>
          <w:szCs w:val="22"/>
        </w:rPr>
        <w:t>9</w:t>
      </w:r>
      <w:r w:rsidRPr="000B0F5A">
        <w:rPr>
          <w:rFonts w:ascii="Arial" w:hAnsi="Arial" w:cs="Arial"/>
          <w:b/>
          <w:sz w:val="22"/>
          <w:szCs w:val="22"/>
        </w:rPr>
        <w:t>E]</w:t>
      </w:r>
    </w:p>
    <w:p w:rsidR="00387538" w:rsidRPr="000B0F5A" w:rsidRDefault="00387538" w:rsidP="001B0917">
      <w:pPr>
        <w:tabs>
          <w:tab w:val="left" w:pos="432"/>
          <w:tab w:val="left" w:pos="864"/>
        </w:tabs>
        <w:spacing w:line="276" w:lineRule="auto"/>
        <w:jc w:val="center"/>
        <w:rPr>
          <w:rFonts w:ascii="Arial" w:hAnsi="Arial" w:cs="Arial"/>
          <w:b/>
          <w:sz w:val="22"/>
          <w:szCs w:val="22"/>
        </w:rPr>
      </w:pPr>
      <w:r w:rsidRPr="000B0F5A">
        <w:rPr>
          <w:rFonts w:ascii="Arial" w:hAnsi="Arial" w:cs="Arial"/>
          <w:b/>
          <w:sz w:val="22"/>
          <w:szCs w:val="22"/>
        </w:rPr>
        <w:t>DATE OF PUBLICATION: 29 AUGUST 2015</w:t>
      </w:r>
    </w:p>
    <w:p w:rsidR="00387538" w:rsidRDefault="00387538" w:rsidP="000B0F5A">
      <w:pPr>
        <w:ind w:left="709" w:hanging="709"/>
        <w:jc w:val="both"/>
        <w:rPr>
          <w:b/>
          <w:lang w:val="en-ZA"/>
        </w:rPr>
      </w:pPr>
    </w:p>
    <w:p w:rsidR="00387538" w:rsidRPr="00533621" w:rsidRDefault="00387538" w:rsidP="008C1148">
      <w:pPr>
        <w:spacing w:line="276" w:lineRule="auto"/>
        <w:ind w:left="709" w:hanging="709"/>
        <w:jc w:val="both"/>
        <w:rPr>
          <w:rFonts w:ascii="Arial" w:hAnsi="Arial" w:cs="Arial"/>
          <w:sz w:val="22"/>
          <w:szCs w:val="22"/>
          <w:lang w:val="en-ZA"/>
        </w:rPr>
      </w:pPr>
      <w:r w:rsidRPr="00533621">
        <w:rPr>
          <w:rFonts w:ascii="Arial" w:hAnsi="Arial" w:cs="Arial"/>
          <w:b/>
          <w:sz w:val="22"/>
          <w:szCs w:val="22"/>
          <w:lang w:val="en-ZA"/>
        </w:rPr>
        <w:t>3191.</w:t>
      </w:r>
      <w:r w:rsidRPr="00533621">
        <w:rPr>
          <w:rFonts w:ascii="Arial" w:hAnsi="Arial" w:cs="Arial"/>
          <w:b/>
          <w:sz w:val="22"/>
          <w:szCs w:val="22"/>
          <w:lang w:val="en-ZA"/>
        </w:rPr>
        <w:tab/>
        <w:t>Mr D J Maynier (DA) to ask the Minister of Finance:</w:t>
      </w:r>
    </w:p>
    <w:p w:rsidR="00387538" w:rsidRDefault="00387538" w:rsidP="008C1148">
      <w:pPr>
        <w:spacing w:before="100" w:beforeAutospacing="1" w:after="100" w:afterAutospacing="1" w:line="276" w:lineRule="auto"/>
        <w:ind w:left="709"/>
        <w:jc w:val="both"/>
        <w:rPr>
          <w:rFonts w:ascii="Arial" w:hAnsi="Arial" w:cs="Arial"/>
          <w:sz w:val="22"/>
          <w:szCs w:val="22"/>
          <w:lang w:val="en-ZA" w:eastAsia="en-ZA"/>
        </w:rPr>
      </w:pPr>
      <w:r w:rsidRPr="00533621">
        <w:rPr>
          <w:rFonts w:ascii="Arial" w:hAnsi="Arial" w:cs="Arial"/>
          <w:sz w:val="22"/>
          <w:szCs w:val="22"/>
          <w:lang w:val="en-ZA" w:eastAsia="en-ZA"/>
        </w:rPr>
        <w:t>Whether the National Treasury has modelled the impact on the economy of the (a) nuclear build programme and (b) the nuclear build programme compared to any other specified alternative energy generation option(s); if not, why not; if so, what are the relevant details in each specified case?</w:t>
      </w:r>
      <w:r w:rsidRPr="00533621">
        <w:rPr>
          <w:rFonts w:ascii="Arial" w:hAnsi="Arial" w:cs="Arial"/>
          <w:sz w:val="22"/>
          <w:szCs w:val="22"/>
          <w:lang w:val="en-ZA" w:eastAsia="en-ZA"/>
        </w:rPr>
        <w:tab/>
      </w:r>
      <w:r w:rsidRPr="00533621">
        <w:rPr>
          <w:rFonts w:ascii="Arial" w:hAnsi="Arial" w:cs="Arial"/>
          <w:sz w:val="22"/>
          <w:szCs w:val="22"/>
          <w:lang w:val="en-ZA" w:eastAsia="en-ZA"/>
        </w:rPr>
        <w:tab/>
      </w:r>
    </w:p>
    <w:p w:rsidR="00387538" w:rsidRPr="00533621" w:rsidRDefault="00387538" w:rsidP="008C1148">
      <w:pPr>
        <w:spacing w:before="100" w:beforeAutospacing="1" w:after="100" w:afterAutospacing="1" w:line="276" w:lineRule="auto"/>
        <w:ind w:left="709"/>
        <w:jc w:val="both"/>
        <w:rPr>
          <w:rFonts w:ascii="Arial" w:hAnsi="Arial" w:cs="Arial"/>
          <w:sz w:val="22"/>
          <w:szCs w:val="22"/>
          <w:lang w:val="en-ZA" w:eastAsia="en-ZA"/>
        </w:rPr>
      </w:pP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Pr="00533621">
        <w:rPr>
          <w:rFonts w:ascii="Arial" w:hAnsi="Arial" w:cs="Arial"/>
          <w:sz w:val="22"/>
          <w:szCs w:val="22"/>
          <w:lang w:val="en-ZA" w:eastAsia="en-ZA"/>
        </w:rPr>
        <w:tab/>
        <w:t>NW3789E</w:t>
      </w:r>
    </w:p>
    <w:p w:rsidR="00387538" w:rsidRPr="001B0917" w:rsidRDefault="00387538" w:rsidP="008C1148">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rsidR="00387538" w:rsidRPr="001B0917" w:rsidRDefault="00387538" w:rsidP="008C1148">
      <w:pPr>
        <w:tabs>
          <w:tab w:val="left" w:pos="432"/>
          <w:tab w:val="left" w:pos="864"/>
        </w:tabs>
        <w:spacing w:line="276" w:lineRule="auto"/>
        <w:jc w:val="both"/>
        <w:rPr>
          <w:rFonts w:ascii="Arial" w:hAnsi="Arial" w:cs="Arial"/>
          <w:b/>
          <w:sz w:val="22"/>
          <w:szCs w:val="22"/>
        </w:rPr>
      </w:pPr>
    </w:p>
    <w:p w:rsidR="00387538" w:rsidRPr="00A41643" w:rsidRDefault="00387538" w:rsidP="008C1148">
      <w:pPr>
        <w:tabs>
          <w:tab w:val="left" w:pos="432"/>
          <w:tab w:val="left" w:pos="864"/>
        </w:tabs>
        <w:spacing w:line="276" w:lineRule="auto"/>
        <w:jc w:val="both"/>
        <w:rPr>
          <w:rFonts w:ascii="Arial" w:hAnsi="Arial" w:cs="Arial"/>
          <w:sz w:val="22"/>
          <w:szCs w:val="22"/>
        </w:rPr>
      </w:pPr>
      <w:r w:rsidRPr="00A41643">
        <w:rPr>
          <w:rFonts w:ascii="Arial" w:hAnsi="Arial" w:cs="Arial"/>
          <w:sz w:val="22"/>
          <w:szCs w:val="22"/>
        </w:rPr>
        <w:t xml:space="preserve">National Treasury is assessing the economic impact of </w:t>
      </w:r>
      <w:r w:rsidRPr="00B670F8">
        <w:rPr>
          <w:rFonts w:ascii="Arial" w:hAnsi="Arial" w:cs="Arial"/>
          <w:sz w:val="22"/>
          <w:szCs w:val="22"/>
        </w:rPr>
        <w:t>a nuclear build on the economy, as well as alternative scenarios</w:t>
      </w:r>
      <w:r w:rsidRPr="00B670F8">
        <w:rPr>
          <w:rFonts w:ascii="Arial" w:hAnsi="Arial" w:cs="Arial"/>
        </w:rPr>
        <w:t xml:space="preserve"> </w:t>
      </w:r>
      <w:r w:rsidRPr="00B670F8">
        <w:rPr>
          <w:rFonts w:ascii="Arial" w:hAnsi="Arial" w:cs="Arial"/>
          <w:sz w:val="22"/>
          <w:szCs w:val="22"/>
        </w:rPr>
        <w:t>provided for in the Integrated Energy Plan.</w:t>
      </w:r>
      <w:r>
        <w:rPr>
          <w:rFonts w:ascii="Arial" w:hAnsi="Arial" w:cs="Arial"/>
          <w:sz w:val="22"/>
          <w:szCs w:val="22"/>
        </w:rPr>
        <w:t xml:space="preserve">  T</w:t>
      </w:r>
      <w:r w:rsidRPr="00A41643">
        <w:rPr>
          <w:rFonts w:ascii="Arial" w:hAnsi="Arial" w:cs="Arial"/>
          <w:sz w:val="22"/>
          <w:szCs w:val="22"/>
        </w:rPr>
        <w:t xml:space="preserve">his work is currently not </w:t>
      </w:r>
      <w:bookmarkStart w:id="0" w:name="_GoBack"/>
      <w:bookmarkEnd w:id="0"/>
      <w:r w:rsidRPr="00A41643">
        <w:rPr>
          <w:rFonts w:ascii="Arial" w:hAnsi="Arial" w:cs="Arial"/>
          <w:sz w:val="22"/>
          <w:szCs w:val="22"/>
        </w:rPr>
        <w:t>finali</w:t>
      </w:r>
      <w:r>
        <w:rPr>
          <w:rFonts w:ascii="Arial" w:hAnsi="Arial" w:cs="Arial"/>
          <w:sz w:val="22"/>
          <w:szCs w:val="22"/>
        </w:rPr>
        <w:t>s</w:t>
      </w:r>
      <w:r w:rsidRPr="00A41643">
        <w:rPr>
          <w:rFonts w:ascii="Arial" w:hAnsi="Arial" w:cs="Arial"/>
          <w:sz w:val="22"/>
          <w:szCs w:val="22"/>
        </w:rPr>
        <w:t>ed</w:t>
      </w:r>
      <w:r>
        <w:rPr>
          <w:rFonts w:ascii="Arial" w:hAnsi="Arial" w:cs="Arial"/>
          <w:sz w:val="22"/>
          <w:szCs w:val="22"/>
        </w:rPr>
        <w:t xml:space="preserve"> yet</w:t>
      </w:r>
      <w:r w:rsidRPr="00A41643">
        <w:rPr>
          <w:rFonts w:ascii="Arial" w:hAnsi="Arial" w:cs="Arial"/>
          <w:sz w:val="22"/>
          <w:szCs w:val="22"/>
        </w:rPr>
        <w:t xml:space="preserve">, as there is an interactive process underway with the Department of Energy on the </w:t>
      </w:r>
      <w:r>
        <w:rPr>
          <w:rFonts w:ascii="Arial" w:hAnsi="Arial" w:cs="Arial"/>
          <w:sz w:val="22"/>
          <w:szCs w:val="22"/>
        </w:rPr>
        <w:t>scale of the programme</w:t>
      </w:r>
      <w:r w:rsidRPr="00A41643">
        <w:rPr>
          <w:rFonts w:ascii="Arial" w:hAnsi="Arial" w:cs="Arial"/>
          <w:sz w:val="22"/>
          <w:szCs w:val="22"/>
        </w:rPr>
        <w:t xml:space="preserve"> and possible financing</w:t>
      </w:r>
      <w:r>
        <w:rPr>
          <w:rFonts w:ascii="Arial" w:hAnsi="Arial" w:cs="Arial"/>
          <w:sz w:val="22"/>
          <w:szCs w:val="22"/>
        </w:rPr>
        <w:t xml:space="preserve"> </w:t>
      </w:r>
      <w:r w:rsidRPr="00A41643">
        <w:rPr>
          <w:rFonts w:ascii="Arial" w:hAnsi="Arial" w:cs="Arial"/>
          <w:sz w:val="22"/>
          <w:szCs w:val="22"/>
        </w:rPr>
        <w:t>/</w:t>
      </w:r>
      <w:r>
        <w:rPr>
          <w:rFonts w:ascii="Arial" w:hAnsi="Arial" w:cs="Arial"/>
          <w:sz w:val="22"/>
          <w:szCs w:val="22"/>
        </w:rPr>
        <w:t xml:space="preserve"> </w:t>
      </w:r>
      <w:r w:rsidRPr="00A41643">
        <w:rPr>
          <w:rFonts w:ascii="Arial" w:hAnsi="Arial" w:cs="Arial"/>
          <w:sz w:val="22"/>
          <w:szCs w:val="22"/>
        </w:rPr>
        <w:t>procuring scenarios that have a bearing on the modeling work and its results.</w:t>
      </w:r>
      <w:r>
        <w:rPr>
          <w:rFonts w:ascii="Arial" w:hAnsi="Arial" w:cs="Arial"/>
          <w:sz w:val="22"/>
          <w:szCs w:val="22"/>
        </w:rPr>
        <w:t xml:space="preserve">  </w:t>
      </w:r>
      <w:r w:rsidRPr="00A41643">
        <w:rPr>
          <w:rFonts w:ascii="Arial" w:hAnsi="Arial" w:cs="Arial"/>
          <w:sz w:val="22"/>
          <w:szCs w:val="22"/>
        </w:rPr>
        <w:t xml:space="preserve">The </w:t>
      </w:r>
      <w:r>
        <w:rPr>
          <w:rFonts w:ascii="Arial" w:hAnsi="Arial" w:cs="Arial"/>
          <w:sz w:val="22"/>
          <w:szCs w:val="22"/>
        </w:rPr>
        <w:t xml:space="preserve">recommendations from this </w:t>
      </w:r>
      <w:r w:rsidRPr="00A41643">
        <w:rPr>
          <w:rFonts w:ascii="Arial" w:hAnsi="Arial" w:cs="Arial"/>
          <w:sz w:val="22"/>
          <w:szCs w:val="22"/>
        </w:rPr>
        <w:t xml:space="preserve">work are expected to be </w:t>
      </w:r>
      <w:r>
        <w:rPr>
          <w:rFonts w:ascii="Arial" w:hAnsi="Arial" w:cs="Arial"/>
          <w:sz w:val="22"/>
          <w:szCs w:val="22"/>
        </w:rPr>
        <w:t>submitted to Cabinet as soon as the work is completed.</w:t>
      </w:r>
    </w:p>
    <w:p w:rsidR="00387538" w:rsidRPr="00A41643" w:rsidRDefault="00387538" w:rsidP="001B0917">
      <w:pPr>
        <w:tabs>
          <w:tab w:val="left" w:pos="432"/>
          <w:tab w:val="left" w:pos="864"/>
        </w:tabs>
        <w:spacing w:line="276" w:lineRule="auto"/>
        <w:jc w:val="center"/>
        <w:rPr>
          <w:rFonts w:ascii="Arial" w:hAnsi="Arial" w:cs="Arial"/>
          <w:sz w:val="22"/>
          <w:szCs w:val="22"/>
        </w:rPr>
      </w:pPr>
    </w:p>
    <w:p w:rsidR="00387538" w:rsidRPr="00A41643" w:rsidRDefault="00387538" w:rsidP="001B0917">
      <w:pPr>
        <w:tabs>
          <w:tab w:val="left" w:pos="432"/>
          <w:tab w:val="left" w:pos="864"/>
        </w:tabs>
        <w:spacing w:line="276" w:lineRule="auto"/>
        <w:jc w:val="center"/>
        <w:rPr>
          <w:rFonts w:ascii="Arial" w:hAnsi="Arial" w:cs="Arial"/>
          <w:sz w:val="22"/>
          <w:szCs w:val="22"/>
        </w:rPr>
      </w:pPr>
    </w:p>
    <w:p w:rsidR="00387538" w:rsidRPr="001B0917" w:rsidRDefault="00387538" w:rsidP="001B0917">
      <w:pPr>
        <w:spacing w:line="276" w:lineRule="auto"/>
        <w:jc w:val="both"/>
        <w:rPr>
          <w:rFonts w:ascii="Arial" w:hAnsi="Arial" w:cs="Arial"/>
          <w:b/>
          <w:sz w:val="22"/>
          <w:szCs w:val="22"/>
        </w:rPr>
      </w:pPr>
    </w:p>
    <w:sectPr w:rsidR="00387538"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20C04"/>
    <w:rsid w:val="0004324C"/>
    <w:rsid w:val="000B0F5A"/>
    <w:rsid w:val="000C48D8"/>
    <w:rsid w:val="000F3B14"/>
    <w:rsid w:val="001433AE"/>
    <w:rsid w:val="0015727B"/>
    <w:rsid w:val="001713D2"/>
    <w:rsid w:val="001B0917"/>
    <w:rsid w:val="001E3FB5"/>
    <w:rsid w:val="001E6902"/>
    <w:rsid w:val="002F6E86"/>
    <w:rsid w:val="003421BD"/>
    <w:rsid w:val="00387538"/>
    <w:rsid w:val="00426835"/>
    <w:rsid w:val="005141B3"/>
    <w:rsid w:val="00533621"/>
    <w:rsid w:val="005641BC"/>
    <w:rsid w:val="00574E19"/>
    <w:rsid w:val="00584229"/>
    <w:rsid w:val="00584DA4"/>
    <w:rsid w:val="00613FC6"/>
    <w:rsid w:val="006239F1"/>
    <w:rsid w:val="00624D20"/>
    <w:rsid w:val="0062770E"/>
    <w:rsid w:val="0064275F"/>
    <w:rsid w:val="00647EF2"/>
    <w:rsid w:val="00652C37"/>
    <w:rsid w:val="00653A85"/>
    <w:rsid w:val="007118EA"/>
    <w:rsid w:val="00726A9C"/>
    <w:rsid w:val="007359BF"/>
    <w:rsid w:val="007914E0"/>
    <w:rsid w:val="007A32AF"/>
    <w:rsid w:val="007B1BA1"/>
    <w:rsid w:val="00891265"/>
    <w:rsid w:val="008C1148"/>
    <w:rsid w:val="008C2559"/>
    <w:rsid w:val="008C43EF"/>
    <w:rsid w:val="008E2835"/>
    <w:rsid w:val="00911717"/>
    <w:rsid w:val="009163A5"/>
    <w:rsid w:val="00953363"/>
    <w:rsid w:val="0096007E"/>
    <w:rsid w:val="009A18A7"/>
    <w:rsid w:val="00A27751"/>
    <w:rsid w:val="00A41643"/>
    <w:rsid w:val="00A525F0"/>
    <w:rsid w:val="00A72B9B"/>
    <w:rsid w:val="00AD00CE"/>
    <w:rsid w:val="00AD5C9B"/>
    <w:rsid w:val="00AD6978"/>
    <w:rsid w:val="00B41C1A"/>
    <w:rsid w:val="00B447E6"/>
    <w:rsid w:val="00B538E9"/>
    <w:rsid w:val="00B670F8"/>
    <w:rsid w:val="00B77F67"/>
    <w:rsid w:val="00BD31C6"/>
    <w:rsid w:val="00C25C7E"/>
    <w:rsid w:val="00C312EA"/>
    <w:rsid w:val="00C44C35"/>
    <w:rsid w:val="00C60822"/>
    <w:rsid w:val="00CC2F3E"/>
    <w:rsid w:val="00D005B8"/>
    <w:rsid w:val="00DB2463"/>
    <w:rsid w:val="00DC41DF"/>
    <w:rsid w:val="00DD5296"/>
    <w:rsid w:val="00DF0D26"/>
    <w:rsid w:val="00E77DF6"/>
    <w:rsid w:val="00E8352B"/>
    <w:rsid w:val="00E9093A"/>
    <w:rsid w:val="00EA6A49"/>
    <w:rsid w:val="00F2568B"/>
    <w:rsid w:val="00F31233"/>
    <w:rsid w:val="00F51C17"/>
    <w:rsid w:val="00F5571A"/>
    <w:rsid w:val="00F848E6"/>
    <w:rsid w:val="00F87EA6"/>
    <w:rsid w:val="00FC2064"/>
    <w:rsid w:val="00FC2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A2"/>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FE5A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151</Words>
  <Characters>866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2015-09-11T06:00:00Z</cp:lastPrinted>
  <dcterms:created xsi:type="dcterms:W3CDTF">2015-09-14T11:15:00Z</dcterms:created>
  <dcterms:modified xsi:type="dcterms:W3CDTF">2015-09-14T11:15:00Z</dcterms:modified>
</cp:coreProperties>
</file>