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20" w:rsidRDefault="00047EDC" w:rsidP="006C090A">
      <w:pPr>
        <w:tabs>
          <w:tab w:val="left" w:pos="7020"/>
        </w:tabs>
        <w:spacing w:line="360" w:lineRule="auto"/>
        <w:jc w:val="center"/>
        <w:rPr>
          <w:rFonts w:ascii="Arial" w:hAnsi="Arial" w:cs="Arial"/>
          <w:b/>
          <w:sz w:val="24"/>
          <w:szCs w:val="24"/>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71675" cy="1533525"/>
                    </a:xfrm>
                    <a:prstGeom prst="rect">
                      <a:avLst/>
                    </a:prstGeom>
                    <a:noFill/>
                    <a:ln>
                      <a:noFill/>
                    </a:ln>
                  </pic:spPr>
                </pic:pic>
              </a:graphicData>
            </a:graphic>
          </wp:inline>
        </w:drawing>
      </w:r>
    </w:p>
    <w:p w:rsidR="006C090A" w:rsidRPr="00147A86" w:rsidRDefault="006C090A" w:rsidP="006C090A">
      <w:pPr>
        <w:tabs>
          <w:tab w:val="left" w:pos="7020"/>
        </w:tabs>
        <w:spacing w:line="360" w:lineRule="auto"/>
        <w:jc w:val="center"/>
        <w:rPr>
          <w:rFonts w:ascii="Arial" w:hAnsi="Arial" w:cs="Arial"/>
          <w:b/>
          <w:sz w:val="22"/>
          <w:szCs w:val="22"/>
        </w:rPr>
      </w:pPr>
      <w:r w:rsidRPr="00147A86">
        <w:rPr>
          <w:rFonts w:ascii="Arial" w:hAnsi="Arial" w:cs="Arial"/>
          <w:b/>
          <w:sz w:val="22"/>
          <w:szCs w:val="22"/>
        </w:rPr>
        <w:t>PARLIAMENT OF THE REPUBLIC OF SOUTH AFRICA</w:t>
      </w:r>
    </w:p>
    <w:p w:rsidR="006C090A" w:rsidRPr="00147A86" w:rsidRDefault="006C090A" w:rsidP="006C090A">
      <w:pPr>
        <w:tabs>
          <w:tab w:val="left" w:pos="7020"/>
        </w:tabs>
        <w:spacing w:line="360" w:lineRule="auto"/>
        <w:jc w:val="center"/>
        <w:rPr>
          <w:rFonts w:ascii="Arial" w:hAnsi="Arial" w:cs="Arial"/>
          <w:b/>
          <w:sz w:val="22"/>
          <w:szCs w:val="22"/>
        </w:rPr>
      </w:pPr>
      <w:r w:rsidRPr="00147A86">
        <w:rPr>
          <w:rFonts w:ascii="Arial" w:hAnsi="Arial" w:cs="Arial"/>
          <w:b/>
          <w:sz w:val="22"/>
          <w:szCs w:val="22"/>
        </w:rPr>
        <w:t>NATIONAL ASSEMBLY</w:t>
      </w:r>
    </w:p>
    <w:p w:rsidR="006C090A" w:rsidRPr="00147A86" w:rsidRDefault="006C090A" w:rsidP="006C090A">
      <w:pPr>
        <w:tabs>
          <w:tab w:val="left" w:pos="7020"/>
        </w:tabs>
        <w:spacing w:line="360" w:lineRule="auto"/>
        <w:jc w:val="center"/>
        <w:rPr>
          <w:rFonts w:ascii="Arial" w:hAnsi="Arial" w:cs="Arial"/>
          <w:b/>
          <w:sz w:val="22"/>
          <w:szCs w:val="22"/>
        </w:rPr>
      </w:pPr>
      <w:r w:rsidRPr="00147A86">
        <w:rPr>
          <w:rFonts w:ascii="Arial" w:hAnsi="Arial" w:cs="Arial"/>
          <w:b/>
          <w:sz w:val="22"/>
          <w:szCs w:val="22"/>
        </w:rPr>
        <w:t>WRITTEN REPLY</w:t>
      </w:r>
    </w:p>
    <w:p w:rsidR="006C090A" w:rsidRPr="00147A86" w:rsidRDefault="006C090A" w:rsidP="006C090A">
      <w:pPr>
        <w:tabs>
          <w:tab w:val="left" w:pos="7020"/>
        </w:tabs>
        <w:spacing w:line="360" w:lineRule="auto"/>
        <w:rPr>
          <w:rFonts w:ascii="Arial" w:hAnsi="Arial" w:cs="Arial"/>
          <w:b/>
          <w:sz w:val="22"/>
          <w:szCs w:val="22"/>
          <w:u w:val="single"/>
        </w:rPr>
      </w:pPr>
    </w:p>
    <w:p w:rsidR="006C090A" w:rsidRPr="00147A86" w:rsidRDefault="006C090A" w:rsidP="006C090A">
      <w:pPr>
        <w:tabs>
          <w:tab w:val="left" w:pos="7020"/>
        </w:tabs>
        <w:spacing w:line="360" w:lineRule="auto"/>
        <w:rPr>
          <w:rFonts w:ascii="Arial" w:hAnsi="Arial" w:cs="Arial"/>
          <w:b/>
          <w:sz w:val="22"/>
          <w:szCs w:val="22"/>
        </w:rPr>
      </w:pPr>
      <w:r w:rsidRPr="00147A86">
        <w:rPr>
          <w:rFonts w:ascii="Arial" w:hAnsi="Arial" w:cs="Arial"/>
          <w:b/>
          <w:sz w:val="22"/>
          <w:szCs w:val="22"/>
        </w:rPr>
        <w:t xml:space="preserve">QUESTION NO: </w:t>
      </w:r>
      <w:r w:rsidR="00F96875" w:rsidRPr="00147A86">
        <w:rPr>
          <w:rFonts w:ascii="Arial" w:hAnsi="Arial" w:cs="Arial"/>
          <w:b/>
          <w:sz w:val="22"/>
          <w:szCs w:val="22"/>
        </w:rPr>
        <w:t>319</w:t>
      </w:r>
    </w:p>
    <w:p w:rsidR="006C090A" w:rsidRPr="00147A86" w:rsidRDefault="006C090A" w:rsidP="006C090A">
      <w:pPr>
        <w:tabs>
          <w:tab w:val="left" w:pos="7020"/>
        </w:tabs>
        <w:spacing w:line="360" w:lineRule="auto"/>
        <w:rPr>
          <w:rFonts w:ascii="Arial" w:hAnsi="Arial" w:cs="Arial"/>
          <w:b/>
          <w:sz w:val="22"/>
          <w:szCs w:val="22"/>
        </w:rPr>
      </w:pPr>
      <w:r w:rsidRPr="00147A86">
        <w:rPr>
          <w:rFonts w:ascii="Arial" w:hAnsi="Arial" w:cs="Arial"/>
          <w:b/>
          <w:sz w:val="22"/>
          <w:szCs w:val="22"/>
        </w:rPr>
        <w:t xml:space="preserve">DATE OF PUBLICATION: </w:t>
      </w:r>
      <w:r w:rsidR="00EE6D20" w:rsidRPr="00147A86">
        <w:rPr>
          <w:rFonts w:ascii="Arial" w:hAnsi="Arial" w:cs="Arial"/>
          <w:b/>
          <w:sz w:val="22"/>
          <w:szCs w:val="22"/>
        </w:rPr>
        <w:t>19 February 2021</w:t>
      </w:r>
    </w:p>
    <w:p w:rsidR="006C090A" w:rsidRPr="00147A86" w:rsidRDefault="006C090A" w:rsidP="006C090A">
      <w:pPr>
        <w:tabs>
          <w:tab w:val="left" w:pos="7020"/>
        </w:tabs>
        <w:spacing w:line="360" w:lineRule="auto"/>
        <w:rPr>
          <w:rFonts w:ascii="Arial" w:hAnsi="Arial" w:cs="Arial"/>
          <w:b/>
          <w:sz w:val="22"/>
          <w:szCs w:val="22"/>
        </w:rPr>
      </w:pPr>
      <w:r w:rsidRPr="00147A86">
        <w:rPr>
          <w:rFonts w:ascii="Arial" w:hAnsi="Arial" w:cs="Arial"/>
          <w:b/>
          <w:sz w:val="22"/>
          <w:szCs w:val="22"/>
        </w:rPr>
        <w:t>QUESTION PAPER NO:</w:t>
      </w:r>
      <w:r w:rsidR="00EE6D20" w:rsidRPr="00147A86">
        <w:rPr>
          <w:rFonts w:ascii="Arial" w:hAnsi="Arial" w:cs="Arial"/>
          <w:b/>
          <w:sz w:val="22"/>
          <w:szCs w:val="22"/>
        </w:rPr>
        <w:t xml:space="preserve"> 02</w:t>
      </w:r>
    </w:p>
    <w:p w:rsidR="00147A86" w:rsidRDefault="00147A86" w:rsidP="00147A86">
      <w:pPr>
        <w:contextualSpacing/>
        <w:jc w:val="both"/>
        <w:rPr>
          <w:rFonts w:ascii="Arial" w:eastAsia="Calibri" w:hAnsi="Arial" w:cs="Arial"/>
          <w:b/>
          <w:bCs/>
          <w:sz w:val="22"/>
          <w:szCs w:val="22"/>
          <w:lang w:val="en-ZA"/>
        </w:rPr>
      </w:pPr>
    </w:p>
    <w:p w:rsidR="00070946" w:rsidRPr="00147A86" w:rsidRDefault="00070946" w:rsidP="00147A86">
      <w:pPr>
        <w:contextualSpacing/>
        <w:jc w:val="both"/>
        <w:rPr>
          <w:rFonts w:ascii="Arial" w:eastAsia="Calibri" w:hAnsi="Arial" w:cs="Arial"/>
          <w:b/>
          <w:bCs/>
          <w:sz w:val="22"/>
          <w:szCs w:val="22"/>
          <w:lang w:val="en-ZA"/>
        </w:rPr>
      </w:pPr>
      <w:r w:rsidRPr="00147A86">
        <w:rPr>
          <w:rFonts w:ascii="Arial" w:eastAsia="Calibri" w:hAnsi="Arial" w:cs="Arial"/>
          <w:b/>
          <w:bCs/>
          <w:sz w:val="22"/>
          <w:szCs w:val="22"/>
          <w:lang w:val="en-ZA"/>
        </w:rPr>
        <w:t xml:space="preserve">Mr </w:t>
      </w:r>
      <w:r w:rsidR="002805D6" w:rsidRPr="00147A86">
        <w:rPr>
          <w:rFonts w:ascii="Arial" w:eastAsia="Calibri" w:hAnsi="Arial" w:cs="Arial"/>
          <w:b/>
          <w:bCs/>
          <w:sz w:val="22"/>
          <w:szCs w:val="22"/>
          <w:lang w:val="en-ZA"/>
        </w:rPr>
        <w:t xml:space="preserve">C </w:t>
      </w:r>
      <w:proofErr w:type="spellStart"/>
      <w:r w:rsidR="002805D6" w:rsidRPr="00147A86">
        <w:rPr>
          <w:rFonts w:ascii="Arial" w:eastAsia="Calibri" w:hAnsi="Arial" w:cs="Arial"/>
          <w:b/>
          <w:bCs/>
          <w:sz w:val="22"/>
          <w:szCs w:val="22"/>
          <w:lang w:val="en-ZA"/>
        </w:rPr>
        <w:t>MacKenzie</w:t>
      </w:r>
      <w:proofErr w:type="spellEnd"/>
      <w:r w:rsidRPr="00147A86">
        <w:rPr>
          <w:rFonts w:ascii="Arial" w:eastAsia="Calibri" w:hAnsi="Arial" w:cs="Arial"/>
          <w:b/>
          <w:bCs/>
          <w:sz w:val="22"/>
          <w:szCs w:val="22"/>
          <w:lang w:val="en-ZA"/>
        </w:rPr>
        <w:t xml:space="preserve"> (DA) to ask the Minister of Communications</w:t>
      </w:r>
      <w:r w:rsidR="00047EDC">
        <w:rPr>
          <w:rFonts w:ascii="Arial" w:eastAsia="Calibri" w:hAnsi="Arial" w:cs="Arial"/>
          <w:b/>
          <w:bCs/>
          <w:sz w:val="22"/>
          <w:szCs w:val="22"/>
          <w:lang w:val="en-ZA"/>
        </w:rPr>
        <w:t xml:space="preserve"> and Digital Technologies</w:t>
      </w:r>
      <w:bookmarkStart w:id="0" w:name="_GoBack"/>
      <w:bookmarkEnd w:id="0"/>
      <w:r w:rsidRPr="00147A86">
        <w:rPr>
          <w:rFonts w:ascii="Arial" w:eastAsia="Calibri" w:hAnsi="Arial" w:cs="Arial"/>
          <w:b/>
          <w:bCs/>
          <w:sz w:val="22"/>
          <w:szCs w:val="22"/>
          <w:lang w:val="en-ZA"/>
        </w:rPr>
        <w:t xml:space="preserve">: </w:t>
      </w:r>
    </w:p>
    <w:p w:rsidR="008F7DAD" w:rsidRPr="00147A86" w:rsidRDefault="002805D6" w:rsidP="00147A86">
      <w:pPr>
        <w:shd w:val="clear" w:color="auto" w:fill="FFFFFF"/>
        <w:tabs>
          <w:tab w:val="left" w:pos="4408"/>
        </w:tabs>
        <w:contextualSpacing/>
        <w:jc w:val="both"/>
        <w:rPr>
          <w:rFonts w:ascii="Arial" w:eastAsia="Calibri" w:hAnsi="Arial" w:cs="Arial"/>
          <w:bCs/>
          <w:sz w:val="22"/>
          <w:szCs w:val="22"/>
          <w:lang w:val="en-ZA"/>
        </w:rPr>
      </w:pPr>
      <w:r w:rsidRPr="00147A86">
        <w:rPr>
          <w:rFonts w:ascii="Arial" w:eastAsia="Calibri" w:hAnsi="Arial" w:cs="Arial"/>
          <w:bCs/>
          <w:sz w:val="22"/>
          <w:szCs w:val="22"/>
          <w:lang w:val="en-ZA"/>
        </w:rPr>
        <w:t xml:space="preserve">With reference to the pension of SA Post Office (SAPO)  pensioner, Mr Carl Olivier, (details furnished) and the fraud committed on his account, (a) what steps have been taken to stop the fraudulent activity on Mr Olivier’s pension account, (b) what progress has been made in issuing Mr Olivier with a functional SA Social Security Agency card that will allow him to draw his pension, (c) by what date will this matter be resolved, (d) what number of other accounts have </w:t>
      </w:r>
      <w:proofErr w:type="gramStart"/>
      <w:r w:rsidRPr="00147A86">
        <w:rPr>
          <w:rFonts w:ascii="Arial" w:eastAsia="Calibri" w:hAnsi="Arial" w:cs="Arial"/>
          <w:bCs/>
          <w:sz w:val="22"/>
          <w:szCs w:val="22"/>
          <w:lang w:val="en-ZA"/>
        </w:rPr>
        <w:t>been</w:t>
      </w:r>
      <w:proofErr w:type="gramEnd"/>
      <w:r w:rsidRPr="00147A86">
        <w:rPr>
          <w:rFonts w:ascii="Arial" w:eastAsia="Calibri" w:hAnsi="Arial" w:cs="Arial"/>
          <w:bCs/>
          <w:sz w:val="22"/>
          <w:szCs w:val="22"/>
          <w:lang w:val="en-ZA"/>
        </w:rPr>
        <w:t xml:space="preserve"> fraudulently accessed in a manner similar to the specified person's account and (e) what steps are being taken by the SAPO to deal with the matter? </w:t>
      </w:r>
      <w:r w:rsidRPr="00147A86">
        <w:rPr>
          <w:rFonts w:ascii="Arial" w:eastAsia="Calibri" w:hAnsi="Arial" w:cs="Arial"/>
          <w:b/>
          <w:bCs/>
          <w:sz w:val="22"/>
          <w:szCs w:val="22"/>
          <w:lang w:val="en-ZA"/>
        </w:rPr>
        <w:t>NW323E</w:t>
      </w:r>
    </w:p>
    <w:p w:rsidR="002805D6" w:rsidRPr="00147A86" w:rsidRDefault="002805D6" w:rsidP="00147A86">
      <w:pPr>
        <w:shd w:val="clear" w:color="auto" w:fill="FFFFFF"/>
        <w:tabs>
          <w:tab w:val="left" w:pos="4408"/>
        </w:tabs>
        <w:contextualSpacing/>
        <w:jc w:val="both"/>
        <w:rPr>
          <w:rFonts w:ascii="Arial" w:eastAsia="Calibri" w:hAnsi="Arial" w:cs="Arial"/>
          <w:b/>
          <w:sz w:val="22"/>
          <w:szCs w:val="22"/>
          <w:lang w:val="en-ZA"/>
        </w:rPr>
      </w:pPr>
    </w:p>
    <w:p w:rsidR="00F45314" w:rsidRPr="00147A86" w:rsidRDefault="00F45314" w:rsidP="00147A86">
      <w:pPr>
        <w:shd w:val="clear" w:color="auto" w:fill="FFFFFF"/>
        <w:tabs>
          <w:tab w:val="left" w:pos="4408"/>
        </w:tabs>
        <w:contextualSpacing/>
        <w:jc w:val="both"/>
        <w:rPr>
          <w:rFonts w:ascii="Arial" w:eastAsia="Calibri" w:hAnsi="Arial" w:cs="Arial"/>
          <w:b/>
          <w:sz w:val="22"/>
          <w:szCs w:val="22"/>
          <w:lang w:val="en-ZA"/>
        </w:rPr>
      </w:pPr>
      <w:r w:rsidRPr="00147A86">
        <w:rPr>
          <w:rFonts w:ascii="Arial" w:eastAsia="Calibri" w:hAnsi="Arial" w:cs="Arial"/>
          <w:b/>
          <w:sz w:val="22"/>
          <w:szCs w:val="22"/>
          <w:lang w:val="en-ZA"/>
        </w:rPr>
        <w:t>REPLY:</w:t>
      </w:r>
    </w:p>
    <w:p w:rsidR="00F45314" w:rsidRPr="00147A86" w:rsidRDefault="00F45314" w:rsidP="00147A86">
      <w:pPr>
        <w:shd w:val="clear" w:color="auto" w:fill="FFFFFF"/>
        <w:tabs>
          <w:tab w:val="left" w:pos="4408"/>
        </w:tabs>
        <w:contextualSpacing/>
        <w:jc w:val="both"/>
        <w:rPr>
          <w:rFonts w:ascii="Arial" w:eastAsia="Calibri" w:hAnsi="Arial" w:cs="Arial"/>
          <w:bCs/>
          <w:sz w:val="22"/>
          <w:szCs w:val="22"/>
          <w:lang w:val="en-ZA"/>
        </w:rPr>
      </w:pPr>
    </w:p>
    <w:p w:rsidR="00F45314" w:rsidRPr="00147A86" w:rsidRDefault="00F45314" w:rsidP="00147A86">
      <w:pPr>
        <w:shd w:val="clear" w:color="auto" w:fill="FFFFFF"/>
        <w:tabs>
          <w:tab w:val="left" w:pos="4408"/>
        </w:tabs>
        <w:contextualSpacing/>
        <w:jc w:val="both"/>
        <w:rPr>
          <w:rFonts w:ascii="Arial" w:eastAsia="Calibri" w:hAnsi="Arial" w:cs="Arial"/>
          <w:b/>
          <w:bCs/>
          <w:sz w:val="22"/>
          <w:szCs w:val="22"/>
          <w:lang w:val="en-ZA"/>
        </w:rPr>
      </w:pPr>
      <w:r w:rsidRPr="00147A86">
        <w:rPr>
          <w:rFonts w:ascii="Arial" w:eastAsia="Calibri" w:hAnsi="Arial" w:cs="Arial"/>
          <w:b/>
          <w:bCs/>
          <w:sz w:val="22"/>
          <w:szCs w:val="22"/>
          <w:lang w:val="en-ZA"/>
        </w:rPr>
        <w:t xml:space="preserve">I have been advised by the </w:t>
      </w:r>
      <w:r w:rsidR="00070946" w:rsidRPr="00147A86">
        <w:rPr>
          <w:rFonts w:ascii="Arial" w:eastAsia="Calibri" w:hAnsi="Arial" w:cs="Arial"/>
          <w:b/>
          <w:bCs/>
          <w:sz w:val="22"/>
          <w:szCs w:val="22"/>
          <w:lang w:val="en-ZA"/>
        </w:rPr>
        <w:t>SAPO</w:t>
      </w:r>
      <w:r w:rsidR="00AA345A" w:rsidRPr="00147A86">
        <w:rPr>
          <w:rFonts w:ascii="Arial" w:eastAsia="Calibri" w:hAnsi="Arial" w:cs="Arial"/>
          <w:b/>
          <w:bCs/>
          <w:sz w:val="22"/>
          <w:szCs w:val="22"/>
          <w:lang w:val="en-ZA"/>
        </w:rPr>
        <w:t xml:space="preserve"> </w:t>
      </w:r>
      <w:r w:rsidRPr="00147A86">
        <w:rPr>
          <w:rFonts w:ascii="Arial" w:eastAsia="Calibri" w:hAnsi="Arial" w:cs="Arial"/>
          <w:b/>
          <w:bCs/>
          <w:sz w:val="22"/>
          <w:szCs w:val="22"/>
          <w:lang w:val="en-ZA"/>
        </w:rPr>
        <w:t>as follows:</w:t>
      </w:r>
    </w:p>
    <w:p w:rsidR="00883501" w:rsidRPr="00147A86" w:rsidRDefault="00883501" w:rsidP="00147A86">
      <w:pPr>
        <w:shd w:val="clear" w:color="auto" w:fill="FFFFFF"/>
        <w:tabs>
          <w:tab w:val="left" w:pos="4408"/>
        </w:tabs>
        <w:contextualSpacing/>
        <w:jc w:val="both"/>
        <w:rPr>
          <w:rFonts w:ascii="Arial" w:eastAsia="Calibri" w:hAnsi="Arial" w:cs="Arial"/>
          <w:b/>
          <w:bCs/>
          <w:sz w:val="22"/>
          <w:szCs w:val="22"/>
          <w:lang w:val="en-ZA"/>
        </w:rPr>
      </w:pPr>
    </w:p>
    <w:p w:rsidR="009C5215" w:rsidRPr="00147A86" w:rsidRDefault="009C5215" w:rsidP="00147A86">
      <w:pPr>
        <w:numPr>
          <w:ilvl w:val="0"/>
          <w:numId w:val="14"/>
        </w:numPr>
        <w:tabs>
          <w:tab w:val="left" w:pos="180"/>
        </w:tabs>
        <w:ind w:hanging="720"/>
        <w:contextualSpacing/>
        <w:jc w:val="both"/>
        <w:rPr>
          <w:rFonts w:ascii="Arial" w:hAnsi="Arial" w:cs="Arial"/>
          <w:sz w:val="22"/>
          <w:szCs w:val="22"/>
        </w:rPr>
      </w:pPr>
      <w:r w:rsidRPr="00147A86">
        <w:rPr>
          <w:rFonts w:ascii="Arial" w:hAnsi="Arial" w:cs="Arial"/>
          <w:sz w:val="22"/>
          <w:szCs w:val="22"/>
        </w:rPr>
        <w:t xml:space="preserve">On 11/07/2020 a fraudulent reissue card was performed (Card number 4213 xxxxxx100415) at </w:t>
      </w:r>
      <w:proofErr w:type="spellStart"/>
      <w:r w:rsidRPr="00147A86">
        <w:rPr>
          <w:rFonts w:ascii="Arial" w:hAnsi="Arial" w:cs="Arial"/>
          <w:sz w:val="22"/>
          <w:szCs w:val="22"/>
        </w:rPr>
        <w:t>Umzinto</w:t>
      </w:r>
      <w:proofErr w:type="spellEnd"/>
      <w:r w:rsidRPr="00147A86">
        <w:rPr>
          <w:rFonts w:ascii="Arial" w:hAnsi="Arial" w:cs="Arial"/>
          <w:sz w:val="22"/>
          <w:szCs w:val="22"/>
        </w:rPr>
        <w:t xml:space="preserve"> Post Office. The account was reimbursed on the 28/09/2020.</w:t>
      </w:r>
    </w:p>
    <w:p w:rsidR="009C5215" w:rsidRPr="00147A86" w:rsidRDefault="009C5215" w:rsidP="00147A86">
      <w:pPr>
        <w:tabs>
          <w:tab w:val="left" w:pos="180"/>
        </w:tabs>
        <w:contextualSpacing/>
        <w:jc w:val="both"/>
        <w:rPr>
          <w:rFonts w:ascii="Arial" w:hAnsi="Arial" w:cs="Arial"/>
          <w:sz w:val="22"/>
          <w:szCs w:val="22"/>
        </w:rPr>
      </w:pPr>
    </w:p>
    <w:p w:rsidR="009C5215" w:rsidRPr="00147A86" w:rsidRDefault="009C5215" w:rsidP="00147A86">
      <w:pPr>
        <w:tabs>
          <w:tab w:val="left" w:pos="180"/>
        </w:tabs>
        <w:ind w:left="720" w:hanging="720"/>
        <w:contextualSpacing/>
        <w:jc w:val="both"/>
        <w:rPr>
          <w:rFonts w:ascii="Arial" w:hAnsi="Arial" w:cs="Arial"/>
          <w:sz w:val="22"/>
          <w:szCs w:val="22"/>
        </w:rPr>
      </w:pPr>
      <w:r w:rsidRPr="00147A86">
        <w:rPr>
          <w:rFonts w:ascii="Arial" w:hAnsi="Arial" w:cs="Arial"/>
          <w:sz w:val="22"/>
          <w:szCs w:val="22"/>
        </w:rPr>
        <w:t>(b)(c)</w:t>
      </w:r>
      <w:r w:rsidR="00147A86">
        <w:rPr>
          <w:rFonts w:ascii="Arial" w:hAnsi="Arial" w:cs="Arial"/>
          <w:sz w:val="22"/>
          <w:szCs w:val="22"/>
        </w:rPr>
        <w:tab/>
      </w:r>
      <w:r w:rsidRPr="00147A86">
        <w:rPr>
          <w:rFonts w:ascii="Arial" w:hAnsi="Arial" w:cs="Arial"/>
          <w:sz w:val="22"/>
          <w:szCs w:val="22"/>
        </w:rPr>
        <w:t xml:space="preserve">Another card was issued (4213xxxxx991290) on 18/11/2020 at Halfway Post Office which has an active status on </w:t>
      </w:r>
      <w:r w:rsidR="00147A86">
        <w:rPr>
          <w:rFonts w:ascii="Arial" w:hAnsi="Arial" w:cs="Arial"/>
          <w:sz w:val="22"/>
          <w:szCs w:val="22"/>
        </w:rPr>
        <w:t xml:space="preserve">the </w:t>
      </w:r>
      <w:r w:rsidRPr="00147A86">
        <w:rPr>
          <w:rFonts w:ascii="Arial" w:hAnsi="Arial" w:cs="Arial"/>
          <w:sz w:val="22"/>
          <w:szCs w:val="22"/>
        </w:rPr>
        <w:t xml:space="preserve">client’s profile. </w:t>
      </w:r>
    </w:p>
    <w:p w:rsidR="009C5215" w:rsidRPr="00147A86" w:rsidRDefault="009C5215" w:rsidP="00147A86">
      <w:pPr>
        <w:tabs>
          <w:tab w:val="left" w:pos="180"/>
        </w:tabs>
        <w:contextualSpacing/>
        <w:jc w:val="both"/>
        <w:rPr>
          <w:rFonts w:ascii="Arial" w:hAnsi="Arial" w:cs="Arial"/>
          <w:sz w:val="22"/>
          <w:szCs w:val="22"/>
        </w:rPr>
      </w:pPr>
    </w:p>
    <w:p w:rsidR="009C5215" w:rsidRPr="00147A86" w:rsidRDefault="009C5215" w:rsidP="00147A86">
      <w:pPr>
        <w:tabs>
          <w:tab w:val="left" w:pos="180"/>
        </w:tabs>
        <w:contextualSpacing/>
        <w:jc w:val="both"/>
        <w:rPr>
          <w:rFonts w:ascii="Arial" w:hAnsi="Arial" w:cs="Arial"/>
          <w:sz w:val="22"/>
          <w:szCs w:val="22"/>
        </w:rPr>
      </w:pPr>
      <w:r w:rsidRPr="00147A86">
        <w:rPr>
          <w:rFonts w:ascii="Arial" w:hAnsi="Arial" w:cs="Arial"/>
          <w:sz w:val="22"/>
          <w:szCs w:val="22"/>
        </w:rPr>
        <w:t>(d)</w:t>
      </w:r>
      <w:r w:rsidR="00147A86">
        <w:rPr>
          <w:rFonts w:ascii="Arial" w:hAnsi="Arial" w:cs="Arial"/>
          <w:sz w:val="22"/>
          <w:szCs w:val="22"/>
        </w:rPr>
        <w:tab/>
      </w:r>
      <w:r w:rsidRPr="00147A86">
        <w:rPr>
          <w:rFonts w:ascii="Arial" w:hAnsi="Arial" w:cs="Arial"/>
          <w:sz w:val="22"/>
          <w:szCs w:val="22"/>
        </w:rPr>
        <w:t>SAPO did not receive any new affidavit for any other disputed amounts.</w:t>
      </w:r>
    </w:p>
    <w:p w:rsidR="009C5215" w:rsidRPr="00147A86" w:rsidRDefault="009C5215" w:rsidP="00147A86">
      <w:pPr>
        <w:tabs>
          <w:tab w:val="left" w:pos="180"/>
        </w:tabs>
        <w:contextualSpacing/>
        <w:jc w:val="both"/>
        <w:rPr>
          <w:rFonts w:ascii="Arial" w:hAnsi="Arial" w:cs="Arial"/>
          <w:sz w:val="22"/>
          <w:szCs w:val="22"/>
        </w:rPr>
      </w:pPr>
    </w:p>
    <w:p w:rsidR="002805D6" w:rsidRPr="00147A86" w:rsidRDefault="009C5215" w:rsidP="00147A86">
      <w:pPr>
        <w:tabs>
          <w:tab w:val="left" w:pos="180"/>
        </w:tabs>
        <w:contextualSpacing/>
        <w:jc w:val="both"/>
        <w:rPr>
          <w:rFonts w:ascii="Arial" w:hAnsi="Arial" w:cs="Arial"/>
          <w:sz w:val="22"/>
          <w:szCs w:val="22"/>
        </w:rPr>
      </w:pPr>
      <w:r w:rsidRPr="00147A86">
        <w:rPr>
          <w:rFonts w:ascii="Arial" w:hAnsi="Arial" w:cs="Arial"/>
          <w:sz w:val="22"/>
          <w:szCs w:val="22"/>
        </w:rPr>
        <w:t>Stats below refer:</w:t>
      </w:r>
    </w:p>
    <w:p w:rsidR="009C5215" w:rsidRPr="00147A86" w:rsidRDefault="00047EDC" w:rsidP="00147A86">
      <w:pPr>
        <w:tabs>
          <w:tab w:val="left" w:pos="180"/>
        </w:tabs>
        <w:contextualSpacing/>
        <w:jc w:val="both"/>
        <w:rPr>
          <w:rFonts w:ascii="Arial" w:hAnsi="Arial" w:cs="Arial"/>
          <w:noProof/>
          <w:sz w:val="22"/>
          <w:szCs w:val="22"/>
          <w:lang w:val="en-ZA" w:eastAsia="en-ZA"/>
        </w:rPr>
      </w:pPr>
      <w:r>
        <w:rPr>
          <w:rFonts w:ascii="Arial" w:hAnsi="Arial" w:cs="Arial"/>
          <w:noProof/>
          <w:sz w:val="22"/>
          <w:szCs w:val="22"/>
          <w:lang w:val="en-ZA" w:eastAsia="en-ZA"/>
        </w:rPr>
        <w:drawing>
          <wp:inline distT="0" distB="0" distL="0" distR="0">
            <wp:extent cx="6000750" cy="18478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00750" cy="1847850"/>
                    </a:xfrm>
                    <a:prstGeom prst="rect">
                      <a:avLst/>
                    </a:prstGeom>
                    <a:noFill/>
                    <a:ln>
                      <a:noFill/>
                    </a:ln>
                  </pic:spPr>
                </pic:pic>
              </a:graphicData>
            </a:graphic>
          </wp:inline>
        </w:drawing>
      </w:r>
    </w:p>
    <w:p w:rsidR="009C5215" w:rsidRPr="00147A86" w:rsidRDefault="009C5215" w:rsidP="00147A86">
      <w:pPr>
        <w:tabs>
          <w:tab w:val="left" w:pos="180"/>
        </w:tabs>
        <w:contextualSpacing/>
        <w:jc w:val="both"/>
        <w:rPr>
          <w:rFonts w:ascii="Arial" w:hAnsi="Arial" w:cs="Arial"/>
          <w:noProof/>
          <w:sz w:val="22"/>
          <w:szCs w:val="22"/>
          <w:lang w:val="en-ZA" w:eastAsia="en-ZA"/>
        </w:rPr>
      </w:pPr>
    </w:p>
    <w:p w:rsidR="009C5215" w:rsidRPr="00147A86" w:rsidRDefault="009C5215" w:rsidP="00147A86">
      <w:pPr>
        <w:ind w:left="720" w:hanging="720"/>
        <w:contextualSpacing/>
        <w:jc w:val="both"/>
        <w:rPr>
          <w:rFonts w:ascii="Arial" w:hAnsi="Arial" w:cs="Arial"/>
          <w:sz w:val="22"/>
          <w:szCs w:val="22"/>
        </w:rPr>
      </w:pPr>
      <w:r w:rsidRPr="00147A86">
        <w:rPr>
          <w:rFonts w:ascii="Arial" w:hAnsi="Arial" w:cs="Arial"/>
          <w:sz w:val="22"/>
          <w:szCs w:val="22"/>
          <w:lang w:eastAsia="en-ZA"/>
        </w:rPr>
        <w:t>(e)</w:t>
      </w:r>
      <w:r w:rsidR="00147A86">
        <w:rPr>
          <w:rFonts w:ascii="Arial" w:hAnsi="Arial" w:cs="Arial"/>
          <w:sz w:val="22"/>
          <w:szCs w:val="22"/>
          <w:lang w:eastAsia="en-ZA"/>
        </w:rPr>
        <w:tab/>
      </w:r>
      <w:r w:rsidRPr="00147A86">
        <w:rPr>
          <w:rFonts w:ascii="Arial" w:hAnsi="Arial" w:cs="Arial"/>
          <w:sz w:val="22"/>
          <w:szCs w:val="22"/>
        </w:rPr>
        <w:t>The modus operandi that criminal syndicates embark on from time to time changes continually.</w:t>
      </w:r>
      <w:r w:rsidR="00EE6D20" w:rsidRPr="00147A86">
        <w:rPr>
          <w:rFonts w:ascii="Arial" w:hAnsi="Arial" w:cs="Arial"/>
          <w:sz w:val="22"/>
          <w:szCs w:val="22"/>
        </w:rPr>
        <w:t xml:space="preserve"> </w:t>
      </w:r>
      <w:r w:rsidRPr="00147A86">
        <w:rPr>
          <w:rFonts w:ascii="Arial" w:hAnsi="Arial" w:cs="Arial"/>
          <w:sz w:val="22"/>
          <w:szCs w:val="22"/>
        </w:rPr>
        <w:t xml:space="preserve">SAPO/POSTBANK </w:t>
      </w:r>
      <w:proofErr w:type="gramStart"/>
      <w:r w:rsidRPr="00147A86">
        <w:rPr>
          <w:rFonts w:ascii="Arial" w:hAnsi="Arial" w:cs="Arial"/>
          <w:sz w:val="22"/>
          <w:szCs w:val="22"/>
        </w:rPr>
        <w:t>have</w:t>
      </w:r>
      <w:proofErr w:type="gramEnd"/>
      <w:r w:rsidRPr="00147A86">
        <w:rPr>
          <w:rFonts w:ascii="Arial" w:hAnsi="Arial" w:cs="Arial"/>
          <w:sz w:val="22"/>
          <w:szCs w:val="22"/>
        </w:rPr>
        <w:t xml:space="preserve"> embarked on </w:t>
      </w:r>
      <w:r w:rsidR="00147A86">
        <w:rPr>
          <w:rFonts w:ascii="Arial" w:hAnsi="Arial" w:cs="Arial"/>
          <w:sz w:val="22"/>
          <w:szCs w:val="22"/>
        </w:rPr>
        <w:t>a</w:t>
      </w:r>
      <w:r w:rsidRPr="00147A86">
        <w:rPr>
          <w:rFonts w:ascii="Arial" w:hAnsi="Arial" w:cs="Arial"/>
          <w:sz w:val="22"/>
          <w:szCs w:val="22"/>
        </w:rPr>
        <w:t xml:space="preserve"> process of cleansing its payment system and circumventing unauthorised access.</w:t>
      </w:r>
    </w:p>
    <w:p w:rsidR="00BC02AB" w:rsidRPr="00147A86" w:rsidRDefault="00BC02AB" w:rsidP="00147A86">
      <w:pPr>
        <w:pBdr>
          <w:top w:val="nil"/>
          <w:left w:val="nil"/>
          <w:bottom w:val="nil"/>
          <w:right w:val="nil"/>
          <w:between w:val="nil"/>
        </w:pBdr>
        <w:contextualSpacing/>
        <w:rPr>
          <w:rFonts w:ascii="Arial" w:eastAsia="Calibri" w:hAnsi="Arial" w:cs="Arial"/>
          <w:b/>
          <w:sz w:val="22"/>
          <w:szCs w:val="22"/>
          <w:lang w:val="de-DE"/>
        </w:rPr>
      </w:pPr>
    </w:p>
    <w:sectPr w:rsidR="00BC02AB" w:rsidRPr="00147A86" w:rsidSect="00976D3B">
      <w:headerReference w:type="even" r:id="rId9"/>
      <w:headerReference w:type="default" r:id="rId10"/>
      <w:footerReference w:type="default" r:id="rId11"/>
      <w:footerReference w:type="first" r:id="rId12"/>
      <w:pgSz w:w="12240" w:h="15840"/>
      <w:pgMar w:top="851" w:right="1361" w:bottom="426"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5A" w:rsidRDefault="0046065A">
      <w:r>
        <w:separator/>
      </w:r>
    </w:p>
  </w:endnote>
  <w:endnote w:type="continuationSeparator" w:id="0">
    <w:p w:rsidR="0046065A" w:rsidRDefault="00460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0A" w:rsidRPr="00CB1C0A" w:rsidRDefault="00CB1C0A" w:rsidP="00CB1C0A">
    <w:pPr>
      <w:pStyle w:val="Footer"/>
      <w:rPr>
        <w:rFonts w:ascii="Arial Nova" w:hAnsi="Arial Nova"/>
        <w:lang w:val="en-ZA"/>
      </w:rPr>
    </w:pPr>
    <w:r w:rsidRPr="00CB1C0A">
      <w:rPr>
        <w:rFonts w:ascii="Arial Nova" w:hAnsi="Arial Nova"/>
        <w:lang w:val="en-ZA"/>
      </w:rPr>
      <w:t xml:space="preserve">PQ 319: Mr C </w:t>
    </w:r>
    <w:proofErr w:type="spellStart"/>
    <w:r w:rsidRPr="00CB1C0A">
      <w:rPr>
        <w:rFonts w:ascii="Arial Nova" w:hAnsi="Arial Nova"/>
        <w:lang w:val="en-ZA"/>
      </w:rPr>
      <w:t>MacKenzie</w:t>
    </w:r>
    <w:proofErr w:type="spellEnd"/>
    <w:r w:rsidRPr="00CB1C0A">
      <w:rPr>
        <w:rFonts w:ascii="Arial Nova" w:hAnsi="Arial Nova"/>
        <w:lang w:val="en-ZA"/>
      </w:rPr>
      <w:t xml:space="preserve"> to ask the Minister of Communications and Digital Technologies</w:t>
    </w:r>
  </w:p>
  <w:p w:rsidR="00CB1C0A" w:rsidRDefault="00CB1C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0A" w:rsidRPr="00CB1C0A" w:rsidRDefault="00CB1C0A">
    <w:pPr>
      <w:pStyle w:val="Footer"/>
      <w:rPr>
        <w:rFonts w:ascii="Arial Nova" w:hAnsi="Arial Nova"/>
        <w:lang w:val="en-ZA"/>
      </w:rPr>
    </w:pPr>
    <w:r w:rsidRPr="00CB1C0A">
      <w:rPr>
        <w:rFonts w:ascii="Arial Nova" w:hAnsi="Arial Nova"/>
        <w:lang w:val="en-ZA"/>
      </w:rPr>
      <w:t xml:space="preserve">PQ 319: Mr C </w:t>
    </w:r>
    <w:proofErr w:type="spellStart"/>
    <w:r w:rsidRPr="00CB1C0A">
      <w:rPr>
        <w:rFonts w:ascii="Arial Nova" w:hAnsi="Arial Nova"/>
        <w:lang w:val="en-ZA"/>
      </w:rPr>
      <w:t>MacKenzie</w:t>
    </w:r>
    <w:proofErr w:type="spellEnd"/>
    <w:r w:rsidRPr="00CB1C0A">
      <w:rPr>
        <w:rFonts w:ascii="Arial Nova" w:hAnsi="Arial Nova"/>
        <w:lang w:val="en-ZA"/>
      </w:rP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5A" w:rsidRDefault="0046065A">
      <w:r>
        <w:separator/>
      </w:r>
    </w:p>
  </w:footnote>
  <w:footnote w:type="continuationSeparator" w:id="0">
    <w:p w:rsidR="0046065A" w:rsidRDefault="00460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852721"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7">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AB02254"/>
    <w:multiLevelType w:val="hybridMultilevel"/>
    <w:tmpl w:val="C0A0657E"/>
    <w:lvl w:ilvl="0" w:tplc="030AD4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
  </w:num>
  <w:num w:numId="5">
    <w:abstractNumId w:val="2"/>
  </w:num>
  <w:num w:numId="6">
    <w:abstractNumId w:val="13"/>
  </w:num>
  <w:num w:numId="7">
    <w:abstractNumId w:val="11"/>
  </w:num>
  <w:num w:numId="8">
    <w:abstractNumId w:val="8"/>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4"/>
  </w:num>
  <w:num w:numId="14">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17FFE"/>
    <w:rsid w:val="00024E08"/>
    <w:rsid w:val="00026E8B"/>
    <w:rsid w:val="00030282"/>
    <w:rsid w:val="0003317A"/>
    <w:rsid w:val="00034C94"/>
    <w:rsid w:val="0004029F"/>
    <w:rsid w:val="000442E9"/>
    <w:rsid w:val="00045960"/>
    <w:rsid w:val="000464EA"/>
    <w:rsid w:val="00047EDC"/>
    <w:rsid w:val="00052A2F"/>
    <w:rsid w:val="00053577"/>
    <w:rsid w:val="0005503E"/>
    <w:rsid w:val="00055870"/>
    <w:rsid w:val="00061B0B"/>
    <w:rsid w:val="00065548"/>
    <w:rsid w:val="00070946"/>
    <w:rsid w:val="00083307"/>
    <w:rsid w:val="000874FB"/>
    <w:rsid w:val="000940BB"/>
    <w:rsid w:val="00096FF9"/>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20BC0"/>
    <w:rsid w:val="001245F8"/>
    <w:rsid w:val="00125A35"/>
    <w:rsid w:val="00126108"/>
    <w:rsid w:val="00134B64"/>
    <w:rsid w:val="0014239F"/>
    <w:rsid w:val="00145EDE"/>
    <w:rsid w:val="00147A86"/>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722C"/>
    <w:rsid w:val="001C7AD4"/>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05D6"/>
    <w:rsid w:val="00282105"/>
    <w:rsid w:val="0028482E"/>
    <w:rsid w:val="00292C2C"/>
    <w:rsid w:val="002967B4"/>
    <w:rsid w:val="002A2954"/>
    <w:rsid w:val="002A337C"/>
    <w:rsid w:val="002A4115"/>
    <w:rsid w:val="002A5C5E"/>
    <w:rsid w:val="002A6B1B"/>
    <w:rsid w:val="002B576C"/>
    <w:rsid w:val="002B79FA"/>
    <w:rsid w:val="002D5E8C"/>
    <w:rsid w:val="002D6692"/>
    <w:rsid w:val="002E2185"/>
    <w:rsid w:val="002E21F0"/>
    <w:rsid w:val="002F0052"/>
    <w:rsid w:val="002F2348"/>
    <w:rsid w:val="002F6BB2"/>
    <w:rsid w:val="003002D0"/>
    <w:rsid w:val="00302B27"/>
    <w:rsid w:val="00306257"/>
    <w:rsid w:val="00307E5C"/>
    <w:rsid w:val="00314DF1"/>
    <w:rsid w:val="00316BC8"/>
    <w:rsid w:val="0032060C"/>
    <w:rsid w:val="00322095"/>
    <w:rsid w:val="0032278F"/>
    <w:rsid w:val="00331394"/>
    <w:rsid w:val="00340B8C"/>
    <w:rsid w:val="00342236"/>
    <w:rsid w:val="00346D40"/>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4D5E"/>
    <w:rsid w:val="003D6944"/>
    <w:rsid w:val="003E0412"/>
    <w:rsid w:val="003E16BF"/>
    <w:rsid w:val="003F6B6C"/>
    <w:rsid w:val="00402865"/>
    <w:rsid w:val="00405C17"/>
    <w:rsid w:val="004063D9"/>
    <w:rsid w:val="0041438D"/>
    <w:rsid w:val="004143ED"/>
    <w:rsid w:val="00423429"/>
    <w:rsid w:val="00437B82"/>
    <w:rsid w:val="00442AED"/>
    <w:rsid w:val="0045305C"/>
    <w:rsid w:val="00453B28"/>
    <w:rsid w:val="0046065A"/>
    <w:rsid w:val="0046469E"/>
    <w:rsid w:val="00467EA6"/>
    <w:rsid w:val="004715FB"/>
    <w:rsid w:val="00472430"/>
    <w:rsid w:val="00480C3E"/>
    <w:rsid w:val="0048567C"/>
    <w:rsid w:val="004941B0"/>
    <w:rsid w:val="004964B9"/>
    <w:rsid w:val="00497E51"/>
    <w:rsid w:val="004B1BEF"/>
    <w:rsid w:val="004C0606"/>
    <w:rsid w:val="004C58F4"/>
    <w:rsid w:val="004E3FF2"/>
    <w:rsid w:val="004E65E3"/>
    <w:rsid w:val="00500640"/>
    <w:rsid w:val="0051065A"/>
    <w:rsid w:val="00520940"/>
    <w:rsid w:val="00527792"/>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2270E"/>
    <w:rsid w:val="00637E4F"/>
    <w:rsid w:val="00641B61"/>
    <w:rsid w:val="00644D08"/>
    <w:rsid w:val="00645988"/>
    <w:rsid w:val="00650667"/>
    <w:rsid w:val="00662F7C"/>
    <w:rsid w:val="0066619F"/>
    <w:rsid w:val="00667DA9"/>
    <w:rsid w:val="0067179D"/>
    <w:rsid w:val="006830A0"/>
    <w:rsid w:val="0069528A"/>
    <w:rsid w:val="006A0B01"/>
    <w:rsid w:val="006A4958"/>
    <w:rsid w:val="006A4D0B"/>
    <w:rsid w:val="006A6BC9"/>
    <w:rsid w:val="006B02A5"/>
    <w:rsid w:val="006B383B"/>
    <w:rsid w:val="006C090A"/>
    <w:rsid w:val="006C25E7"/>
    <w:rsid w:val="006C595F"/>
    <w:rsid w:val="006D28DB"/>
    <w:rsid w:val="006D6C78"/>
    <w:rsid w:val="006D6DC1"/>
    <w:rsid w:val="006E7144"/>
    <w:rsid w:val="006F243A"/>
    <w:rsid w:val="006F65F8"/>
    <w:rsid w:val="00701519"/>
    <w:rsid w:val="00714768"/>
    <w:rsid w:val="0071742C"/>
    <w:rsid w:val="00720EB8"/>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758"/>
    <w:rsid w:val="007B3CA2"/>
    <w:rsid w:val="007B46C2"/>
    <w:rsid w:val="007C5C0F"/>
    <w:rsid w:val="007C681A"/>
    <w:rsid w:val="007C69E4"/>
    <w:rsid w:val="007C6FA1"/>
    <w:rsid w:val="007D65B0"/>
    <w:rsid w:val="007E403C"/>
    <w:rsid w:val="007E50D8"/>
    <w:rsid w:val="007E64A8"/>
    <w:rsid w:val="00801B08"/>
    <w:rsid w:val="00811AC1"/>
    <w:rsid w:val="008130F3"/>
    <w:rsid w:val="00822FA5"/>
    <w:rsid w:val="0083450B"/>
    <w:rsid w:val="00836E2C"/>
    <w:rsid w:val="008467E6"/>
    <w:rsid w:val="00846861"/>
    <w:rsid w:val="0085168E"/>
    <w:rsid w:val="00852721"/>
    <w:rsid w:val="00855D0C"/>
    <w:rsid w:val="00872159"/>
    <w:rsid w:val="0087270B"/>
    <w:rsid w:val="0087359F"/>
    <w:rsid w:val="00883501"/>
    <w:rsid w:val="00884000"/>
    <w:rsid w:val="008844AE"/>
    <w:rsid w:val="008865A2"/>
    <w:rsid w:val="008871F4"/>
    <w:rsid w:val="008914BC"/>
    <w:rsid w:val="0089361A"/>
    <w:rsid w:val="00894377"/>
    <w:rsid w:val="008944D6"/>
    <w:rsid w:val="008B6F97"/>
    <w:rsid w:val="008D117F"/>
    <w:rsid w:val="008D614A"/>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40E7D"/>
    <w:rsid w:val="0094143D"/>
    <w:rsid w:val="00945395"/>
    <w:rsid w:val="00946D78"/>
    <w:rsid w:val="00951E8C"/>
    <w:rsid w:val="00957CAA"/>
    <w:rsid w:val="0096048C"/>
    <w:rsid w:val="00973CE2"/>
    <w:rsid w:val="0097435C"/>
    <w:rsid w:val="009751C0"/>
    <w:rsid w:val="009752B6"/>
    <w:rsid w:val="00975379"/>
    <w:rsid w:val="00976D3B"/>
    <w:rsid w:val="00991862"/>
    <w:rsid w:val="00993D78"/>
    <w:rsid w:val="009A3C54"/>
    <w:rsid w:val="009B7B70"/>
    <w:rsid w:val="009C265C"/>
    <w:rsid w:val="009C5215"/>
    <w:rsid w:val="009C5A3F"/>
    <w:rsid w:val="009D3752"/>
    <w:rsid w:val="009D379F"/>
    <w:rsid w:val="009D5279"/>
    <w:rsid w:val="009D673A"/>
    <w:rsid w:val="009E0E61"/>
    <w:rsid w:val="009E736C"/>
    <w:rsid w:val="009F7692"/>
    <w:rsid w:val="00A03C58"/>
    <w:rsid w:val="00A12E51"/>
    <w:rsid w:val="00A13F57"/>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327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20B41"/>
    <w:rsid w:val="00B46313"/>
    <w:rsid w:val="00B52FD5"/>
    <w:rsid w:val="00B56DA0"/>
    <w:rsid w:val="00B57016"/>
    <w:rsid w:val="00B602F1"/>
    <w:rsid w:val="00B637C5"/>
    <w:rsid w:val="00B63EA0"/>
    <w:rsid w:val="00B74C57"/>
    <w:rsid w:val="00B75528"/>
    <w:rsid w:val="00B83BC1"/>
    <w:rsid w:val="00B8725E"/>
    <w:rsid w:val="00BA452E"/>
    <w:rsid w:val="00BA5DAE"/>
    <w:rsid w:val="00BC02AB"/>
    <w:rsid w:val="00BC416D"/>
    <w:rsid w:val="00BC56F0"/>
    <w:rsid w:val="00BD3607"/>
    <w:rsid w:val="00BE00C0"/>
    <w:rsid w:val="00BE220C"/>
    <w:rsid w:val="00BE2FC2"/>
    <w:rsid w:val="00BE41AF"/>
    <w:rsid w:val="00BE7E1A"/>
    <w:rsid w:val="00BF4D4E"/>
    <w:rsid w:val="00C03670"/>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1C0A"/>
    <w:rsid w:val="00CB4882"/>
    <w:rsid w:val="00CC3570"/>
    <w:rsid w:val="00CD4243"/>
    <w:rsid w:val="00CE04FC"/>
    <w:rsid w:val="00CE729B"/>
    <w:rsid w:val="00CF04D0"/>
    <w:rsid w:val="00CF4F98"/>
    <w:rsid w:val="00CF7023"/>
    <w:rsid w:val="00D04676"/>
    <w:rsid w:val="00D05733"/>
    <w:rsid w:val="00D10228"/>
    <w:rsid w:val="00D152F2"/>
    <w:rsid w:val="00D278B7"/>
    <w:rsid w:val="00D34632"/>
    <w:rsid w:val="00D351D9"/>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B5173"/>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7172E"/>
    <w:rsid w:val="00E74F43"/>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E6D20"/>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96875"/>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link w:val="Heading1Char"/>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character" w:customStyle="1" w:styleId="Heading1Char">
    <w:name w:val="Heading 1 Char"/>
    <w:link w:val="Heading1"/>
    <w:rsid w:val="00BC02AB"/>
    <w:rPr>
      <w:rFonts w:ascii="Arial" w:hAnsi="Arial"/>
      <w:b/>
      <w:sz w:val="26"/>
      <w:lang w:val="en-GB"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2021-09-15T15:30:00Z</dcterms:created>
  <dcterms:modified xsi:type="dcterms:W3CDTF">2021-09-15T15:30:00Z</dcterms:modified>
</cp:coreProperties>
</file>