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6D" w:rsidRPr="00A31827" w:rsidRDefault="00A4586D" w:rsidP="00A4586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31827">
        <w:rPr>
          <w:rFonts w:ascii="Arial" w:hAnsi="Arial" w:cs="Arial"/>
          <w:b/>
          <w:sz w:val="22"/>
          <w:szCs w:val="22"/>
        </w:rPr>
        <w:t xml:space="preserve">NATIONAL </w:t>
      </w:r>
      <w:r w:rsidR="00A4552A">
        <w:rPr>
          <w:rFonts w:ascii="Arial" w:hAnsi="Arial" w:cs="Arial"/>
          <w:b/>
          <w:sz w:val="22"/>
          <w:szCs w:val="22"/>
        </w:rPr>
        <w:t>ASSEMBLY</w:t>
      </w:r>
    </w:p>
    <w:p w:rsidR="00A4586D" w:rsidRPr="00A31827" w:rsidRDefault="00A4586D" w:rsidP="00A4586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1827">
        <w:rPr>
          <w:rFonts w:ascii="Arial" w:hAnsi="Arial" w:cs="Arial"/>
          <w:b/>
          <w:sz w:val="22"/>
          <w:szCs w:val="22"/>
        </w:rPr>
        <w:t xml:space="preserve">QUESTION </w:t>
      </w:r>
      <w:r w:rsidRPr="00A4552A">
        <w:rPr>
          <w:rFonts w:ascii="Arial" w:hAnsi="Arial" w:cs="Arial"/>
          <w:b/>
          <w:sz w:val="22"/>
          <w:szCs w:val="22"/>
        </w:rPr>
        <w:t xml:space="preserve">FOR </w:t>
      </w:r>
      <w:r w:rsidR="00A4552A" w:rsidRPr="00A4552A">
        <w:rPr>
          <w:rFonts w:ascii="Arial" w:hAnsi="Arial" w:cs="Arial"/>
          <w:b/>
          <w:sz w:val="22"/>
          <w:szCs w:val="22"/>
        </w:rPr>
        <w:t>WRITTEN</w:t>
      </w:r>
      <w:r w:rsidRPr="00A4552A">
        <w:rPr>
          <w:rFonts w:ascii="Arial" w:hAnsi="Arial" w:cs="Arial"/>
          <w:b/>
          <w:sz w:val="22"/>
          <w:szCs w:val="22"/>
        </w:rPr>
        <w:t xml:space="preserve"> </w:t>
      </w:r>
      <w:r w:rsidRPr="00A31827">
        <w:rPr>
          <w:rFonts w:ascii="Arial" w:hAnsi="Arial" w:cs="Arial"/>
          <w:b/>
          <w:sz w:val="22"/>
          <w:szCs w:val="22"/>
        </w:rPr>
        <w:t>REPLY</w:t>
      </w:r>
    </w:p>
    <w:p w:rsidR="00A4586D" w:rsidRDefault="00A4586D" w:rsidP="00A4586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1827">
        <w:rPr>
          <w:rFonts w:ascii="Arial" w:hAnsi="Arial" w:cs="Arial"/>
          <w:b/>
          <w:sz w:val="22"/>
          <w:szCs w:val="22"/>
        </w:rPr>
        <w:t xml:space="preserve">QUESTION NUMBER: </w:t>
      </w:r>
      <w:r w:rsidR="00DF3944">
        <w:rPr>
          <w:rFonts w:ascii="Arial" w:hAnsi="Arial" w:cs="Arial"/>
          <w:b/>
          <w:sz w:val="22"/>
          <w:szCs w:val="22"/>
        </w:rPr>
        <w:t>3188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1827">
        <w:rPr>
          <w:rFonts w:ascii="Arial" w:hAnsi="Arial" w:cs="Arial"/>
          <w:b/>
          <w:sz w:val="22"/>
          <w:szCs w:val="22"/>
        </w:rPr>
        <w:t>[</w:t>
      </w:r>
      <w:r w:rsidR="00A4552A">
        <w:rPr>
          <w:rFonts w:ascii="Arial" w:hAnsi="Arial" w:cs="Arial"/>
          <w:b/>
          <w:sz w:val="22"/>
          <w:szCs w:val="22"/>
          <w:lang w:val="en-ZA"/>
        </w:rPr>
        <w:t>NW3</w:t>
      </w:r>
      <w:r>
        <w:rPr>
          <w:rFonts w:ascii="Arial" w:hAnsi="Arial" w:cs="Arial"/>
          <w:b/>
          <w:sz w:val="22"/>
          <w:szCs w:val="22"/>
          <w:lang w:val="en-ZA"/>
        </w:rPr>
        <w:t>6</w:t>
      </w:r>
      <w:r w:rsidR="00A4552A">
        <w:rPr>
          <w:rFonts w:ascii="Arial" w:hAnsi="Arial" w:cs="Arial"/>
          <w:b/>
          <w:sz w:val="22"/>
          <w:szCs w:val="22"/>
          <w:lang w:val="en-ZA"/>
        </w:rPr>
        <w:t>17</w:t>
      </w:r>
      <w:r w:rsidRPr="00A31827">
        <w:rPr>
          <w:rFonts w:ascii="Arial" w:hAnsi="Arial" w:cs="Arial"/>
          <w:b/>
          <w:sz w:val="22"/>
          <w:szCs w:val="22"/>
          <w:lang w:val="en-ZA"/>
        </w:rPr>
        <w:t>E</w:t>
      </w:r>
      <w:r w:rsidRPr="00A31827">
        <w:rPr>
          <w:rFonts w:ascii="Arial" w:hAnsi="Arial" w:cs="Arial"/>
          <w:b/>
          <w:sz w:val="22"/>
          <w:szCs w:val="22"/>
        </w:rPr>
        <w:t>]</w:t>
      </w:r>
    </w:p>
    <w:p w:rsidR="00A4552A" w:rsidRPr="00A31827" w:rsidRDefault="00A4552A" w:rsidP="00A4586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PUBLICATION: 2 NOVEMBER 2018</w:t>
      </w:r>
    </w:p>
    <w:p w:rsidR="0062770E" w:rsidRPr="00CB6784" w:rsidRDefault="0062770E" w:rsidP="00C90C02">
      <w:pPr>
        <w:pStyle w:val="BodyTextIndent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A4552A" w:rsidRPr="00A4552A" w:rsidRDefault="00A4552A" w:rsidP="00A4552A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  <w:r w:rsidRPr="00A4552A">
        <w:rPr>
          <w:rFonts w:ascii="Arial" w:eastAsia="Calibri" w:hAnsi="Arial" w:cs="Arial"/>
          <w:b/>
          <w:sz w:val="22"/>
          <w:szCs w:val="22"/>
          <w:lang w:val="en-ZA"/>
        </w:rPr>
        <w:t>3188.</w:t>
      </w:r>
      <w:r w:rsidRPr="00A4552A">
        <w:rPr>
          <w:rFonts w:ascii="Arial" w:eastAsia="Calibri" w:hAnsi="Arial" w:cs="Arial"/>
          <w:b/>
          <w:sz w:val="22"/>
          <w:szCs w:val="22"/>
          <w:lang w:val="en-ZA"/>
        </w:rPr>
        <w:tab/>
        <w:t>Mr</w:t>
      </w:r>
      <w:r w:rsidRPr="00A4552A">
        <w:rPr>
          <w:rFonts w:ascii="Arial" w:eastAsia="Calibri" w:hAnsi="Arial" w:cs="Arial"/>
          <w:b/>
          <w:sz w:val="22"/>
          <w:szCs w:val="22"/>
          <w:lang w:val="en-GB"/>
        </w:rPr>
        <w:t xml:space="preserve"> K J </w:t>
      </w:r>
      <w:proofErr w:type="spellStart"/>
      <w:r w:rsidRPr="00A4552A">
        <w:rPr>
          <w:rFonts w:ascii="Arial" w:eastAsia="Calibri" w:hAnsi="Arial" w:cs="Arial"/>
          <w:b/>
          <w:sz w:val="22"/>
          <w:szCs w:val="22"/>
          <w:lang w:val="en-GB"/>
        </w:rPr>
        <w:t>Mileham</w:t>
      </w:r>
      <w:proofErr w:type="spellEnd"/>
      <w:r w:rsidRPr="00A4552A">
        <w:rPr>
          <w:rFonts w:ascii="Arial" w:eastAsia="Calibri" w:hAnsi="Arial" w:cs="Arial"/>
          <w:b/>
          <w:sz w:val="22"/>
          <w:szCs w:val="22"/>
          <w:lang w:val="en-GB"/>
        </w:rPr>
        <w:t xml:space="preserve"> (DA) to </w:t>
      </w:r>
      <w:r w:rsidRPr="00A4552A">
        <w:rPr>
          <w:rFonts w:ascii="Arial" w:eastAsia="Calibri" w:hAnsi="Arial" w:cs="Arial"/>
          <w:b/>
          <w:sz w:val="22"/>
          <w:szCs w:val="22"/>
          <w:lang w:val="en-ZA"/>
        </w:rPr>
        <w:t>ask</w:t>
      </w:r>
      <w:r w:rsidRPr="00A4552A">
        <w:rPr>
          <w:rFonts w:ascii="Arial" w:eastAsia="Calibri" w:hAnsi="Arial" w:cs="Arial"/>
          <w:b/>
          <w:sz w:val="22"/>
          <w:szCs w:val="22"/>
          <w:lang w:val="en-GB"/>
        </w:rPr>
        <w:t xml:space="preserve"> the Minister of Finance:</w:t>
      </w:r>
    </w:p>
    <w:p w:rsidR="00A4552A" w:rsidRPr="00A4552A" w:rsidRDefault="00A4552A" w:rsidP="00A4552A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GB" w:eastAsia="en-ZA"/>
        </w:rPr>
      </w:pPr>
      <w:r w:rsidRPr="00A4552A">
        <w:rPr>
          <w:rFonts w:ascii="Arial" w:eastAsia="Calibri" w:hAnsi="Arial" w:cs="Arial"/>
          <w:color w:val="000000"/>
          <w:sz w:val="22"/>
          <w:szCs w:val="22"/>
          <w:lang w:val="en-ZA"/>
        </w:rPr>
        <w:t>(1)</w:t>
      </w:r>
      <w:r w:rsidRPr="00A4552A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A4552A">
        <w:rPr>
          <w:rFonts w:ascii="Arial" w:eastAsia="Calibri" w:hAnsi="Arial" w:cs="Arial"/>
          <w:sz w:val="22"/>
          <w:szCs w:val="22"/>
          <w:lang w:val="en-GB"/>
        </w:rPr>
        <w:t xml:space="preserve">What is the current financial status of the </w:t>
      </w:r>
      <w:proofErr w:type="spellStart"/>
      <w:r w:rsidRPr="00A4552A">
        <w:rPr>
          <w:rFonts w:ascii="Arial" w:eastAsia="Calibri" w:hAnsi="Arial" w:cs="Arial"/>
          <w:sz w:val="22"/>
          <w:szCs w:val="22"/>
          <w:lang w:val="en-GB"/>
        </w:rPr>
        <w:t>Maruleng</w:t>
      </w:r>
      <w:proofErr w:type="spellEnd"/>
      <w:r w:rsidRPr="00A4552A">
        <w:rPr>
          <w:rFonts w:ascii="Arial" w:eastAsia="Calibri" w:hAnsi="Arial" w:cs="Arial"/>
          <w:sz w:val="22"/>
          <w:szCs w:val="22"/>
          <w:lang w:val="en-GB"/>
        </w:rPr>
        <w:t xml:space="preserve"> Local Municipality in Limpopo with regard to (a) debtors days, (b) collection rates and (c) creditor </w:t>
      </w:r>
      <w:proofErr w:type="gramStart"/>
      <w:r w:rsidRPr="00A4552A">
        <w:rPr>
          <w:rFonts w:ascii="Arial" w:eastAsia="Calibri" w:hAnsi="Arial" w:cs="Arial"/>
          <w:sz w:val="22"/>
          <w:szCs w:val="22"/>
          <w:lang w:val="en-GB"/>
        </w:rPr>
        <w:t>days;</w:t>
      </w:r>
      <w:proofErr w:type="gramEnd"/>
    </w:p>
    <w:p w:rsidR="00A4552A" w:rsidRPr="00A4552A" w:rsidRDefault="00A4552A" w:rsidP="00A4552A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A4552A">
        <w:rPr>
          <w:rFonts w:ascii="Arial" w:eastAsia="Calibri" w:hAnsi="Arial" w:cs="Arial"/>
          <w:color w:val="000000"/>
          <w:sz w:val="22"/>
          <w:szCs w:val="22"/>
          <w:lang w:val="en-ZA"/>
        </w:rPr>
        <w:t>(2)</w:t>
      </w:r>
      <w:r w:rsidRPr="00A4552A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A4552A">
        <w:rPr>
          <w:rFonts w:ascii="Arial" w:eastAsia="Calibri" w:hAnsi="Arial" w:cs="Arial"/>
          <w:sz w:val="22"/>
          <w:szCs w:val="22"/>
          <w:lang w:val="en-GB"/>
        </w:rPr>
        <w:t>what (a) total amount does the specified municipality currently owe to (</w:t>
      </w:r>
      <w:proofErr w:type="spellStart"/>
      <w:r w:rsidRPr="00A4552A">
        <w:rPr>
          <w:rFonts w:ascii="Arial" w:eastAsia="Calibri" w:hAnsi="Arial" w:cs="Arial"/>
          <w:sz w:val="22"/>
          <w:szCs w:val="22"/>
          <w:lang w:val="en-GB"/>
        </w:rPr>
        <w:t>i</w:t>
      </w:r>
      <w:proofErr w:type="spellEnd"/>
      <w:r w:rsidRPr="00A4552A">
        <w:rPr>
          <w:rFonts w:ascii="Arial" w:eastAsia="Calibri" w:hAnsi="Arial" w:cs="Arial"/>
          <w:sz w:val="22"/>
          <w:szCs w:val="22"/>
          <w:lang w:val="en-GB"/>
        </w:rPr>
        <w:t xml:space="preserve">) Eskom and (ii) its bulk water </w:t>
      </w:r>
      <w:r w:rsidRPr="00A4552A">
        <w:rPr>
          <w:rFonts w:ascii="Arial" w:eastAsia="Calibri" w:hAnsi="Arial" w:cs="Arial"/>
          <w:color w:val="000000"/>
          <w:sz w:val="22"/>
          <w:szCs w:val="22"/>
          <w:lang w:val="en-ZA"/>
        </w:rPr>
        <w:t>supplier</w:t>
      </w:r>
      <w:r w:rsidRPr="00A4552A">
        <w:rPr>
          <w:rFonts w:ascii="Arial" w:eastAsia="Calibri" w:hAnsi="Arial" w:cs="Arial"/>
          <w:sz w:val="22"/>
          <w:szCs w:val="22"/>
          <w:lang w:val="en-GB"/>
        </w:rPr>
        <w:t xml:space="preserve"> and (b) is the detailed breakdown of the amounts owed in each case in terms of (</w:t>
      </w:r>
      <w:proofErr w:type="spellStart"/>
      <w:r w:rsidRPr="00A4552A">
        <w:rPr>
          <w:rFonts w:ascii="Arial" w:eastAsia="Calibri" w:hAnsi="Arial" w:cs="Arial"/>
          <w:sz w:val="22"/>
          <w:szCs w:val="22"/>
          <w:lang w:val="en-GB"/>
        </w:rPr>
        <w:t>i</w:t>
      </w:r>
      <w:proofErr w:type="spellEnd"/>
      <w:r w:rsidRPr="00A4552A">
        <w:rPr>
          <w:rFonts w:ascii="Arial" w:eastAsia="Calibri" w:hAnsi="Arial" w:cs="Arial"/>
          <w:sz w:val="22"/>
          <w:szCs w:val="22"/>
          <w:lang w:val="en-GB"/>
        </w:rPr>
        <w:t>) 30 days and (ii) more than 90 days;</w:t>
      </w:r>
    </w:p>
    <w:p w:rsidR="00A4552A" w:rsidRDefault="00A4552A" w:rsidP="00A4552A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A4552A">
        <w:rPr>
          <w:rFonts w:ascii="Arial" w:eastAsia="Calibri" w:hAnsi="Arial" w:cs="Arial"/>
          <w:color w:val="000000"/>
          <w:sz w:val="22"/>
          <w:szCs w:val="22"/>
          <w:lang w:val="en-ZA"/>
        </w:rPr>
        <w:t>(3)</w:t>
      </w:r>
      <w:r w:rsidRPr="00A4552A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A4552A">
        <w:rPr>
          <w:rFonts w:ascii="Arial" w:eastAsia="Calibri" w:hAnsi="Arial" w:cs="Arial"/>
          <w:sz w:val="22"/>
          <w:szCs w:val="22"/>
          <w:lang w:val="en-GB"/>
        </w:rPr>
        <w:tab/>
      </w:r>
      <w:proofErr w:type="gramStart"/>
      <w:r w:rsidRPr="00A4552A">
        <w:rPr>
          <w:rFonts w:ascii="Arial" w:eastAsia="Calibri" w:hAnsi="Arial" w:cs="Arial"/>
          <w:sz w:val="22"/>
          <w:szCs w:val="22"/>
          <w:lang w:val="en-GB"/>
        </w:rPr>
        <w:t>whether</w:t>
      </w:r>
      <w:proofErr w:type="gramEnd"/>
      <w:r w:rsidRPr="00A4552A">
        <w:rPr>
          <w:rFonts w:ascii="Arial" w:eastAsia="Calibri" w:hAnsi="Arial" w:cs="Arial"/>
          <w:sz w:val="22"/>
          <w:szCs w:val="22"/>
          <w:lang w:val="en-GB"/>
        </w:rPr>
        <w:t xml:space="preserve"> he has found that the billing system used by the specified municipality is functional and provides residents with accurate billing on a monthly basis; if not, why not; if so, what are the relevant details?</w:t>
      </w:r>
      <w:r w:rsidRPr="00A4552A">
        <w:rPr>
          <w:rFonts w:ascii="Arial" w:eastAsia="Calibri" w:hAnsi="Arial" w:cs="Arial"/>
          <w:sz w:val="22"/>
          <w:szCs w:val="22"/>
          <w:lang w:val="en-GB"/>
        </w:rPr>
        <w:tab/>
      </w:r>
      <w:r w:rsidRPr="00A4552A">
        <w:rPr>
          <w:rFonts w:ascii="Arial" w:eastAsia="Calibri" w:hAnsi="Arial" w:cs="Arial"/>
          <w:sz w:val="22"/>
          <w:szCs w:val="22"/>
          <w:lang w:val="en-GB"/>
        </w:rPr>
        <w:tab/>
      </w:r>
    </w:p>
    <w:p w:rsidR="00A4552A" w:rsidRPr="00A4552A" w:rsidRDefault="00A4552A" w:rsidP="00A4552A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A4552A">
        <w:rPr>
          <w:rFonts w:ascii="Arial" w:eastAsia="Calibri" w:hAnsi="Arial" w:cs="Arial"/>
          <w:sz w:val="22"/>
          <w:szCs w:val="22"/>
          <w:lang w:val="en-GB"/>
        </w:rPr>
        <w:tab/>
      </w:r>
      <w:r w:rsidRPr="00A4552A">
        <w:rPr>
          <w:rFonts w:ascii="Arial" w:eastAsia="Calibri" w:hAnsi="Arial" w:cs="Arial"/>
          <w:sz w:val="22"/>
          <w:szCs w:val="22"/>
          <w:lang w:val="en"/>
        </w:rPr>
        <w:t>NW3617E</w:t>
      </w:r>
    </w:p>
    <w:p w:rsidR="00A11CD8" w:rsidRPr="00A4586D" w:rsidRDefault="002A4EE6" w:rsidP="00A4586D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4586D">
        <w:rPr>
          <w:rFonts w:ascii="Arial" w:hAnsi="Arial" w:cs="Arial"/>
          <w:b/>
          <w:sz w:val="22"/>
          <w:szCs w:val="22"/>
        </w:rPr>
        <w:t xml:space="preserve">REPLY </w:t>
      </w:r>
    </w:p>
    <w:p w:rsidR="002A4EE6" w:rsidRPr="00A4586D" w:rsidRDefault="002A4EE6" w:rsidP="00A4586D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F3CEC" w:rsidRPr="00FE4172" w:rsidRDefault="00DF3CEC" w:rsidP="00DF3CEC">
      <w:pPr>
        <w:tabs>
          <w:tab w:val="left" w:pos="432"/>
          <w:tab w:val="left" w:pos="864"/>
        </w:tabs>
        <w:spacing w:line="360" w:lineRule="auto"/>
        <w:ind w:left="66"/>
        <w:jc w:val="both"/>
        <w:rPr>
          <w:rFonts w:ascii="Arial" w:hAnsi="Arial" w:cs="Arial"/>
          <w:sz w:val="22"/>
          <w:szCs w:val="22"/>
        </w:rPr>
      </w:pPr>
      <w:r w:rsidRPr="00FE4172">
        <w:rPr>
          <w:rFonts w:ascii="Arial" w:hAnsi="Arial" w:cs="Arial"/>
          <w:sz w:val="22"/>
          <w:szCs w:val="22"/>
        </w:rPr>
        <w:t xml:space="preserve">The following information has been reported in the </w:t>
      </w:r>
      <w:r w:rsidR="00707FB5">
        <w:rPr>
          <w:rFonts w:ascii="Arial" w:hAnsi="Arial" w:cs="Arial"/>
          <w:sz w:val="22"/>
          <w:szCs w:val="22"/>
        </w:rPr>
        <w:t>m</w:t>
      </w:r>
      <w:r w:rsidRPr="00FE4172">
        <w:rPr>
          <w:rFonts w:ascii="Arial" w:hAnsi="Arial" w:cs="Arial"/>
          <w:sz w:val="22"/>
          <w:szCs w:val="22"/>
        </w:rPr>
        <w:t xml:space="preserve">onthly </w:t>
      </w:r>
      <w:r w:rsidR="00707FB5">
        <w:rPr>
          <w:rFonts w:ascii="Arial" w:hAnsi="Arial" w:cs="Arial"/>
          <w:sz w:val="22"/>
          <w:szCs w:val="22"/>
        </w:rPr>
        <w:t>s</w:t>
      </w:r>
      <w:r w:rsidRPr="00FE4172">
        <w:rPr>
          <w:rFonts w:ascii="Arial" w:hAnsi="Arial" w:cs="Arial"/>
          <w:sz w:val="22"/>
          <w:szCs w:val="22"/>
        </w:rPr>
        <w:t xml:space="preserve">ection 71 </w:t>
      </w:r>
      <w:r w:rsidR="00707FB5">
        <w:rPr>
          <w:rFonts w:ascii="Arial" w:hAnsi="Arial" w:cs="Arial"/>
          <w:sz w:val="22"/>
          <w:szCs w:val="22"/>
        </w:rPr>
        <w:t>r</w:t>
      </w:r>
      <w:r w:rsidRPr="00FE4172">
        <w:rPr>
          <w:rFonts w:ascii="Arial" w:hAnsi="Arial" w:cs="Arial"/>
          <w:sz w:val="22"/>
          <w:szCs w:val="22"/>
        </w:rPr>
        <w:t>eport for the quarter ended 30 June 2018.  This information was verified and signed on by the Municipal Manager and Chief Financial Officer</w:t>
      </w:r>
      <w:r>
        <w:rPr>
          <w:rFonts w:ascii="Arial" w:hAnsi="Arial" w:cs="Arial"/>
          <w:sz w:val="22"/>
          <w:szCs w:val="22"/>
        </w:rPr>
        <w:t xml:space="preserve"> of the </w:t>
      </w:r>
      <w:proofErr w:type="spellStart"/>
      <w:r>
        <w:rPr>
          <w:rFonts w:ascii="Arial" w:hAnsi="Arial" w:cs="Arial"/>
          <w:sz w:val="22"/>
          <w:szCs w:val="22"/>
        </w:rPr>
        <w:t>Maruleng</w:t>
      </w:r>
      <w:proofErr w:type="spellEnd"/>
      <w:r>
        <w:rPr>
          <w:rFonts w:ascii="Arial" w:hAnsi="Arial" w:cs="Arial"/>
          <w:sz w:val="22"/>
          <w:szCs w:val="22"/>
        </w:rPr>
        <w:t xml:space="preserve"> Local Municipality</w:t>
      </w:r>
      <w:r w:rsidRPr="00FE4172">
        <w:rPr>
          <w:rFonts w:ascii="Arial" w:hAnsi="Arial" w:cs="Arial"/>
          <w:sz w:val="22"/>
          <w:szCs w:val="22"/>
        </w:rPr>
        <w:t xml:space="preserve">: </w:t>
      </w:r>
    </w:p>
    <w:p w:rsidR="00DF3CEC" w:rsidRDefault="00DF3CEC" w:rsidP="00DF3CEC">
      <w:pPr>
        <w:spacing w:before="100" w:beforeAutospacing="1" w:after="100" w:afterAutospacing="1" w:line="276" w:lineRule="auto"/>
        <w:ind w:left="851" w:hanging="851"/>
        <w:jc w:val="both"/>
        <w:rPr>
          <w:rFonts w:ascii="Arial" w:eastAsia="Calibri" w:hAnsi="Arial" w:cs="Arial"/>
          <w:sz w:val="22"/>
          <w:szCs w:val="22"/>
          <w:lang w:val="en-GB" w:eastAsia="en-ZA"/>
        </w:rPr>
      </w:pPr>
      <w:r>
        <w:rPr>
          <w:rFonts w:ascii="Arial" w:eastAsia="Calibri" w:hAnsi="Arial" w:cs="Arial"/>
          <w:sz w:val="22"/>
          <w:szCs w:val="22"/>
          <w:lang w:val="en-GB" w:eastAsia="en-ZA"/>
        </w:rPr>
        <w:t>(1)(a)</w:t>
      </w:r>
      <w:r>
        <w:rPr>
          <w:rFonts w:ascii="Arial" w:eastAsia="Calibri" w:hAnsi="Arial" w:cs="Arial"/>
          <w:sz w:val="22"/>
          <w:szCs w:val="22"/>
          <w:lang w:val="en-GB" w:eastAsia="en-ZA"/>
        </w:rPr>
        <w:tab/>
        <w:t>Debtors</w:t>
      </w:r>
    </w:p>
    <w:p w:rsidR="00DF3CEC" w:rsidRPr="00FE4172" w:rsidRDefault="00DF3CEC" w:rsidP="00DF3CEC">
      <w:pPr>
        <w:pStyle w:val="ListParagraph"/>
        <w:numPr>
          <w:ilvl w:val="0"/>
          <w:numId w:val="4"/>
        </w:numPr>
        <w:tabs>
          <w:tab w:val="left" w:pos="864"/>
        </w:tabs>
        <w:spacing w:line="360" w:lineRule="auto"/>
        <w:ind w:left="851" w:hanging="785"/>
        <w:jc w:val="both"/>
        <w:rPr>
          <w:rFonts w:ascii="Arial" w:hAnsi="Arial" w:cs="Arial"/>
          <w:sz w:val="22"/>
          <w:szCs w:val="22"/>
        </w:rPr>
      </w:pPr>
      <w:r w:rsidRPr="00FE417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D</w:t>
      </w:r>
      <w:r w:rsidRPr="00FE4172">
        <w:rPr>
          <w:rFonts w:ascii="Arial" w:hAnsi="Arial" w:cs="Arial"/>
          <w:sz w:val="22"/>
          <w:szCs w:val="22"/>
        </w:rPr>
        <w:t xml:space="preserve">ebtors </w:t>
      </w:r>
      <w:r>
        <w:rPr>
          <w:rFonts w:ascii="Arial" w:hAnsi="Arial" w:cs="Arial"/>
          <w:sz w:val="22"/>
          <w:szCs w:val="22"/>
        </w:rPr>
        <w:t xml:space="preserve">Age analysis shows </w:t>
      </w:r>
      <w:r w:rsidRPr="00FE4172">
        <w:rPr>
          <w:rFonts w:ascii="Arial" w:hAnsi="Arial" w:cs="Arial"/>
          <w:sz w:val="22"/>
          <w:szCs w:val="22"/>
        </w:rPr>
        <w:t xml:space="preserve">the municipality </w:t>
      </w:r>
      <w:r>
        <w:rPr>
          <w:rFonts w:ascii="Arial" w:hAnsi="Arial" w:cs="Arial"/>
          <w:sz w:val="22"/>
          <w:szCs w:val="22"/>
        </w:rPr>
        <w:t xml:space="preserve">is owed an amount of </w:t>
      </w:r>
      <w:r w:rsidRPr="00DF3CEC">
        <w:rPr>
          <w:rFonts w:ascii="Arial" w:hAnsi="Arial" w:cs="Arial"/>
          <w:b/>
          <w:sz w:val="22"/>
          <w:szCs w:val="22"/>
        </w:rPr>
        <w:t>R82.7 million</w:t>
      </w:r>
      <w:r>
        <w:rPr>
          <w:rFonts w:ascii="Arial" w:hAnsi="Arial" w:cs="Arial"/>
          <w:sz w:val="22"/>
          <w:szCs w:val="22"/>
        </w:rPr>
        <w:t xml:space="preserve"> </w:t>
      </w:r>
      <w:r w:rsidRPr="00FE4172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 xml:space="preserve">customers </w:t>
      </w:r>
      <w:r w:rsidRPr="00FE4172">
        <w:rPr>
          <w:rFonts w:ascii="Arial" w:hAnsi="Arial" w:cs="Arial"/>
          <w:sz w:val="22"/>
          <w:szCs w:val="22"/>
        </w:rPr>
        <w:t>(households, business and government)</w:t>
      </w:r>
      <w:r>
        <w:rPr>
          <w:rFonts w:ascii="Arial" w:hAnsi="Arial" w:cs="Arial"/>
          <w:sz w:val="22"/>
          <w:szCs w:val="22"/>
        </w:rPr>
        <w:t xml:space="preserve">; </w:t>
      </w:r>
      <w:r w:rsidRPr="00FE4172">
        <w:rPr>
          <w:rFonts w:ascii="Arial" w:hAnsi="Arial" w:cs="Arial"/>
          <w:sz w:val="22"/>
          <w:szCs w:val="22"/>
        </w:rPr>
        <w:t>of which 81.</w:t>
      </w:r>
      <w:r>
        <w:rPr>
          <w:rFonts w:ascii="Arial" w:hAnsi="Arial" w:cs="Arial"/>
          <w:sz w:val="22"/>
          <w:szCs w:val="22"/>
        </w:rPr>
        <w:t>6</w:t>
      </w:r>
      <w:r w:rsidRPr="00FE4172">
        <w:rPr>
          <w:rFonts w:ascii="Arial" w:hAnsi="Arial" w:cs="Arial"/>
          <w:sz w:val="22"/>
          <w:szCs w:val="22"/>
        </w:rPr>
        <w:t xml:space="preserve"> per cent or R67 million is due </w:t>
      </w:r>
      <w:r>
        <w:rPr>
          <w:rFonts w:ascii="Arial" w:hAnsi="Arial" w:cs="Arial"/>
          <w:sz w:val="22"/>
          <w:szCs w:val="22"/>
        </w:rPr>
        <w:t xml:space="preserve">for </w:t>
      </w:r>
      <w:r w:rsidRPr="00FE4172">
        <w:rPr>
          <w:rFonts w:ascii="Arial" w:hAnsi="Arial" w:cs="Arial"/>
          <w:sz w:val="22"/>
          <w:szCs w:val="22"/>
        </w:rPr>
        <w:t xml:space="preserve">over 90 days.  </w:t>
      </w:r>
    </w:p>
    <w:p w:rsidR="00DF3CEC" w:rsidRDefault="00DF3CEC" w:rsidP="00DF3CEC">
      <w:pPr>
        <w:tabs>
          <w:tab w:val="left" w:pos="851"/>
        </w:tabs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2"/>
          <w:szCs w:val="22"/>
          <w:lang w:val="en-GB" w:eastAsia="en-ZA"/>
        </w:rPr>
      </w:pPr>
      <w:r>
        <w:rPr>
          <w:rFonts w:ascii="Arial" w:eastAsia="Calibri" w:hAnsi="Arial" w:cs="Arial"/>
          <w:sz w:val="22"/>
          <w:szCs w:val="22"/>
          <w:lang w:val="en-GB" w:eastAsia="en-ZA"/>
        </w:rPr>
        <w:t>(1)(b)</w:t>
      </w:r>
      <w:r>
        <w:rPr>
          <w:rFonts w:ascii="Arial" w:eastAsia="Calibri" w:hAnsi="Arial" w:cs="Arial"/>
          <w:sz w:val="22"/>
          <w:szCs w:val="22"/>
          <w:lang w:val="en-GB" w:eastAsia="en-ZA"/>
        </w:rPr>
        <w:tab/>
        <w:t>Collection Rates</w:t>
      </w:r>
    </w:p>
    <w:p w:rsidR="00DF3CEC" w:rsidRPr="00FE4172" w:rsidRDefault="00DF3CEC" w:rsidP="00DF3CEC">
      <w:pPr>
        <w:pStyle w:val="ListParagraph"/>
        <w:numPr>
          <w:ilvl w:val="0"/>
          <w:numId w:val="4"/>
        </w:numPr>
        <w:tabs>
          <w:tab w:val="left" w:pos="864"/>
        </w:tabs>
        <w:spacing w:line="360" w:lineRule="auto"/>
        <w:ind w:left="851" w:hanging="7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Municipality</w:t>
      </w:r>
      <w:r w:rsidRPr="00FE4172">
        <w:rPr>
          <w:rFonts w:ascii="Arial" w:hAnsi="Arial" w:cs="Arial"/>
          <w:sz w:val="22"/>
          <w:szCs w:val="22"/>
        </w:rPr>
        <w:t xml:space="preserve"> reported a Collection Rate of 74.7 per cent against billed revenue of R75.1 million for the </w:t>
      </w:r>
      <w:r>
        <w:rPr>
          <w:rFonts w:ascii="Arial" w:hAnsi="Arial" w:cs="Arial"/>
          <w:sz w:val="22"/>
          <w:szCs w:val="22"/>
        </w:rPr>
        <w:t>2017/18 financial year</w:t>
      </w:r>
      <w:r w:rsidRPr="00FE4172">
        <w:rPr>
          <w:rFonts w:ascii="Arial" w:hAnsi="Arial" w:cs="Arial"/>
          <w:sz w:val="22"/>
          <w:szCs w:val="22"/>
        </w:rPr>
        <w:t xml:space="preserve">.  The billed revenue comprises of property rates being levied on </w:t>
      </w:r>
      <w:r>
        <w:rPr>
          <w:rFonts w:ascii="Arial" w:hAnsi="Arial" w:cs="Arial"/>
          <w:sz w:val="22"/>
          <w:szCs w:val="22"/>
        </w:rPr>
        <w:t>r</w:t>
      </w:r>
      <w:r w:rsidRPr="00FE4172">
        <w:rPr>
          <w:rFonts w:ascii="Arial" w:hAnsi="Arial" w:cs="Arial"/>
          <w:sz w:val="22"/>
          <w:szCs w:val="22"/>
        </w:rPr>
        <w:t>atable properties and service charge</w:t>
      </w:r>
      <w:r>
        <w:rPr>
          <w:rFonts w:ascii="Arial" w:hAnsi="Arial" w:cs="Arial"/>
          <w:sz w:val="22"/>
          <w:szCs w:val="22"/>
        </w:rPr>
        <w:t>s</w:t>
      </w:r>
      <w:r w:rsidRPr="00FE4172">
        <w:rPr>
          <w:rFonts w:ascii="Arial" w:hAnsi="Arial" w:cs="Arial"/>
          <w:sz w:val="22"/>
          <w:szCs w:val="22"/>
        </w:rPr>
        <w:t xml:space="preserve"> for provision of waste management service (refuse removal).</w:t>
      </w:r>
    </w:p>
    <w:p w:rsidR="00DF3CEC" w:rsidRDefault="00DF3CEC" w:rsidP="00DF3CEC">
      <w:pPr>
        <w:tabs>
          <w:tab w:val="left" w:pos="851"/>
        </w:tabs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2"/>
          <w:szCs w:val="22"/>
          <w:lang w:val="en-GB" w:eastAsia="en-ZA"/>
        </w:rPr>
      </w:pPr>
      <w:r>
        <w:rPr>
          <w:rFonts w:ascii="Arial" w:eastAsia="Calibri" w:hAnsi="Arial" w:cs="Arial"/>
          <w:sz w:val="22"/>
          <w:szCs w:val="22"/>
          <w:lang w:val="en-GB" w:eastAsia="en-ZA"/>
        </w:rPr>
        <w:t>(1)(c)</w:t>
      </w:r>
      <w:r>
        <w:rPr>
          <w:rFonts w:ascii="Arial" w:eastAsia="Calibri" w:hAnsi="Arial" w:cs="Arial"/>
          <w:sz w:val="22"/>
          <w:szCs w:val="22"/>
          <w:lang w:val="en-GB" w:eastAsia="en-ZA"/>
        </w:rPr>
        <w:tab/>
        <w:t>Creditors</w:t>
      </w:r>
    </w:p>
    <w:p w:rsidR="00DF3CEC" w:rsidRPr="00FE4172" w:rsidRDefault="00DF3CEC" w:rsidP="00DF3CEC">
      <w:pPr>
        <w:pStyle w:val="ListParagraph"/>
        <w:numPr>
          <w:ilvl w:val="0"/>
          <w:numId w:val="4"/>
        </w:numPr>
        <w:tabs>
          <w:tab w:val="left" w:pos="851"/>
        </w:tabs>
        <w:spacing w:line="360" w:lineRule="auto"/>
        <w:ind w:left="851" w:hanging="785"/>
        <w:jc w:val="both"/>
        <w:rPr>
          <w:rFonts w:ascii="Arial" w:hAnsi="Arial" w:cs="Arial"/>
          <w:sz w:val="22"/>
          <w:szCs w:val="22"/>
        </w:rPr>
      </w:pPr>
      <w:r w:rsidRPr="00FE4172">
        <w:rPr>
          <w:rFonts w:ascii="Arial" w:hAnsi="Arial" w:cs="Arial"/>
          <w:sz w:val="22"/>
          <w:szCs w:val="22"/>
        </w:rPr>
        <w:lastRenderedPageBreak/>
        <w:t xml:space="preserve">The municipality </w:t>
      </w:r>
      <w:r>
        <w:rPr>
          <w:rFonts w:ascii="Arial" w:hAnsi="Arial" w:cs="Arial"/>
          <w:sz w:val="22"/>
          <w:szCs w:val="22"/>
        </w:rPr>
        <w:t xml:space="preserve">owes </w:t>
      </w:r>
      <w:r w:rsidRPr="00FE4172">
        <w:rPr>
          <w:rFonts w:ascii="Arial" w:hAnsi="Arial" w:cs="Arial"/>
          <w:sz w:val="22"/>
          <w:szCs w:val="22"/>
        </w:rPr>
        <w:t>suppliers and contractors a total of R223 thousands; o</w:t>
      </w:r>
      <w:r>
        <w:rPr>
          <w:rFonts w:ascii="Arial" w:hAnsi="Arial" w:cs="Arial"/>
          <w:sz w:val="22"/>
          <w:szCs w:val="22"/>
        </w:rPr>
        <w:t xml:space="preserve">f which </w:t>
      </w:r>
      <w:r w:rsidRPr="00FE4172">
        <w:rPr>
          <w:rFonts w:ascii="Arial" w:hAnsi="Arial" w:cs="Arial"/>
          <w:sz w:val="22"/>
          <w:szCs w:val="22"/>
        </w:rPr>
        <w:t>R203 thousand</w:t>
      </w:r>
      <w:r>
        <w:rPr>
          <w:rFonts w:ascii="Arial" w:hAnsi="Arial" w:cs="Arial"/>
          <w:sz w:val="22"/>
          <w:szCs w:val="22"/>
        </w:rPr>
        <w:t>s</w:t>
      </w:r>
      <w:r w:rsidRPr="00FE4172">
        <w:rPr>
          <w:rFonts w:ascii="Arial" w:hAnsi="Arial" w:cs="Arial"/>
          <w:sz w:val="22"/>
          <w:szCs w:val="22"/>
        </w:rPr>
        <w:t xml:space="preserve"> or 91.2 per cent is due </w:t>
      </w:r>
      <w:r>
        <w:rPr>
          <w:rFonts w:ascii="Arial" w:hAnsi="Arial" w:cs="Arial"/>
          <w:sz w:val="22"/>
          <w:szCs w:val="22"/>
        </w:rPr>
        <w:t xml:space="preserve">by the municipality </w:t>
      </w:r>
      <w:r w:rsidRPr="00FE4172">
        <w:rPr>
          <w:rFonts w:ascii="Arial" w:hAnsi="Arial" w:cs="Arial"/>
          <w:sz w:val="22"/>
          <w:szCs w:val="22"/>
        </w:rPr>
        <w:t xml:space="preserve">within 30 days. </w:t>
      </w: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DF3CEC" w:rsidP="00DF3CEC">
      <w:pPr>
        <w:tabs>
          <w:tab w:val="left" w:pos="432"/>
          <w:tab w:val="left" w:pos="864"/>
          <w:tab w:val="left" w:pos="1418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(2)(a)(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)(ii)</w:t>
      </w:r>
      <w:r>
        <w:rPr>
          <w:rFonts w:ascii="Arial" w:hAnsi="Arial" w:cs="Arial"/>
          <w:sz w:val="22"/>
          <w:szCs w:val="22"/>
        </w:rPr>
        <w:tab/>
        <w:t>(2</w:t>
      </w:r>
      <w:proofErr w:type="gramStart"/>
      <w:r>
        <w:rPr>
          <w:rFonts w:ascii="Arial" w:hAnsi="Arial" w:cs="Arial"/>
          <w:sz w:val="22"/>
          <w:szCs w:val="22"/>
        </w:rPr>
        <w:t>)(</w:t>
      </w:r>
      <w:proofErr w:type="gramEnd"/>
      <w:r>
        <w:rPr>
          <w:rFonts w:ascii="Arial" w:hAnsi="Arial" w:cs="Arial"/>
          <w:sz w:val="22"/>
          <w:szCs w:val="22"/>
        </w:rPr>
        <w:t>b)(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)(ii)</w:t>
      </w: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F3CEC" w:rsidRDefault="00DF3CEC" w:rsidP="00DF3CEC">
      <w:pPr>
        <w:pStyle w:val="ListParagraph"/>
        <w:numPr>
          <w:ilvl w:val="0"/>
          <w:numId w:val="4"/>
        </w:numPr>
        <w:tabs>
          <w:tab w:val="left" w:pos="851"/>
        </w:tabs>
        <w:spacing w:line="360" w:lineRule="auto"/>
        <w:ind w:left="851" w:hanging="7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municipality is not an E</w:t>
      </w:r>
      <w:r w:rsidRPr="00067491">
        <w:rPr>
          <w:rFonts w:ascii="Arial" w:hAnsi="Arial" w:cs="Arial"/>
          <w:sz w:val="22"/>
          <w:szCs w:val="22"/>
        </w:rPr>
        <w:t xml:space="preserve">lectricity Licensee and only accounts for </w:t>
      </w:r>
      <w:r>
        <w:rPr>
          <w:rFonts w:ascii="Arial" w:hAnsi="Arial" w:cs="Arial"/>
          <w:sz w:val="22"/>
          <w:szCs w:val="22"/>
        </w:rPr>
        <w:t>own electricity consumption, therefore it does not owe money for bulk supplier (</w:t>
      </w:r>
      <w:r w:rsidR="001E6295">
        <w:rPr>
          <w:rFonts w:ascii="Arial" w:hAnsi="Arial" w:cs="Arial"/>
          <w:sz w:val="22"/>
          <w:szCs w:val="22"/>
        </w:rPr>
        <w:t xml:space="preserve">ESKOM and </w:t>
      </w:r>
      <w:proofErr w:type="spellStart"/>
      <w:r w:rsidR="001E6295">
        <w:rPr>
          <w:rFonts w:ascii="Arial" w:hAnsi="Arial" w:cs="Arial"/>
          <w:sz w:val="22"/>
          <w:szCs w:val="22"/>
        </w:rPr>
        <w:t>Lepelle</w:t>
      </w:r>
      <w:proofErr w:type="spellEnd"/>
      <w:r w:rsidR="001E6295">
        <w:rPr>
          <w:rFonts w:ascii="Arial" w:hAnsi="Arial" w:cs="Arial"/>
          <w:sz w:val="22"/>
          <w:szCs w:val="22"/>
        </w:rPr>
        <w:t xml:space="preserve"> Northern Water)</w:t>
      </w:r>
    </w:p>
    <w:p w:rsidR="007663AF" w:rsidRPr="00EA3677" w:rsidRDefault="007663AF" w:rsidP="001E6295">
      <w:pPr>
        <w:tabs>
          <w:tab w:val="left" w:pos="85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E6295" w:rsidRPr="00EA3677" w:rsidRDefault="001E6295" w:rsidP="001E6295">
      <w:pPr>
        <w:tabs>
          <w:tab w:val="left" w:pos="851"/>
        </w:tabs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EA3677">
        <w:rPr>
          <w:rFonts w:ascii="Arial" w:hAnsi="Arial" w:cs="Arial"/>
          <w:sz w:val="22"/>
          <w:szCs w:val="22"/>
        </w:rPr>
        <w:t>(3)</w:t>
      </w:r>
      <w:r w:rsidRPr="00EA3677">
        <w:rPr>
          <w:rFonts w:ascii="Arial" w:hAnsi="Arial" w:cs="Arial"/>
          <w:sz w:val="22"/>
          <w:szCs w:val="22"/>
        </w:rPr>
        <w:tab/>
      </w:r>
      <w:r w:rsidR="00EA3677">
        <w:rPr>
          <w:rFonts w:ascii="Arial" w:hAnsi="Arial" w:cs="Arial"/>
          <w:sz w:val="22"/>
          <w:szCs w:val="22"/>
        </w:rPr>
        <w:t>T</w:t>
      </w:r>
      <w:r w:rsidR="00EA3677">
        <w:rPr>
          <w:rFonts w:ascii="Arial" w:eastAsia="Calibri" w:hAnsi="Arial" w:cs="Arial"/>
          <w:sz w:val="22"/>
          <w:szCs w:val="22"/>
          <w:lang w:val="en-GB"/>
        </w:rPr>
        <w:t>he billing system used by the municipality is functional and residents are billed accurately for property rates and waste refuse removal</w:t>
      </w:r>
    </w:p>
    <w:p w:rsidR="007663AF" w:rsidRDefault="007663AF" w:rsidP="001E6295">
      <w:pPr>
        <w:tabs>
          <w:tab w:val="left" w:pos="851"/>
        </w:tabs>
        <w:spacing w:line="276" w:lineRule="auto"/>
        <w:ind w:left="851" w:hanging="851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90C02" w:rsidRDefault="00C90C02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707FB5">
      <w:pgSz w:w="12240" w:h="15840" w:code="1"/>
      <w:pgMar w:top="1418" w:right="1418" w:bottom="851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A6D94"/>
    <w:multiLevelType w:val="hybridMultilevel"/>
    <w:tmpl w:val="280CD5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07859"/>
    <w:rsid w:val="00011016"/>
    <w:rsid w:val="00016A41"/>
    <w:rsid w:val="00020C04"/>
    <w:rsid w:val="00023BC3"/>
    <w:rsid w:val="00042E4A"/>
    <w:rsid w:val="00063E28"/>
    <w:rsid w:val="00072EBE"/>
    <w:rsid w:val="000A03A9"/>
    <w:rsid w:val="000B5D30"/>
    <w:rsid w:val="000C2BEF"/>
    <w:rsid w:val="000C48D8"/>
    <w:rsid w:val="000E0FF8"/>
    <w:rsid w:val="000E1B36"/>
    <w:rsid w:val="000F3B14"/>
    <w:rsid w:val="000F477D"/>
    <w:rsid w:val="001433AE"/>
    <w:rsid w:val="0014441E"/>
    <w:rsid w:val="0015727B"/>
    <w:rsid w:val="001718F4"/>
    <w:rsid w:val="00193F0D"/>
    <w:rsid w:val="00197576"/>
    <w:rsid w:val="001A58A9"/>
    <w:rsid w:val="001B0917"/>
    <w:rsid w:val="001D4937"/>
    <w:rsid w:val="001D540F"/>
    <w:rsid w:val="001E3FB5"/>
    <w:rsid w:val="001E6295"/>
    <w:rsid w:val="001E6902"/>
    <w:rsid w:val="001F4430"/>
    <w:rsid w:val="001F4B50"/>
    <w:rsid w:val="00207912"/>
    <w:rsid w:val="002131C7"/>
    <w:rsid w:val="0022502D"/>
    <w:rsid w:val="00236C35"/>
    <w:rsid w:val="00252AFF"/>
    <w:rsid w:val="002855CE"/>
    <w:rsid w:val="002867DD"/>
    <w:rsid w:val="002A4157"/>
    <w:rsid w:val="002A4EE6"/>
    <w:rsid w:val="002F6E86"/>
    <w:rsid w:val="00304578"/>
    <w:rsid w:val="00307402"/>
    <w:rsid w:val="003421BD"/>
    <w:rsid w:val="00344553"/>
    <w:rsid w:val="00351BF5"/>
    <w:rsid w:val="00363C8F"/>
    <w:rsid w:val="003F3C43"/>
    <w:rsid w:val="0043065E"/>
    <w:rsid w:val="00455CE1"/>
    <w:rsid w:val="0047127F"/>
    <w:rsid w:val="00472D86"/>
    <w:rsid w:val="00485B2E"/>
    <w:rsid w:val="004A078E"/>
    <w:rsid w:val="004F43FB"/>
    <w:rsid w:val="005141B3"/>
    <w:rsid w:val="00532BB4"/>
    <w:rsid w:val="00533C35"/>
    <w:rsid w:val="005706F1"/>
    <w:rsid w:val="00574E19"/>
    <w:rsid w:val="005A25BC"/>
    <w:rsid w:val="00603105"/>
    <w:rsid w:val="00611151"/>
    <w:rsid w:val="00612FCD"/>
    <w:rsid w:val="00613FC6"/>
    <w:rsid w:val="006239F1"/>
    <w:rsid w:val="00624D20"/>
    <w:rsid w:val="0062770E"/>
    <w:rsid w:val="0064275F"/>
    <w:rsid w:val="00646E7C"/>
    <w:rsid w:val="00647EF2"/>
    <w:rsid w:val="00653A85"/>
    <w:rsid w:val="00674982"/>
    <w:rsid w:val="00681024"/>
    <w:rsid w:val="00685058"/>
    <w:rsid w:val="00693A64"/>
    <w:rsid w:val="006D1766"/>
    <w:rsid w:val="006D32F5"/>
    <w:rsid w:val="006E0B8A"/>
    <w:rsid w:val="00707FB5"/>
    <w:rsid w:val="007118EA"/>
    <w:rsid w:val="00726A9C"/>
    <w:rsid w:val="007359BF"/>
    <w:rsid w:val="00743F26"/>
    <w:rsid w:val="007540E0"/>
    <w:rsid w:val="007663AF"/>
    <w:rsid w:val="0076668B"/>
    <w:rsid w:val="007749D9"/>
    <w:rsid w:val="00780F57"/>
    <w:rsid w:val="00791465"/>
    <w:rsid w:val="007914E0"/>
    <w:rsid w:val="007A32AF"/>
    <w:rsid w:val="007B1BA1"/>
    <w:rsid w:val="007D0823"/>
    <w:rsid w:val="007D4060"/>
    <w:rsid w:val="007D40D2"/>
    <w:rsid w:val="007E56A2"/>
    <w:rsid w:val="007F197E"/>
    <w:rsid w:val="007F223D"/>
    <w:rsid w:val="00803AC4"/>
    <w:rsid w:val="008100DA"/>
    <w:rsid w:val="00813FF0"/>
    <w:rsid w:val="008321A4"/>
    <w:rsid w:val="00833B8F"/>
    <w:rsid w:val="00840093"/>
    <w:rsid w:val="00852DC3"/>
    <w:rsid w:val="00876CBB"/>
    <w:rsid w:val="00891265"/>
    <w:rsid w:val="008B4E4F"/>
    <w:rsid w:val="008C2559"/>
    <w:rsid w:val="008E01C3"/>
    <w:rsid w:val="008E4142"/>
    <w:rsid w:val="009021F5"/>
    <w:rsid w:val="00911717"/>
    <w:rsid w:val="009163A5"/>
    <w:rsid w:val="00953363"/>
    <w:rsid w:val="0096007E"/>
    <w:rsid w:val="009951EA"/>
    <w:rsid w:val="009A18A7"/>
    <w:rsid w:val="009A3C71"/>
    <w:rsid w:val="009A7DA2"/>
    <w:rsid w:val="009C69F6"/>
    <w:rsid w:val="009E1AB2"/>
    <w:rsid w:val="009E357F"/>
    <w:rsid w:val="00A02200"/>
    <w:rsid w:val="00A11CD8"/>
    <w:rsid w:val="00A31827"/>
    <w:rsid w:val="00A4552A"/>
    <w:rsid w:val="00A4586D"/>
    <w:rsid w:val="00A45FE5"/>
    <w:rsid w:val="00A525F0"/>
    <w:rsid w:val="00A566A2"/>
    <w:rsid w:val="00A5731A"/>
    <w:rsid w:val="00A677C3"/>
    <w:rsid w:val="00A72B9B"/>
    <w:rsid w:val="00AA4ED9"/>
    <w:rsid w:val="00AB78E1"/>
    <w:rsid w:val="00AD00CE"/>
    <w:rsid w:val="00AD5C9B"/>
    <w:rsid w:val="00AD726C"/>
    <w:rsid w:val="00AE07DE"/>
    <w:rsid w:val="00B03AF4"/>
    <w:rsid w:val="00B03DD6"/>
    <w:rsid w:val="00B150CC"/>
    <w:rsid w:val="00B20E37"/>
    <w:rsid w:val="00B2276A"/>
    <w:rsid w:val="00B23547"/>
    <w:rsid w:val="00B35E0C"/>
    <w:rsid w:val="00B447E6"/>
    <w:rsid w:val="00B5649A"/>
    <w:rsid w:val="00B72D0B"/>
    <w:rsid w:val="00B77F67"/>
    <w:rsid w:val="00B913C7"/>
    <w:rsid w:val="00B95452"/>
    <w:rsid w:val="00BC3150"/>
    <w:rsid w:val="00BD31C6"/>
    <w:rsid w:val="00BF5863"/>
    <w:rsid w:val="00C25C7E"/>
    <w:rsid w:val="00C312EA"/>
    <w:rsid w:val="00C44C35"/>
    <w:rsid w:val="00C472D6"/>
    <w:rsid w:val="00C60822"/>
    <w:rsid w:val="00C82101"/>
    <w:rsid w:val="00C90C02"/>
    <w:rsid w:val="00CB4FDB"/>
    <w:rsid w:val="00CB51AD"/>
    <w:rsid w:val="00CB6784"/>
    <w:rsid w:val="00CC00D1"/>
    <w:rsid w:val="00CC2F3E"/>
    <w:rsid w:val="00D01E04"/>
    <w:rsid w:val="00D11F65"/>
    <w:rsid w:val="00D22E21"/>
    <w:rsid w:val="00D363B6"/>
    <w:rsid w:val="00D57C49"/>
    <w:rsid w:val="00D8139F"/>
    <w:rsid w:val="00DB2463"/>
    <w:rsid w:val="00DC0A9A"/>
    <w:rsid w:val="00DC769E"/>
    <w:rsid w:val="00DD5296"/>
    <w:rsid w:val="00DE0F34"/>
    <w:rsid w:val="00DE122E"/>
    <w:rsid w:val="00DE76CB"/>
    <w:rsid w:val="00DF0D26"/>
    <w:rsid w:val="00DF3944"/>
    <w:rsid w:val="00DF3CEC"/>
    <w:rsid w:val="00E42AEE"/>
    <w:rsid w:val="00E55071"/>
    <w:rsid w:val="00E60EE1"/>
    <w:rsid w:val="00E7384D"/>
    <w:rsid w:val="00E77DF6"/>
    <w:rsid w:val="00E8352B"/>
    <w:rsid w:val="00EA3677"/>
    <w:rsid w:val="00EA468F"/>
    <w:rsid w:val="00EA6A49"/>
    <w:rsid w:val="00EC4BF6"/>
    <w:rsid w:val="00ED51F7"/>
    <w:rsid w:val="00F03C60"/>
    <w:rsid w:val="00F51C17"/>
    <w:rsid w:val="00F5571A"/>
    <w:rsid w:val="00F65949"/>
    <w:rsid w:val="00F754AB"/>
    <w:rsid w:val="00F87EA6"/>
    <w:rsid w:val="00FB0ABC"/>
    <w:rsid w:val="00FB7230"/>
    <w:rsid w:val="00FC2064"/>
    <w:rsid w:val="00FD595E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6389216B-C8AC-4FE1-A4AD-ED3C5A63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922F-9A5D-4BD7-BF1A-0953E6F0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Michael  Plaatjies</cp:lastModifiedBy>
  <cp:revision>2</cp:revision>
  <cp:lastPrinted>2018-11-09T12:39:00Z</cp:lastPrinted>
  <dcterms:created xsi:type="dcterms:W3CDTF">2018-12-31T13:24:00Z</dcterms:created>
  <dcterms:modified xsi:type="dcterms:W3CDTF">2018-12-31T13:24:00Z</dcterms:modified>
</cp:coreProperties>
</file>